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6155AF" w:rsidRPr="00245571" w:rsidTr="00A708A5">
        <w:tc>
          <w:tcPr>
            <w:tcW w:w="4928" w:type="dxa"/>
          </w:tcPr>
          <w:p w:rsidR="006155AF" w:rsidRDefault="006155AF" w:rsidP="00956B3C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7A07" w:rsidRPr="00245571" w:rsidRDefault="00BB7A07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6155AF" w:rsidRPr="00245571" w:rsidRDefault="00BB7A07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приказом</w:t>
            </w:r>
            <w:r w:rsidR="006155AF"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министерства</w:t>
            </w:r>
          </w:p>
          <w:p w:rsidR="006155AF" w:rsidRPr="00245571" w:rsidRDefault="006155AF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финансами</w:t>
            </w:r>
          </w:p>
          <w:p w:rsidR="006155AF" w:rsidRPr="00245571" w:rsidRDefault="006155AF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  <w:p w:rsidR="006155AF" w:rsidRPr="00245571" w:rsidRDefault="00A708A5" w:rsidP="006155AF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«___» _____</w:t>
            </w: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_____</w:t>
            </w: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20 _</w:t>
            </w: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_</w:t>
            </w: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_ г</w:t>
            </w:r>
            <w:r w:rsidR="006155AF"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455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6155AF" w:rsidRPr="0024557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___</w:t>
            </w:r>
          </w:p>
          <w:p w:rsidR="006155AF" w:rsidRPr="00245571" w:rsidRDefault="006155AF" w:rsidP="00956B3C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50D2E" w:rsidRPr="00245571" w:rsidRDefault="00F50D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6185" w:rsidRPr="00245571" w:rsidRDefault="009761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671" w:rsidRPr="00245571" w:rsidRDefault="00FC6671" w:rsidP="00FC66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Порядок</w:t>
      </w:r>
    </w:p>
    <w:p w:rsidR="00FC6671" w:rsidRPr="00245571" w:rsidRDefault="00FC6671" w:rsidP="00FC66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 xml:space="preserve">взыскания неиспользованных остатков субсидий, предоставленных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320B5" w:rsidRPr="00245571" w:rsidRDefault="00FC6671" w:rsidP="00FC66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областного бюджета государственным бюджетным и автономным учреждениям Самарской области, государственным унитарным предприятиям Самарской области</w:t>
      </w:r>
    </w:p>
    <w:p w:rsidR="00D45730" w:rsidRPr="00245571" w:rsidRDefault="00D45730" w:rsidP="00D77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4FA8" w:rsidRPr="00245571" w:rsidRDefault="003C4FA8" w:rsidP="00D77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C31" w:rsidRPr="00245571" w:rsidRDefault="00D45730" w:rsidP="00450A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2455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450A4C" w:rsidRPr="00245571">
        <w:rPr>
          <w:rFonts w:ascii="Times New Roman" w:hAnsi="Times New Roman" w:cs="Times New Roman"/>
          <w:sz w:val="28"/>
          <w:szCs w:val="28"/>
        </w:rPr>
        <w:t>Общими</w:t>
      </w:r>
      <w:r w:rsidR="006A799E" w:rsidRPr="0024557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50A4C" w:rsidRPr="00245571">
        <w:rPr>
          <w:rFonts w:ascii="Times New Roman" w:hAnsi="Times New Roman" w:cs="Times New Roman"/>
          <w:sz w:val="28"/>
          <w:szCs w:val="28"/>
        </w:rPr>
        <w:t xml:space="preserve">ми </w:t>
      </w:r>
      <w:r w:rsidR="006A799E" w:rsidRPr="00245571">
        <w:rPr>
          <w:rFonts w:ascii="Times New Roman" w:hAnsi="Times New Roman" w:cs="Times New Roman"/>
          <w:sz w:val="28"/>
          <w:szCs w:val="28"/>
        </w:rPr>
        <w:t>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</w:t>
      </w:r>
      <w:r w:rsidR="00450A4C" w:rsidRPr="0024557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7" w:history="1">
        <w:r w:rsidR="00450A4C" w:rsidRPr="002455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2455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риказом</w:t>
        </w:r>
      </w:hyperlink>
      <w:r w:rsidRPr="0024557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</w:t>
      </w:r>
      <w:r w:rsidR="00A82145" w:rsidRPr="00245571">
        <w:rPr>
          <w:rFonts w:ascii="Times New Roman" w:hAnsi="Times New Roman" w:cs="Times New Roman"/>
          <w:sz w:val="28"/>
          <w:szCs w:val="28"/>
        </w:rPr>
        <w:t xml:space="preserve">йской Федерации от 28.07.2010 № </w:t>
      </w:r>
      <w:r w:rsidR="00BB280D" w:rsidRPr="00245571">
        <w:rPr>
          <w:rFonts w:ascii="Times New Roman" w:hAnsi="Times New Roman" w:cs="Times New Roman"/>
          <w:sz w:val="28"/>
          <w:szCs w:val="28"/>
        </w:rPr>
        <w:t>82н</w:t>
      </w:r>
      <w:r w:rsidR="00450A4C" w:rsidRPr="00245571">
        <w:rPr>
          <w:rFonts w:ascii="Times New Roman" w:hAnsi="Times New Roman" w:cs="Times New Roman"/>
          <w:sz w:val="28"/>
          <w:szCs w:val="28"/>
        </w:rPr>
        <w:t xml:space="preserve">, </w:t>
      </w:r>
      <w:r w:rsidRPr="002455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>устанавливает правила взыскания в областной бюджет неиспользованных на начало текущего финансового года остатков субсидий, ранее предоставленных в соответствии с законом Самарской области об областном бюджете на соответствующий финансовый год и на плановый п</w:t>
      </w:r>
      <w:r w:rsidR="00952C31" w:rsidRPr="00245571">
        <w:rPr>
          <w:rFonts w:ascii="Times New Roman" w:hAnsi="Times New Roman" w:cs="Times New Roman"/>
          <w:sz w:val="28"/>
          <w:szCs w:val="28"/>
        </w:rPr>
        <w:t>ериод (далее - Закон о бюджете):</w:t>
      </w:r>
      <w:proofErr w:type="gramEnd"/>
    </w:p>
    <w:p w:rsidR="004E4C98" w:rsidRPr="00245571" w:rsidRDefault="004E4C98" w:rsidP="004E4C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 xml:space="preserve">государственным бюджетным и автономным учреждениям Самарской области  на основании </w:t>
      </w:r>
      <w:hyperlink r:id="rId8" w:history="1">
        <w:r w:rsidRPr="002455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абзаца второго пункта 1 статьи 78.1</w:t>
        </w:r>
      </w:hyperlink>
      <w:r w:rsidRPr="002455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субсидии);</w:t>
      </w:r>
    </w:p>
    <w:p w:rsidR="005B69EC" w:rsidRPr="00245571" w:rsidRDefault="005B69EC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государственным бюджетным и автономным учреждениям Самарской области, государственным унитарным предприятиям Самарской области (далее</w:t>
      </w:r>
      <w:r w:rsidR="00BB0DB2" w:rsidRPr="00245571">
        <w:rPr>
          <w:rFonts w:ascii="Times New Roman" w:hAnsi="Times New Roman" w:cs="Times New Roman"/>
          <w:sz w:val="28"/>
          <w:szCs w:val="28"/>
        </w:rPr>
        <w:t xml:space="preserve"> </w:t>
      </w:r>
      <w:r w:rsidRPr="00245571">
        <w:rPr>
          <w:rFonts w:ascii="Times New Roman" w:hAnsi="Times New Roman" w:cs="Times New Roman"/>
          <w:sz w:val="28"/>
          <w:szCs w:val="28"/>
        </w:rPr>
        <w:t xml:space="preserve">– клиенты) на основании </w:t>
      </w:r>
      <w:hyperlink r:id="rId9" w:history="1">
        <w:r w:rsidRPr="002455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пункта 1 статьи 78.2</w:t>
        </w:r>
      </w:hyperlink>
      <w:r w:rsidRPr="002455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 на капвложения)</w:t>
      </w:r>
      <w:r w:rsidR="00232304" w:rsidRPr="00245571">
        <w:rPr>
          <w:rFonts w:ascii="Times New Roman" w:hAnsi="Times New Roman" w:cs="Times New Roman"/>
          <w:sz w:val="28"/>
          <w:szCs w:val="28"/>
        </w:rPr>
        <w:t>.</w:t>
      </w:r>
    </w:p>
    <w:p w:rsidR="00D45730" w:rsidRPr="00245571" w:rsidRDefault="00D45730" w:rsidP="00DB0C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2455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Взысканию подлежат неиспользованные остатки целевых субсидий (субсидий на капвложения), в отношении которых </w:t>
      </w:r>
      <w:r w:rsidR="006B4526" w:rsidRPr="00245571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6B4526" w:rsidRPr="00245571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области, осуществляющими функции и полномочия учредителя в отношении государственных бюджетных (автономных) учреждений Самарской области, или соответствующими главными распорядителями </w:t>
      </w:r>
      <w:r w:rsidR="001B3508" w:rsidRPr="00245571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6B4526" w:rsidRPr="00245571">
        <w:rPr>
          <w:rFonts w:ascii="Times New Roman" w:hAnsi="Times New Roman" w:cs="Times New Roman"/>
          <w:sz w:val="28"/>
          <w:szCs w:val="28"/>
        </w:rPr>
        <w:t xml:space="preserve">, осуществляющими предоставление субсидий на </w:t>
      </w:r>
      <w:r w:rsidR="00DB0CCB" w:rsidRPr="00245571">
        <w:rPr>
          <w:rFonts w:ascii="Times New Roman" w:hAnsi="Times New Roman" w:cs="Times New Roman"/>
          <w:sz w:val="28"/>
          <w:szCs w:val="28"/>
        </w:rPr>
        <w:t xml:space="preserve">капвложения </w:t>
      </w:r>
      <w:r w:rsidR="00336CC9" w:rsidRPr="00245571">
        <w:rPr>
          <w:rFonts w:ascii="Times New Roman" w:hAnsi="Times New Roman" w:cs="Times New Roman"/>
          <w:sz w:val="28"/>
          <w:szCs w:val="28"/>
        </w:rPr>
        <w:t>(далее</w:t>
      </w:r>
      <w:r w:rsidR="00AD6250" w:rsidRPr="0024557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36CC9" w:rsidRPr="00245571">
        <w:rPr>
          <w:rFonts w:ascii="Times New Roman" w:hAnsi="Times New Roman" w:cs="Times New Roman"/>
          <w:sz w:val="28"/>
          <w:szCs w:val="28"/>
        </w:rPr>
        <w:t xml:space="preserve"> </w:t>
      </w:r>
      <w:r w:rsidR="00EE520B" w:rsidRPr="00245571">
        <w:rPr>
          <w:rFonts w:ascii="Times New Roman" w:hAnsi="Times New Roman" w:cs="Times New Roman"/>
          <w:sz w:val="28"/>
          <w:szCs w:val="28"/>
        </w:rPr>
        <w:t>–</w:t>
      </w:r>
      <w:r w:rsidR="00336CC9" w:rsidRPr="0024557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A52D3C" w:rsidRPr="00245571">
        <w:rPr>
          <w:rFonts w:ascii="Times New Roman" w:hAnsi="Times New Roman" w:cs="Times New Roman"/>
          <w:sz w:val="28"/>
          <w:szCs w:val="28"/>
        </w:rPr>
        <w:t xml:space="preserve">, </w:t>
      </w:r>
      <w:r w:rsidRPr="00245571">
        <w:rPr>
          <w:rFonts w:ascii="Times New Roman" w:hAnsi="Times New Roman" w:cs="Times New Roman"/>
          <w:sz w:val="28"/>
          <w:szCs w:val="28"/>
        </w:rPr>
        <w:t>не принято решение в письменной форме о наличии потребности в направлении их на те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 xml:space="preserve"> цели в текущем финансовом году.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2455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Неиспользованные по состоянию на 1 января текущего финансового года остатки целевых субсидий (субсидий на капвложения) отражаются министерством управления финансами Самарской области (далее </w:t>
      </w:r>
      <w:r w:rsidR="00D5475A" w:rsidRPr="00245571">
        <w:rPr>
          <w:rFonts w:ascii="Times New Roman" w:hAnsi="Times New Roman" w:cs="Times New Roman"/>
          <w:sz w:val="28"/>
          <w:szCs w:val="28"/>
        </w:rPr>
        <w:t>–</w:t>
      </w:r>
      <w:r w:rsidRPr="00245571">
        <w:rPr>
          <w:rFonts w:ascii="Times New Roman" w:hAnsi="Times New Roman" w:cs="Times New Roman"/>
          <w:sz w:val="28"/>
          <w:szCs w:val="28"/>
        </w:rPr>
        <w:t xml:space="preserve"> министерство) на соответствующем лицевом счете клиента, предназначенном для учета операций со средствами, предоставленными клиенту из областного бюджета в форме целевых субсидий (субсидий на капвложения), как неразрешенный к использованию остаток субсидии.</w:t>
      </w:r>
      <w:proofErr w:type="gramEnd"/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2455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Клиент в течение первых десяти рабочих дней текущего финансового года представляет в </w:t>
      </w:r>
      <w:r w:rsidR="00D5475A" w:rsidRPr="00245571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24557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5475A" w:rsidRPr="00245571">
        <w:rPr>
          <w:rFonts w:ascii="Times New Roman" w:hAnsi="Times New Roman" w:cs="Times New Roman"/>
          <w:sz w:val="28"/>
          <w:szCs w:val="28"/>
        </w:rPr>
        <w:t>департамента организации бюджетного финансирования министерства</w:t>
      </w:r>
      <w:r w:rsidRPr="00245571">
        <w:rPr>
          <w:rFonts w:ascii="Times New Roman" w:hAnsi="Times New Roman" w:cs="Times New Roman"/>
          <w:sz w:val="28"/>
          <w:szCs w:val="28"/>
        </w:rPr>
        <w:t xml:space="preserve">, курирующее </w:t>
      </w:r>
      <w:r w:rsidR="00D5475A" w:rsidRPr="00245571">
        <w:rPr>
          <w:rFonts w:ascii="Times New Roman" w:hAnsi="Times New Roman" w:cs="Times New Roman"/>
          <w:sz w:val="28"/>
          <w:szCs w:val="28"/>
        </w:rPr>
        <w:t>бюджетные отношения в сфере деятельности</w:t>
      </w:r>
      <w:r w:rsidRPr="0024557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D5475A" w:rsidRPr="00245571">
        <w:rPr>
          <w:rFonts w:ascii="Times New Roman" w:hAnsi="Times New Roman" w:cs="Times New Roman"/>
          <w:sz w:val="28"/>
          <w:szCs w:val="28"/>
        </w:rPr>
        <w:t>ого</w:t>
      </w:r>
      <w:r w:rsidRPr="002455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475A" w:rsidRPr="00245571">
        <w:rPr>
          <w:rFonts w:ascii="Times New Roman" w:hAnsi="Times New Roman" w:cs="Times New Roman"/>
          <w:sz w:val="28"/>
          <w:szCs w:val="28"/>
        </w:rPr>
        <w:t>а</w:t>
      </w:r>
      <w:r w:rsidRPr="0024557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475A" w:rsidRPr="00245571">
        <w:rPr>
          <w:rFonts w:ascii="Times New Roman" w:hAnsi="Times New Roman" w:cs="Times New Roman"/>
          <w:sz w:val="28"/>
          <w:szCs w:val="28"/>
        </w:rPr>
        <w:t xml:space="preserve">– </w:t>
      </w:r>
      <w:r w:rsidRPr="00245571">
        <w:rPr>
          <w:rFonts w:ascii="Times New Roman" w:hAnsi="Times New Roman" w:cs="Times New Roman"/>
          <w:sz w:val="28"/>
          <w:szCs w:val="28"/>
        </w:rPr>
        <w:t xml:space="preserve">отраслевое управление), Сведения о планируемых операциях с целевыми субсидиями (субсидиями на капитальные вложения), предоставленными клиенту на соответствующие финансовые годы (далее </w:t>
      </w:r>
      <w:r w:rsidR="00D5475A" w:rsidRPr="00245571">
        <w:rPr>
          <w:rFonts w:ascii="Times New Roman" w:hAnsi="Times New Roman" w:cs="Times New Roman"/>
          <w:sz w:val="28"/>
          <w:szCs w:val="28"/>
        </w:rPr>
        <w:t xml:space="preserve">– </w:t>
      </w:r>
      <w:r w:rsidRPr="00245571">
        <w:rPr>
          <w:rFonts w:ascii="Times New Roman" w:hAnsi="Times New Roman" w:cs="Times New Roman"/>
          <w:sz w:val="28"/>
          <w:szCs w:val="28"/>
        </w:rPr>
        <w:t>Сведения о целевых субсидиях (субсидиях на капвложения)), по установленной форме и в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>, утвержденном министерством, в которых указывает остатки целевых субсидий (субсидий на капвложения) прошлых лет, потребность в использовании которых подтверждена уполномоченным органом (далее - подтвержденные остатки).</w:t>
      </w:r>
    </w:p>
    <w:bookmarkEnd w:id="3"/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Одновременно с представлением информации, указанной в абзаце первом настоящего пункта, клиент представляет в отраслевое управление Сведения о не исполненных в отчетном финансовом году обязательствах (далее - Сведения о неисполненных обязательствах) по форме согласно приложению 1 к настоящему Порядку. Сведения о неисполненных обязательствах представляютс</w:t>
      </w:r>
      <w:r w:rsidR="00E22515" w:rsidRPr="00245571">
        <w:rPr>
          <w:rFonts w:ascii="Times New Roman" w:hAnsi="Times New Roman" w:cs="Times New Roman"/>
          <w:sz w:val="28"/>
          <w:szCs w:val="28"/>
        </w:rPr>
        <w:t>я в автоматизированной системе «Бюджет» (далее - АС «Бюджет»</w:t>
      </w:r>
      <w:r w:rsidRPr="00245571">
        <w:rPr>
          <w:rFonts w:ascii="Times New Roman" w:hAnsi="Times New Roman" w:cs="Times New Roman"/>
          <w:sz w:val="28"/>
          <w:szCs w:val="28"/>
        </w:rPr>
        <w:t xml:space="preserve">) в виде электронной копии, созданной посредством сканирования, подтвержденной электронной </w:t>
      </w:r>
      <w:r w:rsidRPr="00245571">
        <w:rPr>
          <w:rFonts w:ascii="Times New Roman" w:hAnsi="Times New Roman" w:cs="Times New Roman"/>
          <w:sz w:val="28"/>
          <w:szCs w:val="28"/>
        </w:rPr>
        <w:lastRenderedPageBreak/>
        <w:t xml:space="preserve">подписью уполномоченного лица клиента. </w:t>
      </w:r>
      <w:r w:rsidR="00006CC6" w:rsidRPr="00245571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</w:t>
      </w:r>
      <w:r w:rsidR="00AC3FBF" w:rsidRPr="00245571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160294" w:rsidRPr="00245571">
        <w:rPr>
          <w:rFonts w:ascii="Times New Roman" w:hAnsi="Times New Roman" w:cs="Times New Roman"/>
          <w:sz w:val="28"/>
          <w:szCs w:val="28"/>
        </w:rPr>
        <w:t xml:space="preserve"> клиент представляет в АС «Бюджет»</w:t>
      </w:r>
      <w:r w:rsidRPr="00245571">
        <w:rPr>
          <w:rFonts w:ascii="Times New Roman" w:hAnsi="Times New Roman" w:cs="Times New Roman"/>
          <w:sz w:val="28"/>
          <w:szCs w:val="28"/>
        </w:rPr>
        <w:t xml:space="preserve"> электронную копию Сведений о неисполненных обязательствах, созданную посредством сканирования, и подлинник Сведений о неисполненных обязательствах на бумажном носителе.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Уполномоченный в соответствии с должностным регламентом работник отраслевого управления (далее </w:t>
      </w:r>
      <w:r w:rsidR="00AD6250" w:rsidRPr="00245571">
        <w:rPr>
          <w:rFonts w:ascii="Times New Roman" w:hAnsi="Times New Roman" w:cs="Times New Roman"/>
          <w:sz w:val="28"/>
          <w:szCs w:val="28"/>
        </w:rPr>
        <w:t xml:space="preserve">– </w:t>
      </w:r>
      <w:r w:rsidRPr="00245571">
        <w:rPr>
          <w:rFonts w:ascii="Times New Roman" w:hAnsi="Times New Roman" w:cs="Times New Roman"/>
          <w:sz w:val="28"/>
          <w:szCs w:val="28"/>
        </w:rPr>
        <w:t>уполномоченный работник отраслевого управления) не позднее одного рабочего дня, следующего за днем представления Сведений о целевых субсидиях (субсидиях на капитальные</w:t>
      </w:r>
      <w:r w:rsidR="003304CD" w:rsidRPr="00245571">
        <w:rPr>
          <w:rFonts w:ascii="Times New Roman" w:hAnsi="Times New Roman" w:cs="Times New Roman"/>
          <w:sz w:val="28"/>
          <w:szCs w:val="28"/>
        </w:rPr>
        <w:t xml:space="preserve"> вложения), согласовывает в АС «Бюджет»</w:t>
      </w:r>
      <w:r w:rsidRPr="00245571">
        <w:rPr>
          <w:rFonts w:ascii="Times New Roman" w:hAnsi="Times New Roman" w:cs="Times New Roman"/>
          <w:sz w:val="28"/>
          <w:szCs w:val="28"/>
        </w:rPr>
        <w:t xml:space="preserve"> показатели Сведений о целевых субсидиях (субсидиях на капитальные вложения) в части подтвержденных </w:t>
      </w:r>
      <w:r w:rsidR="00C25688" w:rsidRPr="00245571">
        <w:rPr>
          <w:rFonts w:ascii="Times New Roman" w:hAnsi="Times New Roman" w:cs="Times New Roman"/>
          <w:sz w:val="28"/>
          <w:szCs w:val="28"/>
        </w:rPr>
        <w:t>остатков или указывает в АС «Бюджет»</w:t>
      </w:r>
      <w:r w:rsidRPr="00245571">
        <w:rPr>
          <w:rFonts w:ascii="Times New Roman" w:hAnsi="Times New Roman" w:cs="Times New Roman"/>
          <w:sz w:val="28"/>
          <w:szCs w:val="28"/>
        </w:rPr>
        <w:t xml:space="preserve"> причины отказа в согласовании.</w:t>
      </w:r>
      <w:proofErr w:type="gramEnd"/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 xml:space="preserve">Уполномоченный работник отраслевого управления отказывает в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 xml:space="preserve"> Сведений о целевых субсидиях (субсидиях на капитальные вложения) в случае: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непредставления Сведений о неисполненных обязательствах;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несоответствия представленных Сведений о неисполненных обязательствах утвержденной форме;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превышения суммы разрешенного к использованию остатка соответствующей субсидии, указанной в Сведениях о целевых субсидиях (субсидиях на капитальные вложения), над неисполненной частью соответствующих обязательств, указанных в Сведениях о неисполненных обязательствах;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>несоответствия суммы разрешенного к использованию остатка соответствующей субсидии, указанной в Сведениях о целевых субсидиях (субсидиях на капитальные вложения), сумме разрешенного к использованию остатка соответствующей субсидии, указанной в Сведениях о неисполненных обязательствах.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Согласованные уполномоченным работником отраслевого управления Сведения о целевых субсидиях (субсидиях на капвложения) рассматриваются управлением операционно-кассовой работы департамента исполнения областного </w:t>
      </w:r>
      <w:r w:rsidRPr="00245571">
        <w:rPr>
          <w:rFonts w:ascii="Times New Roman" w:hAnsi="Times New Roman" w:cs="Times New Roman"/>
          <w:sz w:val="28"/>
          <w:szCs w:val="28"/>
        </w:rPr>
        <w:lastRenderedPageBreak/>
        <w:t>бюджета и отчетности министерства (далее - управление операционно-кассовой работы) в соответствии с порядком, установленным министерством.</w:t>
      </w:r>
      <w:proofErr w:type="gramEnd"/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245571">
        <w:rPr>
          <w:rFonts w:ascii="Times New Roman" w:hAnsi="Times New Roman" w:cs="Times New Roman"/>
          <w:sz w:val="28"/>
          <w:szCs w:val="28"/>
        </w:rPr>
        <w:t xml:space="preserve">5. В течение первых пятнадцати рабочих дней текущего финансового года остатки целевых субсидий (субсидий на капвложения), не включенные в Сведения о целевых субсидиях (субсидиях на капвложения) в качестве разрешенного к использованию остатка субсидии прошлых лет (далее </w:t>
      </w:r>
      <w:r w:rsidR="00AD6250" w:rsidRPr="00245571">
        <w:rPr>
          <w:rFonts w:ascii="Times New Roman" w:hAnsi="Times New Roman" w:cs="Times New Roman"/>
          <w:sz w:val="28"/>
          <w:szCs w:val="28"/>
        </w:rPr>
        <w:t xml:space="preserve">– </w:t>
      </w:r>
      <w:r w:rsidRPr="00245571">
        <w:rPr>
          <w:rFonts w:ascii="Times New Roman" w:hAnsi="Times New Roman" w:cs="Times New Roman"/>
          <w:sz w:val="28"/>
          <w:szCs w:val="28"/>
        </w:rPr>
        <w:t>неподтвержденные остатки субсидий), подлежат перечислению клиентом в областной бюджет.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2455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В случае если неподтвержденные остатки субсидий не перечислены клиентом в областной бюджет в срок, указанный в </w:t>
      </w:r>
      <w:hyperlink w:anchor="sub_1005" w:history="1">
        <w:r w:rsidRPr="002455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24557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не позднее двадцатого рабочего дня текущего финансового года направляет в управление операционно-кассовой работы Уведомление о взыскании неиспользованных остатков целевых субсидий (субсидий на капвложения) (далее - Уведомление), являющееся основанием для взыскания, по форме согласно </w:t>
      </w:r>
      <w:hyperlink w:anchor="sub_10000" w:history="1">
        <w:r w:rsidRPr="0024557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245571">
        <w:rPr>
          <w:rFonts w:ascii="Times New Roman" w:hAnsi="Times New Roman" w:cs="Times New Roman"/>
          <w:sz w:val="28"/>
          <w:szCs w:val="28"/>
        </w:rPr>
        <w:t xml:space="preserve"> к настоящему Порядку в</w:t>
      </w:r>
      <w:proofErr w:type="gramEnd"/>
      <w:r w:rsidRPr="00245571">
        <w:rPr>
          <w:rFonts w:ascii="Times New Roman" w:hAnsi="Times New Roman" w:cs="Times New Roman"/>
          <w:sz w:val="28"/>
          <w:szCs w:val="28"/>
        </w:rPr>
        <w:t xml:space="preserve"> двух экземплярах.</w:t>
      </w:r>
    </w:p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245571">
        <w:rPr>
          <w:rFonts w:ascii="Times New Roman" w:hAnsi="Times New Roman" w:cs="Times New Roman"/>
          <w:sz w:val="28"/>
          <w:szCs w:val="28"/>
        </w:rPr>
        <w:t>7. Управление операционно-кассовой работы при получении Уведомления ставит на нем отметку о получении и возвращает один экземпляр Уведомления уполномоченному органу. Второй экземпляр Уведомления остается в управлении операционно-кассовой работы.</w:t>
      </w:r>
    </w:p>
    <w:bookmarkEnd w:id="6"/>
    <w:p w:rsidR="00D45730" w:rsidRPr="00245571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57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45571">
        <w:rPr>
          <w:rFonts w:ascii="Times New Roman" w:hAnsi="Times New Roman" w:cs="Times New Roman"/>
          <w:sz w:val="28"/>
          <w:szCs w:val="28"/>
        </w:rPr>
        <w:t>В срок не более трех рабочих дней со дня получения Уведомления управление операционно-кассовой работы осуществляет перечисление остатков целевых субсидий (субсидий на капвложения), подлежащих взысканию, на казначейский счет для осуществления и отражения операций по учету и распределению поступлений, открытый Управлению Федерального казначейства по Самарской области, для дальнейшего перечисления в доход областного бюджета.</w:t>
      </w:r>
      <w:proofErr w:type="gramEnd"/>
    </w:p>
    <w:p w:rsidR="001320B5" w:rsidRPr="00D45730" w:rsidRDefault="00D45730" w:rsidP="00D45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571">
        <w:rPr>
          <w:rFonts w:ascii="Times New Roman" w:hAnsi="Times New Roman" w:cs="Times New Roman"/>
          <w:sz w:val="28"/>
          <w:szCs w:val="28"/>
        </w:rPr>
        <w:t xml:space="preserve">Перечисление остатков целевых субсидий (субсидий на капвложения), подлежащих взысканию, осуществляется в пределах общего остатка средств, учтенных на </w:t>
      </w:r>
      <w:r w:rsidR="00EA5060" w:rsidRPr="00245571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245571">
        <w:rPr>
          <w:rFonts w:ascii="Times New Roman" w:hAnsi="Times New Roman" w:cs="Times New Roman"/>
          <w:sz w:val="28"/>
          <w:szCs w:val="28"/>
        </w:rPr>
        <w:t>лицевом счете клиента, предназначенном для учета операций с целевыми субсидиями (субсидиями на капвложения), на основании распоряжений о совершении казначейских платежей, представленных в виде платежных поручений и оформленных управлением операционно-кассовой работы с учетом требований Федерального казначейства.</w:t>
      </w:r>
      <w:proofErr w:type="gramEnd"/>
    </w:p>
    <w:sectPr w:rsidR="001320B5" w:rsidRPr="00D45730" w:rsidSect="003C4FA8">
      <w:headerReference w:type="default" r:id="rId10"/>
      <w:pgSz w:w="11906" w:h="16838"/>
      <w:pgMar w:top="737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1A" w:rsidRDefault="004C631A" w:rsidP="00F60837">
      <w:pPr>
        <w:spacing w:after="0" w:line="240" w:lineRule="auto"/>
      </w:pPr>
      <w:r>
        <w:separator/>
      </w:r>
    </w:p>
  </w:endnote>
  <w:endnote w:type="continuationSeparator" w:id="0">
    <w:p w:rsidR="004C631A" w:rsidRDefault="004C631A" w:rsidP="00F6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1A" w:rsidRDefault="004C631A" w:rsidP="00F60837">
      <w:pPr>
        <w:spacing w:after="0" w:line="240" w:lineRule="auto"/>
      </w:pPr>
      <w:r>
        <w:separator/>
      </w:r>
    </w:p>
  </w:footnote>
  <w:footnote w:type="continuationSeparator" w:id="0">
    <w:p w:rsidR="004C631A" w:rsidRDefault="004C631A" w:rsidP="00F6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2900"/>
      <w:docPartObj>
        <w:docPartGallery w:val="Page Numbers (Top of Page)"/>
        <w:docPartUnique/>
      </w:docPartObj>
    </w:sdtPr>
    <w:sdtContent>
      <w:p w:rsidR="00F60837" w:rsidRDefault="0068200F">
        <w:pPr>
          <w:pStyle w:val="a3"/>
          <w:jc w:val="center"/>
        </w:pPr>
        <w:r w:rsidRPr="00BF1ABF">
          <w:rPr>
            <w:rFonts w:ascii="Times New Roman" w:hAnsi="Times New Roman" w:cs="Times New Roman"/>
          </w:rPr>
          <w:fldChar w:fldCharType="begin"/>
        </w:r>
        <w:r w:rsidR="00BB4157" w:rsidRPr="00BF1ABF">
          <w:rPr>
            <w:rFonts w:ascii="Times New Roman" w:hAnsi="Times New Roman" w:cs="Times New Roman"/>
          </w:rPr>
          <w:instrText xml:space="preserve"> PAGE   \* MERGEFORMAT </w:instrText>
        </w:r>
        <w:r w:rsidRPr="00BF1ABF">
          <w:rPr>
            <w:rFonts w:ascii="Times New Roman" w:hAnsi="Times New Roman" w:cs="Times New Roman"/>
          </w:rPr>
          <w:fldChar w:fldCharType="separate"/>
        </w:r>
        <w:r w:rsidR="00B609DA">
          <w:rPr>
            <w:rFonts w:ascii="Times New Roman" w:hAnsi="Times New Roman" w:cs="Times New Roman"/>
            <w:noProof/>
          </w:rPr>
          <w:t>2</w:t>
        </w:r>
        <w:r w:rsidRPr="00BF1ABF">
          <w:rPr>
            <w:rFonts w:ascii="Times New Roman" w:hAnsi="Times New Roman" w:cs="Times New Roman"/>
          </w:rPr>
          <w:fldChar w:fldCharType="end"/>
        </w:r>
      </w:p>
    </w:sdtContent>
  </w:sdt>
  <w:p w:rsidR="00F60837" w:rsidRDefault="00F608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4D3"/>
    <w:rsid w:val="00002594"/>
    <w:rsid w:val="00003A1D"/>
    <w:rsid w:val="00006CC6"/>
    <w:rsid w:val="000124DA"/>
    <w:rsid w:val="000138A5"/>
    <w:rsid w:val="00014978"/>
    <w:rsid w:val="00015BC4"/>
    <w:rsid w:val="00016A71"/>
    <w:rsid w:val="00022F07"/>
    <w:rsid w:val="00031A60"/>
    <w:rsid w:val="000326D3"/>
    <w:rsid w:val="00036AF8"/>
    <w:rsid w:val="00036D54"/>
    <w:rsid w:val="00037935"/>
    <w:rsid w:val="0004018B"/>
    <w:rsid w:val="00041B19"/>
    <w:rsid w:val="00041F07"/>
    <w:rsid w:val="000458A2"/>
    <w:rsid w:val="00045FE4"/>
    <w:rsid w:val="00046048"/>
    <w:rsid w:val="000461B2"/>
    <w:rsid w:val="0005132C"/>
    <w:rsid w:val="0005497C"/>
    <w:rsid w:val="00072888"/>
    <w:rsid w:val="00077CF6"/>
    <w:rsid w:val="00081574"/>
    <w:rsid w:val="00083E54"/>
    <w:rsid w:val="00085F75"/>
    <w:rsid w:val="00086009"/>
    <w:rsid w:val="00091308"/>
    <w:rsid w:val="00091FEA"/>
    <w:rsid w:val="00096EC6"/>
    <w:rsid w:val="000A0066"/>
    <w:rsid w:val="000A1637"/>
    <w:rsid w:val="000B0ACD"/>
    <w:rsid w:val="000B72AF"/>
    <w:rsid w:val="000C190D"/>
    <w:rsid w:val="000C4A59"/>
    <w:rsid w:val="000C4BB3"/>
    <w:rsid w:val="000D15F5"/>
    <w:rsid w:val="000F4550"/>
    <w:rsid w:val="000F52AF"/>
    <w:rsid w:val="000F62AB"/>
    <w:rsid w:val="000F690D"/>
    <w:rsid w:val="000F6E07"/>
    <w:rsid w:val="000F7ACF"/>
    <w:rsid w:val="0010722B"/>
    <w:rsid w:val="00107536"/>
    <w:rsid w:val="00113D4A"/>
    <w:rsid w:val="00113DB9"/>
    <w:rsid w:val="00113F3C"/>
    <w:rsid w:val="001172E5"/>
    <w:rsid w:val="00117EEF"/>
    <w:rsid w:val="00120395"/>
    <w:rsid w:val="00122500"/>
    <w:rsid w:val="00125333"/>
    <w:rsid w:val="00127152"/>
    <w:rsid w:val="00130912"/>
    <w:rsid w:val="00131A0E"/>
    <w:rsid w:val="001320B5"/>
    <w:rsid w:val="00134476"/>
    <w:rsid w:val="00136F7D"/>
    <w:rsid w:val="0014044A"/>
    <w:rsid w:val="00150753"/>
    <w:rsid w:val="00152577"/>
    <w:rsid w:val="00154577"/>
    <w:rsid w:val="00155DA2"/>
    <w:rsid w:val="00156588"/>
    <w:rsid w:val="00160294"/>
    <w:rsid w:val="00160E3C"/>
    <w:rsid w:val="00164690"/>
    <w:rsid w:val="00172118"/>
    <w:rsid w:val="00173F29"/>
    <w:rsid w:val="00174D99"/>
    <w:rsid w:val="0017596B"/>
    <w:rsid w:val="00177008"/>
    <w:rsid w:val="0017781A"/>
    <w:rsid w:val="00181011"/>
    <w:rsid w:val="00183C75"/>
    <w:rsid w:val="00184601"/>
    <w:rsid w:val="001933DB"/>
    <w:rsid w:val="00194889"/>
    <w:rsid w:val="00195566"/>
    <w:rsid w:val="001969D7"/>
    <w:rsid w:val="001A2118"/>
    <w:rsid w:val="001A7277"/>
    <w:rsid w:val="001B2ADE"/>
    <w:rsid w:val="001B3508"/>
    <w:rsid w:val="001B434C"/>
    <w:rsid w:val="001C29B8"/>
    <w:rsid w:val="001C5091"/>
    <w:rsid w:val="001C6551"/>
    <w:rsid w:val="001D125A"/>
    <w:rsid w:val="001D5CC3"/>
    <w:rsid w:val="001E1D70"/>
    <w:rsid w:val="001E5F33"/>
    <w:rsid w:val="001F4B21"/>
    <w:rsid w:val="001F647B"/>
    <w:rsid w:val="001F6D43"/>
    <w:rsid w:val="00210BA9"/>
    <w:rsid w:val="0021739F"/>
    <w:rsid w:val="0021751F"/>
    <w:rsid w:val="002212D5"/>
    <w:rsid w:val="00222307"/>
    <w:rsid w:val="002237C4"/>
    <w:rsid w:val="00224A76"/>
    <w:rsid w:val="00227399"/>
    <w:rsid w:val="00230397"/>
    <w:rsid w:val="00232304"/>
    <w:rsid w:val="00232570"/>
    <w:rsid w:val="00232F58"/>
    <w:rsid w:val="0023564A"/>
    <w:rsid w:val="002402A5"/>
    <w:rsid w:val="0024217E"/>
    <w:rsid w:val="00242A2F"/>
    <w:rsid w:val="00242BCD"/>
    <w:rsid w:val="00245571"/>
    <w:rsid w:val="002549E5"/>
    <w:rsid w:val="0026596A"/>
    <w:rsid w:val="002672E1"/>
    <w:rsid w:val="002718F8"/>
    <w:rsid w:val="00272C4A"/>
    <w:rsid w:val="002750CB"/>
    <w:rsid w:val="002833B1"/>
    <w:rsid w:val="002848E6"/>
    <w:rsid w:val="00285B96"/>
    <w:rsid w:val="002906DF"/>
    <w:rsid w:val="00290B78"/>
    <w:rsid w:val="00297401"/>
    <w:rsid w:val="002B250D"/>
    <w:rsid w:val="002B5BA3"/>
    <w:rsid w:val="002C62A4"/>
    <w:rsid w:val="002D1CCB"/>
    <w:rsid w:val="002D25FD"/>
    <w:rsid w:val="002D3CAF"/>
    <w:rsid w:val="002D7393"/>
    <w:rsid w:val="002E15C6"/>
    <w:rsid w:val="002E49C2"/>
    <w:rsid w:val="002E7087"/>
    <w:rsid w:val="002F361E"/>
    <w:rsid w:val="002F4378"/>
    <w:rsid w:val="00302A86"/>
    <w:rsid w:val="0030460F"/>
    <w:rsid w:val="00304766"/>
    <w:rsid w:val="003053F7"/>
    <w:rsid w:val="0030585A"/>
    <w:rsid w:val="00305AF6"/>
    <w:rsid w:val="00306774"/>
    <w:rsid w:val="003113F1"/>
    <w:rsid w:val="00313347"/>
    <w:rsid w:val="0031644D"/>
    <w:rsid w:val="003164C9"/>
    <w:rsid w:val="00326A7A"/>
    <w:rsid w:val="003304CD"/>
    <w:rsid w:val="00330DF7"/>
    <w:rsid w:val="003326E6"/>
    <w:rsid w:val="00332CAD"/>
    <w:rsid w:val="003361C3"/>
    <w:rsid w:val="00336CC9"/>
    <w:rsid w:val="00340F17"/>
    <w:rsid w:val="0034150A"/>
    <w:rsid w:val="00343A67"/>
    <w:rsid w:val="00344BFD"/>
    <w:rsid w:val="0034721C"/>
    <w:rsid w:val="00355065"/>
    <w:rsid w:val="00356A72"/>
    <w:rsid w:val="00357C9A"/>
    <w:rsid w:val="0036059C"/>
    <w:rsid w:val="00361487"/>
    <w:rsid w:val="003635C8"/>
    <w:rsid w:val="00370E21"/>
    <w:rsid w:val="00373053"/>
    <w:rsid w:val="00374803"/>
    <w:rsid w:val="003753B5"/>
    <w:rsid w:val="003759B3"/>
    <w:rsid w:val="00380CC8"/>
    <w:rsid w:val="00381C0B"/>
    <w:rsid w:val="00384D6A"/>
    <w:rsid w:val="00385200"/>
    <w:rsid w:val="00392743"/>
    <w:rsid w:val="003A4CC9"/>
    <w:rsid w:val="003A7F17"/>
    <w:rsid w:val="003B3E7A"/>
    <w:rsid w:val="003C0BC7"/>
    <w:rsid w:val="003C4FA8"/>
    <w:rsid w:val="003C758A"/>
    <w:rsid w:val="003D1394"/>
    <w:rsid w:val="003D46C7"/>
    <w:rsid w:val="003E0A0C"/>
    <w:rsid w:val="003E2C3B"/>
    <w:rsid w:val="003E6FC0"/>
    <w:rsid w:val="003F5D53"/>
    <w:rsid w:val="00402317"/>
    <w:rsid w:val="00402FB0"/>
    <w:rsid w:val="00405DA5"/>
    <w:rsid w:val="00417AEF"/>
    <w:rsid w:val="004208E3"/>
    <w:rsid w:val="00422262"/>
    <w:rsid w:val="004247A2"/>
    <w:rsid w:val="00424DB3"/>
    <w:rsid w:val="00427DB8"/>
    <w:rsid w:val="00433A11"/>
    <w:rsid w:val="00434040"/>
    <w:rsid w:val="004341BE"/>
    <w:rsid w:val="00435307"/>
    <w:rsid w:val="00436515"/>
    <w:rsid w:val="0044049B"/>
    <w:rsid w:val="00440E12"/>
    <w:rsid w:val="00444AB0"/>
    <w:rsid w:val="00450A4C"/>
    <w:rsid w:val="00461E51"/>
    <w:rsid w:val="004623FC"/>
    <w:rsid w:val="004631B9"/>
    <w:rsid w:val="00476BE0"/>
    <w:rsid w:val="00481B77"/>
    <w:rsid w:val="004826E7"/>
    <w:rsid w:val="00485F77"/>
    <w:rsid w:val="00487373"/>
    <w:rsid w:val="00492046"/>
    <w:rsid w:val="004922E4"/>
    <w:rsid w:val="00492AA7"/>
    <w:rsid w:val="0049402B"/>
    <w:rsid w:val="004A1A58"/>
    <w:rsid w:val="004A1D21"/>
    <w:rsid w:val="004A2D5C"/>
    <w:rsid w:val="004A30D0"/>
    <w:rsid w:val="004A377F"/>
    <w:rsid w:val="004A39C8"/>
    <w:rsid w:val="004A561C"/>
    <w:rsid w:val="004A7E97"/>
    <w:rsid w:val="004B3FC5"/>
    <w:rsid w:val="004B427F"/>
    <w:rsid w:val="004B4BB9"/>
    <w:rsid w:val="004C3E27"/>
    <w:rsid w:val="004C4123"/>
    <w:rsid w:val="004C631A"/>
    <w:rsid w:val="004D4119"/>
    <w:rsid w:val="004D5F3A"/>
    <w:rsid w:val="004D7C8A"/>
    <w:rsid w:val="004E12EA"/>
    <w:rsid w:val="004E4C98"/>
    <w:rsid w:val="004E53C5"/>
    <w:rsid w:val="004E62A1"/>
    <w:rsid w:val="004E6BFC"/>
    <w:rsid w:val="004F1721"/>
    <w:rsid w:val="004F5768"/>
    <w:rsid w:val="00505E0C"/>
    <w:rsid w:val="00506380"/>
    <w:rsid w:val="005069AE"/>
    <w:rsid w:val="00506E2A"/>
    <w:rsid w:val="00510BEC"/>
    <w:rsid w:val="00514413"/>
    <w:rsid w:val="005171D6"/>
    <w:rsid w:val="005200C6"/>
    <w:rsid w:val="00521628"/>
    <w:rsid w:val="00522FCE"/>
    <w:rsid w:val="005254E3"/>
    <w:rsid w:val="00527240"/>
    <w:rsid w:val="00531751"/>
    <w:rsid w:val="00534D91"/>
    <w:rsid w:val="00535F5A"/>
    <w:rsid w:val="005360DE"/>
    <w:rsid w:val="00537716"/>
    <w:rsid w:val="00550779"/>
    <w:rsid w:val="0055218A"/>
    <w:rsid w:val="005544B6"/>
    <w:rsid w:val="0055463E"/>
    <w:rsid w:val="00554BE1"/>
    <w:rsid w:val="0055689C"/>
    <w:rsid w:val="005607E8"/>
    <w:rsid w:val="00563677"/>
    <w:rsid w:val="0056530E"/>
    <w:rsid w:val="00570507"/>
    <w:rsid w:val="00570B11"/>
    <w:rsid w:val="00570D64"/>
    <w:rsid w:val="00572D7F"/>
    <w:rsid w:val="0057417C"/>
    <w:rsid w:val="00574BD5"/>
    <w:rsid w:val="00576970"/>
    <w:rsid w:val="00585BA8"/>
    <w:rsid w:val="005869A3"/>
    <w:rsid w:val="00590334"/>
    <w:rsid w:val="005A533E"/>
    <w:rsid w:val="005A6603"/>
    <w:rsid w:val="005A713A"/>
    <w:rsid w:val="005B0EE4"/>
    <w:rsid w:val="005B69EC"/>
    <w:rsid w:val="005C4E75"/>
    <w:rsid w:val="005C66D2"/>
    <w:rsid w:val="005D22F9"/>
    <w:rsid w:val="005D2F73"/>
    <w:rsid w:val="005D618D"/>
    <w:rsid w:val="005E6EB9"/>
    <w:rsid w:val="005F0719"/>
    <w:rsid w:val="005F0A8B"/>
    <w:rsid w:val="005F1F0E"/>
    <w:rsid w:val="005F6BE7"/>
    <w:rsid w:val="00600EAC"/>
    <w:rsid w:val="00606978"/>
    <w:rsid w:val="006102C3"/>
    <w:rsid w:val="0061054F"/>
    <w:rsid w:val="006138FF"/>
    <w:rsid w:val="00614B05"/>
    <w:rsid w:val="006155AF"/>
    <w:rsid w:val="006164DA"/>
    <w:rsid w:val="006252A3"/>
    <w:rsid w:val="00626401"/>
    <w:rsid w:val="00631A3F"/>
    <w:rsid w:val="00634377"/>
    <w:rsid w:val="00636853"/>
    <w:rsid w:val="00640E4E"/>
    <w:rsid w:val="006416AB"/>
    <w:rsid w:val="0064174E"/>
    <w:rsid w:val="006459F8"/>
    <w:rsid w:val="0064679F"/>
    <w:rsid w:val="006519B0"/>
    <w:rsid w:val="00652789"/>
    <w:rsid w:val="00653A4F"/>
    <w:rsid w:val="00653C1E"/>
    <w:rsid w:val="00653D3C"/>
    <w:rsid w:val="00654B01"/>
    <w:rsid w:val="006571A5"/>
    <w:rsid w:val="00664658"/>
    <w:rsid w:val="00666AFD"/>
    <w:rsid w:val="006724BE"/>
    <w:rsid w:val="00672B86"/>
    <w:rsid w:val="006730D8"/>
    <w:rsid w:val="00674BA5"/>
    <w:rsid w:val="00675A9A"/>
    <w:rsid w:val="0068016D"/>
    <w:rsid w:val="00680F24"/>
    <w:rsid w:val="0068200F"/>
    <w:rsid w:val="00683752"/>
    <w:rsid w:val="00686B9E"/>
    <w:rsid w:val="00687F6D"/>
    <w:rsid w:val="00694E4F"/>
    <w:rsid w:val="00695999"/>
    <w:rsid w:val="006A17EA"/>
    <w:rsid w:val="006A198C"/>
    <w:rsid w:val="006A1DEA"/>
    <w:rsid w:val="006A4E6C"/>
    <w:rsid w:val="006A799E"/>
    <w:rsid w:val="006B008B"/>
    <w:rsid w:val="006B09BA"/>
    <w:rsid w:val="006B4526"/>
    <w:rsid w:val="006C2554"/>
    <w:rsid w:val="006C2BEF"/>
    <w:rsid w:val="006C5278"/>
    <w:rsid w:val="006D1ABE"/>
    <w:rsid w:val="006D6DA5"/>
    <w:rsid w:val="006D76AA"/>
    <w:rsid w:val="006E0B72"/>
    <w:rsid w:val="006F68F5"/>
    <w:rsid w:val="00701F73"/>
    <w:rsid w:val="007046ED"/>
    <w:rsid w:val="00713DF9"/>
    <w:rsid w:val="007157BC"/>
    <w:rsid w:val="007159E7"/>
    <w:rsid w:val="00722EF2"/>
    <w:rsid w:val="00722FD9"/>
    <w:rsid w:val="00723218"/>
    <w:rsid w:val="00725646"/>
    <w:rsid w:val="00727A82"/>
    <w:rsid w:val="00733495"/>
    <w:rsid w:val="00736E76"/>
    <w:rsid w:val="00744EEC"/>
    <w:rsid w:val="007469B0"/>
    <w:rsid w:val="00746D46"/>
    <w:rsid w:val="007507DF"/>
    <w:rsid w:val="0075424B"/>
    <w:rsid w:val="0075437A"/>
    <w:rsid w:val="007543FB"/>
    <w:rsid w:val="00756C08"/>
    <w:rsid w:val="007575FF"/>
    <w:rsid w:val="007619F7"/>
    <w:rsid w:val="00773D10"/>
    <w:rsid w:val="00774F1C"/>
    <w:rsid w:val="0077632E"/>
    <w:rsid w:val="0077635D"/>
    <w:rsid w:val="0078027C"/>
    <w:rsid w:val="00781197"/>
    <w:rsid w:val="00786B00"/>
    <w:rsid w:val="007912AC"/>
    <w:rsid w:val="00797BF0"/>
    <w:rsid w:val="007A1DA0"/>
    <w:rsid w:val="007A41B6"/>
    <w:rsid w:val="007A7615"/>
    <w:rsid w:val="007B2287"/>
    <w:rsid w:val="007B444D"/>
    <w:rsid w:val="007B48F7"/>
    <w:rsid w:val="007B500F"/>
    <w:rsid w:val="007B62B7"/>
    <w:rsid w:val="007C19FD"/>
    <w:rsid w:val="007C5027"/>
    <w:rsid w:val="007C721B"/>
    <w:rsid w:val="007D7CEA"/>
    <w:rsid w:val="007E04C1"/>
    <w:rsid w:val="007E09B3"/>
    <w:rsid w:val="007E46AD"/>
    <w:rsid w:val="007E475F"/>
    <w:rsid w:val="007E56E9"/>
    <w:rsid w:val="007E6853"/>
    <w:rsid w:val="007F0B4A"/>
    <w:rsid w:val="007F1F38"/>
    <w:rsid w:val="007F2E30"/>
    <w:rsid w:val="007F2E57"/>
    <w:rsid w:val="007F4074"/>
    <w:rsid w:val="008002F1"/>
    <w:rsid w:val="00805D2B"/>
    <w:rsid w:val="00805DF4"/>
    <w:rsid w:val="0081572C"/>
    <w:rsid w:val="00816BCD"/>
    <w:rsid w:val="008214C2"/>
    <w:rsid w:val="0082677F"/>
    <w:rsid w:val="00831BD1"/>
    <w:rsid w:val="00833210"/>
    <w:rsid w:val="00837CF6"/>
    <w:rsid w:val="008414BE"/>
    <w:rsid w:val="00844719"/>
    <w:rsid w:val="00844EDE"/>
    <w:rsid w:val="008476F1"/>
    <w:rsid w:val="00853CCE"/>
    <w:rsid w:val="008570B2"/>
    <w:rsid w:val="0086640B"/>
    <w:rsid w:val="00870B6A"/>
    <w:rsid w:val="00872AE3"/>
    <w:rsid w:val="008730D8"/>
    <w:rsid w:val="008807AD"/>
    <w:rsid w:val="00882902"/>
    <w:rsid w:val="00890025"/>
    <w:rsid w:val="00891A39"/>
    <w:rsid w:val="00891FC6"/>
    <w:rsid w:val="00897369"/>
    <w:rsid w:val="008A05C4"/>
    <w:rsid w:val="008A1D21"/>
    <w:rsid w:val="008A2405"/>
    <w:rsid w:val="008A4DAA"/>
    <w:rsid w:val="008B0F47"/>
    <w:rsid w:val="008B10F9"/>
    <w:rsid w:val="008B1268"/>
    <w:rsid w:val="008B31B0"/>
    <w:rsid w:val="008B4C8E"/>
    <w:rsid w:val="008B60E8"/>
    <w:rsid w:val="008B6167"/>
    <w:rsid w:val="008C5EBB"/>
    <w:rsid w:val="008D7DCF"/>
    <w:rsid w:val="008E14D8"/>
    <w:rsid w:val="008E1DF6"/>
    <w:rsid w:val="008E7B28"/>
    <w:rsid w:val="008E7C7E"/>
    <w:rsid w:val="008F0815"/>
    <w:rsid w:val="008F660E"/>
    <w:rsid w:val="008F6637"/>
    <w:rsid w:val="009001BD"/>
    <w:rsid w:val="009029D3"/>
    <w:rsid w:val="00907AB9"/>
    <w:rsid w:val="00911419"/>
    <w:rsid w:val="0091474D"/>
    <w:rsid w:val="00914AD1"/>
    <w:rsid w:val="009157ED"/>
    <w:rsid w:val="009171E2"/>
    <w:rsid w:val="0092130D"/>
    <w:rsid w:val="00922B38"/>
    <w:rsid w:val="0092308C"/>
    <w:rsid w:val="009253AE"/>
    <w:rsid w:val="00931923"/>
    <w:rsid w:val="009340A0"/>
    <w:rsid w:val="00940508"/>
    <w:rsid w:val="00944535"/>
    <w:rsid w:val="009500BD"/>
    <w:rsid w:val="00952C31"/>
    <w:rsid w:val="0095483A"/>
    <w:rsid w:val="0095581C"/>
    <w:rsid w:val="00955CF1"/>
    <w:rsid w:val="00956B3C"/>
    <w:rsid w:val="00960022"/>
    <w:rsid w:val="00970736"/>
    <w:rsid w:val="00970936"/>
    <w:rsid w:val="00970B85"/>
    <w:rsid w:val="00972D8A"/>
    <w:rsid w:val="009743DA"/>
    <w:rsid w:val="00976185"/>
    <w:rsid w:val="00976CB1"/>
    <w:rsid w:val="00981923"/>
    <w:rsid w:val="009824A2"/>
    <w:rsid w:val="009829AB"/>
    <w:rsid w:val="009867A8"/>
    <w:rsid w:val="00990855"/>
    <w:rsid w:val="00991398"/>
    <w:rsid w:val="009920AF"/>
    <w:rsid w:val="009A0935"/>
    <w:rsid w:val="009A385F"/>
    <w:rsid w:val="009A4207"/>
    <w:rsid w:val="009B3E64"/>
    <w:rsid w:val="009B560A"/>
    <w:rsid w:val="009B66AC"/>
    <w:rsid w:val="009B67AA"/>
    <w:rsid w:val="009C27E6"/>
    <w:rsid w:val="009C5EE5"/>
    <w:rsid w:val="009D0652"/>
    <w:rsid w:val="009D6582"/>
    <w:rsid w:val="009E0146"/>
    <w:rsid w:val="009E7103"/>
    <w:rsid w:val="009E741A"/>
    <w:rsid w:val="009E7E94"/>
    <w:rsid w:val="009F1FEA"/>
    <w:rsid w:val="009F3F33"/>
    <w:rsid w:val="009F43FC"/>
    <w:rsid w:val="009F67DA"/>
    <w:rsid w:val="00A00AFA"/>
    <w:rsid w:val="00A03184"/>
    <w:rsid w:val="00A04E07"/>
    <w:rsid w:val="00A12326"/>
    <w:rsid w:val="00A12AB9"/>
    <w:rsid w:val="00A13B91"/>
    <w:rsid w:val="00A226CB"/>
    <w:rsid w:val="00A24582"/>
    <w:rsid w:val="00A24E00"/>
    <w:rsid w:val="00A31DF6"/>
    <w:rsid w:val="00A34091"/>
    <w:rsid w:val="00A376C6"/>
    <w:rsid w:val="00A37D07"/>
    <w:rsid w:val="00A51FB7"/>
    <w:rsid w:val="00A52D3C"/>
    <w:rsid w:val="00A56AAF"/>
    <w:rsid w:val="00A610CA"/>
    <w:rsid w:val="00A65C22"/>
    <w:rsid w:val="00A65FC2"/>
    <w:rsid w:val="00A708A5"/>
    <w:rsid w:val="00A82145"/>
    <w:rsid w:val="00A91203"/>
    <w:rsid w:val="00A9241F"/>
    <w:rsid w:val="00A93F41"/>
    <w:rsid w:val="00A949F3"/>
    <w:rsid w:val="00A97255"/>
    <w:rsid w:val="00AA0083"/>
    <w:rsid w:val="00AA1AFA"/>
    <w:rsid w:val="00AA5391"/>
    <w:rsid w:val="00AA5A95"/>
    <w:rsid w:val="00AA5B48"/>
    <w:rsid w:val="00AA6A47"/>
    <w:rsid w:val="00AB1553"/>
    <w:rsid w:val="00AB16F0"/>
    <w:rsid w:val="00AB354E"/>
    <w:rsid w:val="00AB5F20"/>
    <w:rsid w:val="00AC14C7"/>
    <w:rsid w:val="00AC1535"/>
    <w:rsid w:val="00AC3176"/>
    <w:rsid w:val="00AC3FBF"/>
    <w:rsid w:val="00AD0E94"/>
    <w:rsid w:val="00AD6250"/>
    <w:rsid w:val="00AE6402"/>
    <w:rsid w:val="00B00D44"/>
    <w:rsid w:val="00B0790E"/>
    <w:rsid w:val="00B1387A"/>
    <w:rsid w:val="00B13A18"/>
    <w:rsid w:val="00B21AAE"/>
    <w:rsid w:val="00B2278D"/>
    <w:rsid w:val="00B30DE5"/>
    <w:rsid w:val="00B30EA5"/>
    <w:rsid w:val="00B31644"/>
    <w:rsid w:val="00B31BB6"/>
    <w:rsid w:val="00B33F05"/>
    <w:rsid w:val="00B41ABB"/>
    <w:rsid w:val="00B42F53"/>
    <w:rsid w:val="00B51D50"/>
    <w:rsid w:val="00B609DA"/>
    <w:rsid w:val="00B61C31"/>
    <w:rsid w:val="00B61D3D"/>
    <w:rsid w:val="00B64014"/>
    <w:rsid w:val="00B64018"/>
    <w:rsid w:val="00B6414C"/>
    <w:rsid w:val="00B67317"/>
    <w:rsid w:val="00B70599"/>
    <w:rsid w:val="00B72FD8"/>
    <w:rsid w:val="00B77CD6"/>
    <w:rsid w:val="00B85D1E"/>
    <w:rsid w:val="00B8767E"/>
    <w:rsid w:val="00B9054C"/>
    <w:rsid w:val="00B91B52"/>
    <w:rsid w:val="00BA38E1"/>
    <w:rsid w:val="00BB09F1"/>
    <w:rsid w:val="00BB0D34"/>
    <w:rsid w:val="00BB0DB2"/>
    <w:rsid w:val="00BB123C"/>
    <w:rsid w:val="00BB1565"/>
    <w:rsid w:val="00BB1E26"/>
    <w:rsid w:val="00BB280D"/>
    <w:rsid w:val="00BB4157"/>
    <w:rsid w:val="00BB7A07"/>
    <w:rsid w:val="00BB7AAB"/>
    <w:rsid w:val="00BC5999"/>
    <w:rsid w:val="00BC5F30"/>
    <w:rsid w:val="00BC6CD7"/>
    <w:rsid w:val="00BC7FB3"/>
    <w:rsid w:val="00BD0F91"/>
    <w:rsid w:val="00BD2DDC"/>
    <w:rsid w:val="00BD642F"/>
    <w:rsid w:val="00BD6DFD"/>
    <w:rsid w:val="00BE086B"/>
    <w:rsid w:val="00BE2B32"/>
    <w:rsid w:val="00BE40D3"/>
    <w:rsid w:val="00BE45A2"/>
    <w:rsid w:val="00BE5936"/>
    <w:rsid w:val="00BF16E7"/>
    <w:rsid w:val="00BF1ABF"/>
    <w:rsid w:val="00BF1B62"/>
    <w:rsid w:val="00BF4162"/>
    <w:rsid w:val="00BF700A"/>
    <w:rsid w:val="00BF71BF"/>
    <w:rsid w:val="00C01025"/>
    <w:rsid w:val="00C07FE3"/>
    <w:rsid w:val="00C237E5"/>
    <w:rsid w:val="00C248A7"/>
    <w:rsid w:val="00C25688"/>
    <w:rsid w:val="00C25B76"/>
    <w:rsid w:val="00C32ED8"/>
    <w:rsid w:val="00C42E30"/>
    <w:rsid w:val="00C45274"/>
    <w:rsid w:val="00C46D4D"/>
    <w:rsid w:val="00C53FEA"/>
    <w:rsid w:val="00C55C23"/>
    <w:rsid w:val="00C57438"/>
    <w:rsid w:val="00C57B49"/>
    <w:rsid w:val="00C57ECC"/>
    <w:rsid w:val="00C61699"/>
    <w:rsid w:val="00C66F22"/>
    <w:rsid w:val="00C723F2"/>
    <w:rsid w:val="00C739D8"/>
    <w:rsid w:val="00C73CBC"/>
    <w:rsid w:val="00C748E3"/>
    <w:rsid w:val="00C74A22"/>
    <w:rsid w:val="00C75031"/>
    <w:rsid w:val="00C75AC2"/>
    <w:rsid w:val="00C75DA4"/>
    <w:rsid w:val="00C75F0C"/>
    <w:rsid w:val="00C77935"/>
    <w:rsid w:val="00C8001B"/>
    <w:rsid w:val="00C804AA"/>
    <w:rsid w:val="00C87441"/>
    <w:rsid w:val="00C92603"/>
    <w:rsid w:val="00C93485"/>
    <w:rsid w:val="00C947C2"/>
    <w:rsid w:val="00CA51C8"/>
    <w:rsid w:val="00CA6955"/>
    <w:rsid w:val="00CA6EA0"/>
    <w:rsid w:val="00CB199A"/>
    <w:rsid w:val="00CB262D"/>
    <w:rsid w:val="00CC1D3B"/>
    <w:rsid w:val="00CC41EF"/>
    <w:rsid w:val="00CE3888"/>
    <w:rsid w:val="00CF34E2"/>
    <w:rsid w:val="00D0294B"/>
    <w:rsid w:val="00D03555"/>
    <w:rsid w:val="00D0371B"/>
    <w:rsid w:val="00D05E99"/>
    <w:rsid w:val="00D0690A"/>
    <w:rsid w:val="00D13FB3"/>
    <w:rsid w:val="00D15428"/>
    <w:rsid w:val="00D21FEC"/>
    <w:rsid w:val="00D36157"/>
    <w:rsid w:val="00D4370F"/>
    <w:rsid w:val="00D45730"/>
    <w:rsid w:val="00D513D7"/>
    <w:rsid w:val="00D5475A"/>
    <w:rsid w:val="00D55D3C"/>
    <w:rsid w:val="00D57D1D"/>
    <w:rsid w:val="00D6636A"/>
    <w:rsid w:val="00D6644D"/>
    <w:rsid w:val="00D66C3E"/>
    <w:rsid w:val="00D67B77"/>
    <w:rsid w:val="00D723C6"/>
    <w:rsid w:val="00D7704E"/>
    <w:rsid w:val="00D86F72"/>
    <w:rsid w:val="00D87E53"/>
    <w:rsid w:val="00D91325"/>
    <w:rsid w:val="00D93735"/>
    <w:rsid w:val="00D9493C"/>
    <w:rsid w:val="00D95099"/>
    <w:rsid w:val="00D9684D"/>
    <w:rsid w:val="00D9711E"/>
    <w:rsid w:val="00DA33DE"/>
    <w:rsid w:val="00DA675D"/>
    <w:rsid w:val="00DB0840"/>
    <w:rsid w:val="00DB0CCB"/>
    <w:rsid w:val="00DB1AB4"/>
    <w:rsid w:val="00DB3199"/>
    <w:rsid w:val="00DB69AF"/>
    <w:rsid w:val="00DC08DB"/>
    <w:rsid w:val="00DC0D7E"/>
    <w:rsid w:val="00DD05F5"/>
    <w:rsid w:val="00DD1CE6"/>
    <w:rsid w:val="00DD3121"/>
    <w:rsid w:val="00DD6836"/>
    <w:rsid w:val="00DE5799"/>
    <w:rsid w:val="00DE6F3C"/>
    <w:rsid w:val="00DF3C6E"/>
    <w:rsid w:val="00E0008F"/>
    <w:rsid w:val="00E02394"/>
    <w:rsid w:val="00E04982"/>
    <w:rsid w:val="00E16061"/>
    <w:rsid w:val="00E211B3"/>
    <w:rsid w:val="00E22515"/>
    <w:rsid w:val="00E23C5B"/>
    <w:rsid w:val="00E24AED"/>
    <w:rsid w:val="00E26A88"/>
    <w:rsid w:val="00E32731"/>
    <w:rsid w:val="00E37087"/>
    <w:rsid w:val="00E40EA3"/>
    <w:rsid w:val="00E502A7"/>
    <w:rsid w:val="00E550E4"/>
    <w:rsid w:val="00E564D3"/>
    <w:rsid w:val="00E57BB1"/>
    <w:rsid w:val="00E609DA"/>
    <w:rsid w:val="00E637B6"/>
    <w:rsid w:val="00E73737"/>
    <w:rsid w:val="00E73CFF"/>
    <w:rsid w:val="00E756DB"/>
    <w:rsid w:val="00E76A3C"/>
    <w:rsid w:val="00E77970"/>
    <w:rsid w:val="00E825AB"/>
    <w:rsid w:val="00E82839"/>
    <w:rsid w:val="00E83CD2"/>
    <w:rsid w:val="00E967FF"/>
    <w:rsid w:val="00EA1EC1"/>
    <w:rsid w:val="00EA5060"/>
    <w:rsid w:val="00EA547C"/>
    <w:rsid w:val="00EB2A09"/>
    <w:rsid w:val="00EC1452"/>
    <w:rsid w:val="00ED359D"/>
    <w:rsid w:val="00ED4BBC"/>
    <w:rsid w:val="00ED4CC2"/>
    <w:rsid w:val="00ED5212"/>
    <w:rsid w:val="00ED6885"/>
    <w:rsid w:val="00ED6D45"/>
    <w:rsid w:val="00EE22CB"/>
    <w:rsid w:val="00EE3D87"/>
    <w:rsid w:val="00EE42EA"/>
    <w:rsid w:val="00EE4E06"/>
    <w:rsid w:val="00EE4E85"/>
    <w:rsid w:val="00EE520B"/>
    <w:rsid w:val="00EE5561"/>
    <w:rsid w:val="00EE6131"/>
    <w:rsid w:val="00EF35A9"/>
    <w:rsid w:val="00EF36E5"/>
    <w:rsid w:val="00F03666"/>
    <w:rsid w:val="00F05FD6"/>
    <w:rsid w:val="00F06B7D"/>
    <w:rsid w:val="00F11760"/>
    <w:rsid w:val="00F11992"/>
    <w:rsid w:val="00F13F3E"/>
    <w:rsid w:val="00F16B83"/>
    <w:rsid w:val="00F16DF2"/>
    <w:rsid w:val="00F21212"/>
    <w:rsid w:val="00F253A0"/>
    <w:rsid w:val="00F26702"/>
    <w:rsid w:val="00F3091B"/>
    <w:rsid w:val="00F3206C"/>
    <w:rsid w:val="00F329BA"/>
    <w:rsid w:val="00F34BDB"/>
    <w:rsid w:val="00F34BE4"/>
    <w:rsid w:val="00F350F2"/>
    <w:rsid w:val="00F36044"/>
    <w:rsid w:val="00F36CB2"/>
    <w:rsid w:val="00F40EB5"/>
    <w:rsid w:val="00F41150"/>
    <w:rsid w:val="00F413DF"/>
    <w:rsid w:val="00F41FBC"/>
    <w:rsid w:val="00F4370A"/>
    <w:rsid w:val="00F45609"/>
    <w:rsid w:val="00F47A39"/>
    <w:rsid w:val="00F50D2E"/>
    <w:rsid w:val="00F54793"/>
    <w:rsid w:val="00F5597E"/>
    <w:rsid w:val="00F60388"/>
    <w:rsid w:val="00F60625"/>
    <w:rsid w:val="00F60837"/>
    <w:rsid w:val="00F634E4"/>
    <w:rsid w:val="00F63E28"/>
    <w:rsid w:val="00F666EF"/>
    <w:rsid w:val="00F671B9"/>
    <w:rsid w:val="00F7558E"/>
    <w:rsid w:val="00F87880"/>
    <w:rsid w:val="00F933F7"/>
    <w:rsid w:val="00F952F1"/>
    <w:rsid w:val="00FA0AFC"/>
    <w:rsid w:val="00FA1929"/>
    <w:rsid w:val="00FA1ED2"/>
    <w:rsid w:val="00FB057B"/>
    <w:rsid w:val="00FB2F18"/>
    <w:rsid w:val="00FB576A"/>
    <w:rsid w:val="00FB6EC2"/>
    <w:rsid w:val="00FC3FFB"/>
    <w:rsid w:val="00FC4FA0"/>
    <w:rsid w:val="00FC539E"/>
    <w:rsid w:val="00FC6671"/>
    <w:rsid w:val="00FC6874"/>
    <w:rsid w:val="00FC787B"/>
    <w:rsid w:val="00FC7DF7"/>
    <w:rsid w:val="00FD5360"/>
    <w:rsid w:val="00FD7B25"/>
    <w:rsid w:val="00FE0760"/>
    <w:rsid w:val="00FE1018"/>
    <w:rsid w:val="00FE1F24"/>
    <w:rsid w:val="00FE256B"/>
    <w:rsid w:val="00FE5472"/>
    <w:rsid w:val="00FE72D3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23"/>
  </w:style>
  <w:style w:type="paragraph" w:styleId="1">
    <w:name w:val="heading 1"/>
    <w:basedOn w:val="a"/>
    <w:next w:val="a"/>
    <w:link w:val="10"/>
    <w:uiPriority w:val="99"/>
    <w:qFormat/>
    <w:rsid w:val="00956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B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6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837"/>
  </w:style>
  <w:style w:type="paragraph" w:styleId="a5">
    <w:name w:val="footer"/>
    <w:basedOn w:val="a"/>
    <w:link w:val="a6"/>
    <w:uiPriority w:val="99"/>
    <w:semiHidden/>
    <w:unhideWhenUsed/>
    <w:rsid w:val="00F6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837"/>
  </w:style>
  <w:style w:type="table" w:styleId="a7">
    <w:name w:val="Table Grid"/>
    <w:basedOn w:val="a1"/>
    <w:uiPriority w:val="59"/>
    <w:rsid w:val="0061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4B05"/>
    <w:pPr>
      <w:ind w:left="720"/>
      <w:contextualSpacing/>
    </w:pPr>
  </w:style>
  <w:style w:type="paragraph" w:customStyle="1" w:styleId="ConsPlusNormal">
    <w:name w:val="ConsPlusNormal"/>
    <w:rsid w:val="0061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45730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12112604/78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/redirect/1217867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12112604/78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8DDA-0B80-4B02-80E3-6CB808BC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zibarev</dc:creator>
  <cp:lastModifiedBy>zibarev</cp:lastModifiedBy>
  <cp:revision>12</cp:revision>
  <cp:lastPrinted>2020-08-26T06:11:00Z</cp:lastPrinted>
  <dcterms:created xsi:type="dcterms:W3CDTF">2020-12-17T06:55:00Z</dcterms:created>
  <dcterms:modified xsi:type="dcterms:W3CDTF">2020-12-17T07:46:00Z</dcterms:modified>
</cp:coreProperties>
</file>