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33"/>
      </w:tblGrid>
      <w:tr w:rsidR="002E0E0A" w:rsidRPr="00C7455A" w:rsidTr="002E0E0A">
        <w:tc>
          <w:tcPr>
            <w:tcW w:w="5353" w:type="dxa"/>
          </w:tcPr>
          <w:p w:rsidR="002E0E0A" w:rsidRPr="00582AB2" w:rsidRDefault="002E0E0A" w:rsidP="002E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3" w:type="dxa"/>
          </w:tcPr>
          <w:p w:rsidR="002E0E0A" w:rsidRPr="00C7455A" w:rsidRDefault="002E0E0A" w:rsidP="002E0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A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C7455A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управления финансами Самарской области</w:t>
            </w:r>
          </w:p>
          <w:p w:rsidR="002E0E0A" w:rsidRPr="00C7455A" w:rsidRDefault="002E0E0A" w:rsidP="002E0E0A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A">
              <w:rPr>
                <w:rFonts w:ascii="Times New Roman" w:hAnsi="Times New Roman" w:cs="Times New Roman"/>
                <w:sz w:val="28"/>
                <w:szCs w:val="28"/>
              </w:rPr>
              <w:t>от ______________ №____</w:t>
            </w:r>
          </w:p>
          <w:p w:rsidR="002E0E0A" w:rsidRPr="00C7455A" w:rsidRDefault="002E0E0A" w:rsidP="002E0E0A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368" w:rsidRPr="00C7455A" w:rsidRDefault="002E7368" w:rsidP="00FD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368" w:rsidRPr="00C7455A" w:rsidRDefault="002E7368" w:rsidP="002E73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4826" w:rsidRPr="00C7455A" w:rsidRDefault="00844826" w:rsidP="002E73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E7368" w:rsidRPr="00C7455A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C7455A">
        <w:rPr>
          <w:rFonts w:ascii="Times New Roman" w:hAnsi="Times New Roman"/>
        </w:rPr>
        <w:t>МЕТОДИКА</w:t>
      </w:r>
    </w:p>
    <w:p w:rsidR="002E7368" w:rsidRPr="00C7455A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C7455A">
        <w:rPr>
          <w:rFonts w:ascii="Times New Roman" w:hAnsi="Times New Roman"/>
        </w:rPr>
        <w:t>оценки качества финансов</w:t>
      </w:r>
      <w:r w:rsidR="00DA0F79" w:rsidRPr="00C7455A">
        <w:rPr>
          <w:rFonts w:ascii="Times New Roman" w:hAnsi="Times New Roman"/>
        </w:rPr>
        <w:t xml:space="preserve">ого менеджмента главных </w:t>
      </w:r>
      <w:r w:rsidR="00876392" w:rsidRPr="00C7455A">
        <w:rPr>
          <w:rFonts w:ascii="Times New Roman" w:hAnsi="Times New Roman"/>
        </w:rPr>
        <w:t xml:space="preserve">администраторов </w:t>
      </w:r>
      <w:r w:rsidRPr="00C7455A">
        <w:rPr>
          <w:rFonts w:ascii="Times New Roman" w:hAnsi="Times New Roman"/>
        </w:rPr>
        <w:t>средств областного бюджета</w:t>
      </w:r>
    </w:p>
    <w:p w:rsidR="002E7368" w:rsidRPr="00C7455A" w:rsidRDefault="002E7368" w:rsidP="002E7368">
      <w:pPr>
        <w:pStyle w:val="a3"/>
        <w:spacing w:line="240" w:lineRule="auto"/>
        <w:jc w:val="center"/>
      </w:pPr>
    </w:p>
    <w:p w:rsidR="002E7368" w:rsidRPr="00C7455A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C7455A">
        <w:rPr>
          <w:rFonts w:ascii="Times New Roman" w:hAnsi="Times New Roman"/>
        </w:rPr>
        <w:t>1. Общие положения</w:t>
      </w:r>
    </w:p>
    <w:p w:rsidR="002E7368" w:rsidRPr="00C7455A" w:rsidRDefault="002E7368" w:rsidP="002E7368">
      <w:pPr>
        <w:pStyle w:val="a3"/>
        <w:spacing w:line="240" w:lineRule="auto"/>
        <w:ind w:firstLine="720"/>
        <w:jc w:val="center"/>
      </w:pPr>
    </w:p>
    <w:p w:rsidR="00A83337" w:rsidRPr="00125D63" w:rsidRDefault="002E7368" w:rsidP="00EF46C8">
      <w:pPr>
        <w:pStyle w:val="a3"/>
        <w:ind w:firstLine="709"/>
        <w:rPr>
          <w:rFonts w:ascii="Times New Roman" w:eastAsiaTheme="minorHAnsi" w:hAnsi="Times New Roman"/>
          <w:lang w:eastAsia="en-US"/>
        </w:rPr>
      </w:pPr>
      <w:r w:rsidRPr="00C7455A">
        <w:rPr>
          <w:rFonts w:ascii="Times New Roman" w:hAnsi="Times New Roman"/>
        </w:rPr>
        <w:t>Методика</w:t>
      </w:r>
      <w:r w:rsidR="00A83337" w:rsidRPr="00C7455A">
        <w:rPr>
          <w:rFonts w:ascii="Times New Roman" w:hAnsi="Times New Roman"/>
        </w:rPr>
        <w:t xml:space="preserve"> оценки кач</w:t>
      </w:r>
      <w:r w:rsidR="00DA0F79" w:rsidRPr="00C7455A">
        <w:rPr>
          <w:rFonts w:ascii="Times New Roman" w:hAnsi="Times New Roman"/>
        </w:rPr>
        <w:t>ества финансового менеджмента</w:t>
      </w:r>
      <w:r w:rsidR="009979D8" w:rsidRPr="00C7455A">
        <w:rPr>
          <w:rFonts w:ascii="Times New Roman" w:hAnsi="Times New Roman"/>
        </w:rPr>
        <w:t xml:space="preserve"> главных </w:t>
      </w:r>
      <w:r w:rsidR="00FD1D71" w:rsidRPr="00C7455A">
        <w:rPr>
          <w:rFonts w:ascii="Times New Roman" w:hAnsi="Times New Roman"/>
        </w:rPr>
        <w:t>администраторов</w:t>
      </w:r>
      <w:r w:rsidR="009979D8" w:rsidRPr="00C7455A">
        <w:rPr>
          <w:rFonts w:ascii="Times New Roman" w:hAnsi="Times New Roman"/>
        </w:rPr>
        <w:t xml:space="preserve"> средств областного б</w:t>
      </w:r>
      <w:r w:rsidR="009979D8" w:rsidRPr="00125D63">
        <w:rPr>
          <w:rFonts w:ascii="Times New Roman" w:hAnsi="Times New Roman"/>
        </w:rPr>
        <w:t>юджета</w:t>
      </w:r>
      <w:r w:rsidR="00C14EF9" w:rsidRPr="00125D63">
        <w:rPr>
          <w:rFonts w:ascii="Times New Roman" w:hAnsi="Times New Roman"/>
        </w:rPr>
        <w:t xml:space="preserve"> 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определяет состав показателей, характеризующих качество финансового менеджмента, </w:t>
      </w:r>
      <w:r w:rsidR="00C565FC" w:rsidRPr="00125D63">
        <w:rPr>
          <w:rFonts w:ascii="Times New Roman" w:eastAsiaTheme="minorHAnsi" w:hAnsi="Times New Roman"/>
          <w:lang w:eastAsia="en-US"/>
        </w:rPr>
        <w:t>их расчет,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значимость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 (в</w:t>
      </w:r>
      <w:r w:rsidR="00C565FC" w:rsidRPr="00125D63">
        <w:rPr>
          <w:rFonts w:ascii="Times New Roman" w:eastAsiaTheme="minorHAnsi" w:hAnsi="Times New Roman"/>
          <w:lang w:eastAsia="en-US"/>
        </w:rPr>
        <w:t>есовой коэффициент)</w:t>
      </w:r>
      <w:r w:rsidR="00A83337" w:rsidRPr="00125D63">
        <w:rPr>
          <w:rFonts w:ascii="Times New Roman" w:eastAsiaTheme="minorHAnsi" w:hAnsi="Times New Roman"/>
          <w:lang w:eastAsia="en-US"/>
        </w:rPr>
        <w:t>, а также алгоритм расчета интегрального показателя оценки качества финансового мен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еджмента главных </w:t>
      </w:r>
      <w:r w:rsidR="00F74364" w:rsidRPr="00125D63">
        <w:rPr>
          <w:rFonts w:ascii="Times New Roman" w:hAnsi="Times New Roman"/>
        </w:rPr>
        <w:t>администраторов</w:t>
      </w:r>
      <w:r w:rsidR="009979D8" w:rsidRPr="00125D63">
        <w:rPr>
          <w:rFonts w:ascii="Times New Roman" w:hAnsi="Times New Roman"/>
        </w:rPr>
        <w:t xml:space="preserve"> средств областного бюджета (далее – главные </w:t>
      </w:r>
      <w:r w:rsidR="007A5A4D" w:rsidRPr="00125D63">
        <w:rPr>
          <w:rFonts w:ascii="Times New Roman" w:hAnsi="Times New Roman"/>
        </w:rPr>
        <w:t>администраторы</w:t>
      </w:r>
      <w:r w:rsidR="009979D8" w:rsidRPr="00125D63">
        <w:rPr>
          <w:rFonts w:ascii="Times New Roman" w:hAnsi="Times New Roman"/>
        </w:rPr>
        <w:t>)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и фор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мирование рейтинга главных </w:t>
      </w:r>
      <w:r w:rsidR="0067506B" w:rsidRPr="00125D63">
        <w:rPr>
          <w:rFonts w:ascii="Times New Roman" w:hAnsi="Times New Roman"/>
        </w:rPr>
        <w:t>администраторов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по качеству финансового менеджмента.</w:t>
      </w:r>
    </w:p>
    <w:p w:rsidR="002E7368" w:rsidRPr="00125D63" w:rsidRDefault="002E7368" w:rsidP="00EF46C8">
      <w:pPr>
        <w:pStyle w:val="a3"/>
        <w:spacing w:line="240" w:lineRule="auto"/>
        <w:ind w:firstLine="709"/>
        <w:jc w:val="center"/>
      </w:pPr>
    </w:p>
    <w:p w:rsidR="002E7368" w:rsidRPr="00125D63" w:rsidRDefault="002E7368" w:rsidP="00EF46C8">
      <w:pPr>
        <w:pStyle w:val="a3"/>
        <w:spacing w:line="240" w:lineRule="auto"/>
        <w:ind w:firstLine="709"/>
        <w:jc w:val="center"/>
        <w:rPr>
          <w:rFonts w:ascii="Times New Roman" w:hAnsi="Times New Roman"/>
        </w:rPr>
      </w:pPr>
      <w:r w:rsidRPr="00125D63">
        <w:rPr>
          <w:rFonts w:ascii="Times New Roman" w:hAnsi="Times New Roman"/>
        </w:rPr>
        <w:t>2. Показатели качества финансового менеджмента</w:t>
      </w:r>
    </w:p>
    <w:p w:rsidR="002E7368" w:rsidRPr="00125D63" w:rsidRDefault="002E7368" w:rsidP="00EF46C8">
      <w:pPr>
        <w:pStyle w:val="a3"/>
        <w:spacing w:line="240" w:lineRule="auto"/>
        <w:ind w:firstLine="709"/>
        <w:jc w:val="center"/>
      </w:pPr>
    </w:p>
    <w:p w:rsidR="002E7368" w:rsidRPr="00125D63" w:rsidRDefault="002E7368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ab/>
        <w:t>Мониторинг качества финансового менеджмента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</w:t>
      </w:r>
      <w:r w:rsidR="003E7FCD" w:rsidRPr="00125D63">
        <w:rPr>
          <w:rFonts w:ascii="Times New Roman" w:hAnsi="Times New Roman" w:cs="Times New Roman"/>
          <w:sz w:val="28"/>
          <w:szCs w:val="28"/>
          <w:lang w:eastAsia="en-US"/>
        </w:rPr>
        <w:t>администраторов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мониторинг)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 управления финансами Самарской области (далее – министерство)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C5D57" w:rsidRPr="00125D63">
        <w:rPr>
          <w:rFonts w:ascii="Times New Roman" w:hAnsi="Times New Roman" w:cs="Times New Roman"/>
          <w:sz w:val="28"/>
          <w:szCs w:val="28"/>
          <w:lang w:eastAsia="en-US"/>
        </w:rPr>
        <w:t>путем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3752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и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оценки 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групп показателей: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качество </w:t>
      </w:r>
      <w:r w:rsidR="00126CAC" w:rsidRPr="00125D63">
        <w:rPr>
          <w:rFonts w:ascii="Times New Roman" w:hAnsi="Times New Roman" w:cs="Times New Roman"/>
          <w:sz w:val="28"/>
          <w:szCs w:val="28"/>
          <w:lang w:eastAsia="en-US"/>
        </w:rPr>
        <w:t>и своевременность пред</w:t>
      </w:r>
      <w:r w:rsidR="006E3683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ставления </w:t>
      </w:r>
      <w:r w:rsidR="00C30DB6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документов, </w:t>
      </w:r>
      <w:r w:rsidR="006E3683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необходимых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для формирования</w:t>
      </w:r>
      <w:r w:rsidR="009C16A0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и исполнения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областного бюджета;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показатели, характеризующие качество планирования</w:t>
      </w:r>
      <w:r w:rsidR="00F16A79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расходов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показатели, характеризующие качество исполнения </w:t>
      </w:r>
      <w:r w:rsidR="00B222C4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областного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бюджета по расходам;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качество исполнения </w:t>
      </w:r>
      <w:r w:rsidR="00B222C4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областного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бюджета по доходам;</w:t>
      </w:r>
    </w:p>
    <w:p w:rsidR="00573AB2" w:rsidRPr="00125D63" w:rsidRDefault="00971BFD" w:rsidP="00573AB2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контроль и учет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73AB2" w:rsidRPr="00125D63" w:rsidRDefault="0054195F" w:rsidP="00573AB2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качество управления активами Самарской области, осуществления закупок товаров, работ и услуг для обеспечения государственных нужд Самарской области.</w:t>
      </w:r>
    </w:p>
    <w:p w:rsidR="00B42501" w:rsidRPr="00125D63" w:rsidRDefault="00B42501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2.2. Оценка качества финансового менеджмента осуществляется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611D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первого полугодия текущего финансового года и по итогам отчетного финансового года 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на основании ба</w:t>
      </w:r>
      <w:r w:rsidR="005C7DD6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ьной оценки по 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показателям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рило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жени</w:t>
      </w:r>
      <w:r w:rsidR="00A0611D" w:rsidRPr="00125D63">
        <w:rPr>
          <w:rFonts w:ascii="Times New Roman" w:hAnsi="Times New Roman" w:cs="Times New Roman"/>
          <w:sz w:val="28"/>
          <w:szCs w:val="28"/>
          <w:lang w:eastAsia="en-US"/>
        </w:rPr>
        <w:t>ям 1 и 2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>етодике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611D" w:rsidRPr="00125D63" w:rsidRDefault="00A0611D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полугодового мониторинга оценка качества финансового менеджмента производится на основании показателей Р</w:t>
      </w:r>
      <w:proofErr w:type="gramStart"/>
      <w:r w:rsidR="008B0272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proofErr w:type="gramEnd"/>
      <w:r w:rsidR="008B0272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.</w:t>
      </w:r>
      <w:r w:rsidR="00AA786D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C7455A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130CF7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1.</w:t>
      </w:r>
      <w:r w:rsidR="00AA786D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</w:t>
      </w:r>
      <w:r w:rsidR="00130CF7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B0272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2.4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B0272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2.5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3.</w:t>
      </w:r>
      <w:r w:rsidR="00C7455A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5.1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</w:t>
      </w:r>
      <w:r w:rsidR="00421D8C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90803" w:rsidRPr="00C7455A">
        <w:rPr>
          <w:rFonts w:ascii="Times New Roman" w:hAnsi="Times New Roman" w:cs="Times New Roman"/>
          <w:sz w:val="28"/>
          <w:szCs w:val="28"/>
          <w:u w:val="single"/>
          <w:vertAlign w:val="subscript"/>
          <w:lang w:eastAsia="en-US"/>
        </w:rPr>
        <w:t xml:space="preserve"> </w:t>
      </w:r>
      <w:r w:rsidR="00D90803"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D90803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</w:t>
      </w:r>
      <w:r w:rsidR="00421D8C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4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421D8C" w:rsidRPr="00C7455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421D8C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5.5</w:t>
      </w:r>
      <w:r w:rsidR="008B0272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C7455A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130CF7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5.6</w:t>
      </w:r>
      <w:r w:rsidR="00130CF7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0E87" w:rsidRPr="00C7455A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560E87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5.9</w:t>
      </w:r>
      <w:r w:rsidR="00A72F1A" w:rsidRPr="00C745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C7455A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7455A">
        <w:rPr>
          <w:rFonts w:ascii="Times New Roman" w:hAnsi="Times New Roman" w:cs="Times New Roman"/>
          <w:sz w:val="28"/>
          <w:szCs w:val="28"/>
          <w:lang w:eastAsia="en-US"/>
        </w:rPr>
        <w:t>указанных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1 к 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етодике.</w:t>
      </w:r>
    </w:p>
    <w:p w:rsidR="005E69D8" w:rsidRPr="00125D63" w:rsidRDefault="00075FFC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2.3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. Показатели оцениваются в диапазоне от 0 до 1 включительно.</w:t>
      </w:r>
      <w:r w:rsidR="00971BFD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Максимальная оценка, которая может быть получена по каждому из показателей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равна 1 баллу</w:t>
      </w:r>
      <w:r w:rsidR="00971BFD" w:rsidRPr="00125D63">
        <w:rPr>
          <w:rFonts w:ascii="Times New Roman" w:hAnsi="Times New Roman" w:cs="Times New Roman"/>
          <w:sz w:val="28"/>
          <w:szCs w:val="28"/>
          <w:lang w:eastAsia="en-US"/>
        </w:rPr>
        <w:t>; м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инимальная оценка, которая может быть получена по каждому из показателей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равна 0 ба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ов.</w:t>
      </w:r>
    </w:p>
    <w:p w:rsidR="005E69D8" w:rsidRPr="00125D63" w:rsidRDefault="00075FFC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2.4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по от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дельному главному </w:t>
      </w:r>
      <w:r w:rsidR="00B9473E" w:rsidRPr="00125D63">
        <w:rPr>
          <w:rFonts w:ascii="Times New Roman" w:hAnsi="Times New Roman"/>
          <w:sz w:val="28"/>
          <w:szCs w:val="28"/>
        </w:rPr>
        <w:t>администратору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отсутствуют исходные данные, необходимые для расчета о</w:t>
      </w:r>
      <w:r w:rsidR="00C30DB6" w:rsidRPr="00125D63">
        <w:rPr>
          <w:rFonts w:ascii="Times New Roman" w:hAnsi="Times New Roman" w:cs="Times New Roman"/>
          <w:sz w:val="28"/>
          <w:szCs w:val="28"/>
          <w:lang w:eastAsia="en-US"/>
        </w:rPr>
        <w:t>ценки конкретного показателя,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значение показателя считается равным 0. </w:t>
      </w:r>
    </w:p>
    <w:p w:rsidR="002E7368" w:rsidRPr="00125D63" w:rsidRDefault="002E7368" w:rsidP="00EF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7368" w:rsidRPr="00125D63" w:rsidRDefault="002E7368" w:rsidP="007A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Расчет интегрального показателя оценки качес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тва финансового менеджмента главных </w:t>
      </w:r>
      <w:r w:rsidR="00E63DE1" w:rsidRPr="00125D63">
        <w:rPr>
          <w:rFonts w:ascii="Times New Roman" w:hAnsi="Times New Roman"/>
          <w:sz w:val="28"/>
          <w:szCs w:val="28"/>
        </w:rPr>
        <w:t>администраторов</w:t>
      </w:r>
    </w:p>
    <w:p w:rsidR="005E69D8" w:rsidRPr="00125D63" w:rsidRDefault="005E69D8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095D" w:rsidRPr="00125D63" w:rsidRDefault="002E095D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Каждому показателю соответствует свой ве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совой коэффициент, указанный в п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иложении</w:t>
      </w:r>
      <w:r w:rsidR="005B1840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етодике.</w:t>
      </w:r>
    </w:p>
    <w:p w:rsidR="00C15923" w:rsidRPr="00AA5C64" w:rsidRDefault="00B42501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C15923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15923" w:rsidRPr="00125D63">
        <w:rPr>
          <w:rFonts w:ascii="Times New Roman" w:hAnsi="Times New Roman" w:cs="Times New Roman"/>
          <w:sz w:val="28"/>
          <w:szCs w:val="28"/>
          <w:lang w:eastAsia="en-US"/>
        </w:rPr>
        <w:t>Расчет интегральной оценки качества финансовог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 менеджмента (КФМ) каждого главного </w:t>
      </w:r>
      <w:r w:rsidR="00A151A1" w:rsidRPr="00125D63">
        <w:rPr>
          <w:rFonts w:ascii="Times New Roman" w:hAnsi="Times New Roman"/>
          <w:sz w:val="28"/>
          <w:szCs w:val="28"/>
        </w:rPr>
        <w:t xml:space="preserve">администратора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определяется как сумма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произведений значения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-го показателя на его весовой коэффициент и рассчитывается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по следующей формуле</w:t>
      </w:r>
    </w:p>
    <w:p w:rsidR="00AA5C64" w:rsidRPr="00AA5C64" w:rsidRDefault="00AA5C64" w:rsidP="00AA5C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m:oMath>
        <m:r>
          <w:rPr>
            <w:rFonts w:ascii="Cambria Math" w:hAnsi="Cambria Math" w:cs="Times New Roman"/>
            <w:sz w:val="28"/>
            <w:szCs w:val="28"/>
            <w:lang w:eastAsia="en-US"/>
          </w:rPr>
          <m:t>КФМ=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)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33627" w:rsidRPr="00125D63" w:rsidRDefault="00D011CB" w:rsidP="00D011C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где</w:t>
      </w:r>
      <w:r w:rsidR="00C30DB6"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– </w:t>
      </w:r>
      <w:r w:rsidR="005B0E0A" w:rsidRPr="00125D63">
        <w:rPr>
          <w:rFonts w:ascii="Times New Roman" w:hAnsi="Times New Roman" w:cs="Times New Roman"/>
          <w:sz w:val="28"/>
          <w:szCs w:val="28"/>
        </w:rPr>
        <w:t>число показателей, указанных в приложении</w:t>
      </w:r>
      <w:r w:rsidR="00030476" w:rsidRPr="00125D63">
        <w:rPr>
          <w:rFonts w:ascii="Times New Roman" w:hAnsi="Times New Roman" w:cs="Times New Roman"/>
          <w:sz w:val="28"/>
          <w:szCs w:val="28"/>
        </w:rPr>
        <w:t xml:space="preserve"> 2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к </w:t>
      </w:r>
      <w:r w:rsidR="00B34420" w:rsidRPr="00125D6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22191" w:rsidRPr="00125D63">
        <w:rPr>
          <w:rFonts w:ascii="Times New Roman" w:hAnsi="Times New Roman" w:cs="Times New Roman"/>
          <w:sz w:val="28"/>
          <w:szCs w:val="28"/>
        </w:rPr>
        <w:t>М</w:t>
      </w:r>
      <w:r w:rsidR="00433627" w:rsidRPr="00125D63">
        <w:rPr>
          <w:rFonts w:ascii="Times New Roman" w:hAnsi="Times New Roman" w:cs="Times New Roman"/>
          <w:sz w:val="28"/>
          <w:szCs w:val="28"/>
        </w:rPr>
        <w:t>етодике</w:t>
      </w:r>
      <w:r w:rsidR="00C30DB6" w:rsidRPr="00125D63">
        <w:rPr>
          <w:rFonts w:ascii="Times New Roman" w:hAnsi="Times New Roman" w:cs="Times New Roman"/>
          <w:sz w:val="28"/>
          <w:szCs w:val="28"/>
        </w:rPr>
        <w:t>;</w:t>
      </w:r>
    </w:p>
    <w:p w:rsidR="00C15923" w:rsidRPr="00125D63" w:rsidRDefault="00C15923" w:rsidP="00EF46C8">
      <w:pPr>
        <w:pStyle w:val="ConsPlusNonformat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5D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5D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33627" w:rsidRPr="00125D63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</w:rPr>
        <w:t>-го показателя</w:t>
      </w:r>
      <w:r w:rsidRPr="00125D63">
        <w:rPr>
          <w:rFonts w:ascii="Times New Roman" w:hAnsi="Times New Roman" w:cs="Times New Roman"/>
          <w:sz w:val="28"/>
          <w:szCs w:val="28"/>
        </w:rPr>
        <w:t>;</w:t>
      </w:r>
    </w:p>
    <w:p w:rsidR="00C22005" w:rsidRPr="00125D63" w:rsidRDefault="00C15923" w:rsidP="00EF46C8">
      <w:pPr>
        <w:pStyle w:val="ConsPlusNonformat"/>
        <w:widowControl w:val="0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056962" w:rsidRPr="00125D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r w:rsidR="00056962" w:rsidRPr="00125D63">
        <w:rPr>
          <w:rFonts w:ascii="Times New Roman" w:hAnsi="Times New Roman" w:cs="Times New Roman"/>
          <w:sz w:val="28"/>
          <w:szCs w:val="28"/>
        </w:rPr>
        <w:t xml:space="preserve"> 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весовой коэффициент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</w:rPr>
        <w:t>-го показателя</w:t>
      </w:r>
      <w:r w:rsidR="00056962" w:rsidRPr="00125D63">
        <w:rPr>
          <w:rFonts w:ascii="Times New Roman" w:hAnsi="Times New Roman" w:cs="Times New Roman"/>
          <w:sz w:val="28"/>
          <w:szCs w:val="28"/>
        </w:rPr>
        <w:t>.</w:t>
      </w:r>
    </w:p>
    <w:p w:rsidR="00C22005" w:rsidRPr="00125D63" w:rsidRDefault="00C22005" w:rsidP="00EF46C8">
      <w:pPr>
        <w:pStyle w:val="ConsPlusNonformat"/>
        <w:widowControl w:val="0"/>
        <w:tabs>
          <w:tab w:val="left" w:pos="567"/>
        </w:tabs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2E7368" w:rsidRPr="00125D63" w:rsidRDefault="002E7368" w:rsidP="007A0537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4. Формирование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 рейтинга главных </w:t>
      </w:r>
      <w:r w:rsidR="00B9196B" w:rsidRPr="00125D63">
        <w:rPr>
          <w:rFonts w:ascii="Times New Roman" w:hAnsi="Times New Roman"/>
          <w:sz w:val="28"/>
          <w:szCs w:val="28"/>
        </w:rPr>
        <w:t>администраторов</w:t>
      </w:r>
    </w:p>
    <w:p w:rsidR="00B42501" w:rsidRPr="00125D63" w:rsidRDefault="00B42501" w:rsidP="00E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19CA" w:rsidRPr="00125D63" w:rsidRDefault="006619CA" w:rsidP="00EF46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</w:rPr>
        <w:t>4.1. Уровень ка</w:t>
      </w:r>
      <w:r w:rsidR="00443059" w:rsidRPr="00125D63">
        <w:rPr>
          <w:rFonts w:ascii="Times New Roman" w:hAnsi="Times New Roman" w:cs="Times New Roman"/>
          <w:sz w:val="28"/>
          <w:szCs w:val="28"/>
        </w:rPr>
        <w:t xml:space="preserve">чества финансового менеджмента </w:t>
      </w:r>
      <w:r w:rsidR="00D011CB" w:rsidRPr="00125D63">
        <w:rPr>
          <w:rFonts w:ascii="Times New Roman" w:hAnsi="Times New Roman" w:cs="Times New Roman"/>
          <w:sz w:val="28"/>
          <w:szCs w:val="28"/>
        </w:rPr>
        <w:t>(</w:t>
      </w:r>
      <w:r w:rsidR="00443059" w:rsidRPr="00125D63">
        <w:rPr>
          <w:rFonts w:ascii="Times New Roman" w:hAnsi="Times New Roman" w:cs="Times New Roman"/>
          <w:sz w:val="28"/>
          <w:szCs w:val="28"/>
        </w:rPr>
        <w:t>Q</w:t>
      </w:r>
      <w:r w:rsidR="00D011CB" w:rsidRPr="00125D63">
        <w:rPr>
          <w:rFonts w:ascii="Times New Roman" w:hAnsi="Times New Roman" w:cs="Times New Roman"/>
          <w:sz w:val="28"/>
          <w:szCs w:val="28"/>
        </w:rPr>
        <w:t>)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 совокупности оценок</w:t>
      </w:r>
      <w:r w:rsidR="009F3F92" w:rsidRPr="00125D63">
        <w:rPr>
          <w:rFonts w:ascii="Times New Roman" w:hAnsi="Times New Roman" w:cs="Times New Roman"/>
          <w:sz w:val="28"/>
          <w:szCs w:val="28"/>
        </w:rPr>
        <w:t>,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каждым главным </w:t>
      </w:r>
      <w:r w:rsidR="006C2F17" w:rsidRPr="00125D63">
        <w:rPr>
          <w:rFonts w:ascii="Times New Roman" w:hAnsi="Times New Roman"/>
          <w:sz w:val="28"/>
          <w:szCs w:val="28"/>
        </w:rPr>
        <w:t>администратором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</w:t>
      </w:r>
      <w:r w:rsidR="009F3F92" w:rsidRPr="00125D63">
        <w:rPr>
          <w:rFonts w:ascii="Times New Roman" w:hAnsi="Times New Roman" w:cs="Times New Roman"/>
          <w:sz w:val="28"/>
          <w:szCs w:val="28"/>
        </w:rPr>
        <w:t>,</w:t>
      </w:r>
      <w:r w:rsidRPr="00125D63">
        <w:rPr>
          <w:rFonts w:ascii="Times New Roman" w:hAnsi="Times New Roman" w:cs="Times New Roman"/>
          <w:sz w:val="28"/>
          <w:szCs w:val="28"/>
        </w:rPr>
        <w:t xml:space="preserve"> расс</w:t>
      </w:r>
      <w:r w:rsidR="00D011CB" w:rsidRPr="00125D63">
        <w:rPr>
          <w:rFonts w:ascii="Times New Roman" w:hAnsi="Times New Roman" w:cs="Times New Roman"/>
          <w:sz w:val="28"/>
          <w:szCs w:val="28"/>
        </w:rPr>
        <w:t>читывается по следующей формуле</w:t>
      </w:r>
    </w:p>
    <w:p w:rsidR="006619CA" w:rsidRPr="00AA5C64" w:rsidRDefault="00AA5C64" w:rsidP="00AA5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Q=</m:t>
        </m:r>
        <m:f>
          <m:fPr>
            <m:type m:val="skw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КФМ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MAX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×100%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  <w:t xml:space="preserve"> ,</w:t>
      </w:r>
    </w:p>
    <w:p w:rsidR="006619CA" w:rsidRPr="00125D63" w:rsidRDefault="00D011CB" w:rsidP="007A0537">
      <w:pPr>
        <w:pStyle w:val="ConsPlusNonformat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гд</w:t>
      </w:r>
      <w:r w:rsidR="007A0537" w:rsidRPr="00125D63">
        <w:rPr>
          <w:rFonts w:ascii="Times New Roman" w:hAnsi="Times New Roman" w:cs="Times New Roman"/>
          <w:sz w:val="28"/>
          <w:szCs w:val="28"/>
        </w:rPr>
        <w:t xml:space="preserve">е </w:t>
      </w:r>
      <w:r w:rsidR="006619CA" w:rsidRPr="00125D63">
        <w:rPr>
          <w:rFonts w:ascii="Times New Roman" w:hAnsi="Times New Roman" w:cs="Times New Roman"/>
          <w:sz w:val="28"/>
          <w:szCs w:val="28"/>
        </w:rPr>
        <w:t xml:space="preserve">КФМ </w:t>
      </w:r>
      <w:r w:rsidRPr="00125D63">
        <w:rPr>
          <w:rFonts w:ascii="Times New Roman" w:hAnsi="Times New Roman" w:cs="Times New Roman"/>
          <w:sz w:val="28"/>
          <w:szCs w:val="28"/>
        </w:rPr>
        <w:t>–</w:t>
      </w:r>
      <w:r w:rsidR="006619CA" w:rsidRPr="00125D63">
        <w:rPr>
          <w:rFonts w:ascii="Times New Roman" w:hAnsi="Times New Roman" w:cs="Times New Roman"/>
          <w:sz w:val="28"/>
          <w:szCs w:val="28"/>
        </w:rPr>
        <w:t xml:space="preserve"> интегральная оценка качес</w:t>
      </w:r>
      <w:r w:rsidR="001F1B6B" w:rsidRPr="00125D63">
        <w:rPr>
          <w:rFonts w:ascii="Times New Roman" w:hAnsi="Times New Roman" w:cs="Times New Roman"/>
          <w:sz w:val="28"/>
          <w:szCs w:val="28"/>
        </w:rPr>
        <w:t xml:space="preserve">тва финансового менеджмента 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721F4" w:rsidRPr="00125D63">
        <w:rPr>
          <w:rFonts w:ascii="Times New Roman" w:hAnsi="Times New Roman"/>
          <w:sz w:val="28"/>
          <w:szCs w:val="28"/>
        </w:rPr>
        <w:t>администратора</w:t>
      </w:r>
      <w:r w:rsidR="006619CA" w:rsidRPr="00125D63">
        <w:rPr>
          <w:rFonts w:ascii="Times New Roman" w:hAnsi="Times New Roman" w:cs="Times New Roman"/>
          <w:sz w:val="28"/>
          <w:szCs w:val="28"/>
        </w:rPr>
        <w:t>;</w:t>
      </w:r>
    </w:p>
    <w:p w:rsidR="007533BC" w:rsidRPr="00125D63" w:rsidRDefault="006619CA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MAX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максимально возможная оценка</w:t>
      </w:r>
      <w:r w:rsidR="00B3537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весовых коэффициентов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</w:t>
      </w:r>
      <w:r w:rsidR="00EF46C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торую может 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получить главный </w:t>
      </w:r>
      <w:r w:rsidR="004C6B0B" w:rsidRPr="00125D63">
        <w:rPr>
          <w:rFonts w:ascii="Times New Roman" w:hAnsi="Times New Roman"/>
          <w:sz w:val="28"/>
          <w:szCs w:val="28"/>
        </w:rPr>
        <w:t>администратор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9CA" w:rsidRPr="00125D63" w:rsidRDefault="008E45C2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выше значение показателя Q</w:t>
      </w:r>
      <w:r w:rsidR="006619CA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тем выше уровень качес</w:t>
      </w:r>
      <w:r w:rsidR="0050103C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 финансового менеджмента главного </w:t>
      </w:r>
      <w:r w:rsidR="00EB067A" w:rsidRPr="00125D63">
        <w:rPr>
          <w:rFonts w:ascii="Times New Roman" w:hAnsi="Times New Roman"/>
          <w:sz w:val="28"/>
          <w:szCs w:val="28"/>
        </w:rPr>
        <w:t>администратора</w:t>
      </w:r>
      <w:r w:rsidR="006619CA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Максимальный уровень качества составляет 100 процентов.</w:t>
      </w:r>
    </w:p>
    <w:p w:rsidR="006619CA" w:rsidRPr="00C7455A" w:rsidRDefault="006619CA" w:rsidP="0057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A374D0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совокупност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оценок, полученных каждым главным </w:t>
      </w:r>
      <w:r w:rsidR="00FF2A83" w:rsidRPr="00125D63">
        <w:rPr>
          <w:rFonts w:ascii="Times New Roman" w:hAnsi="Times New Roman"/>
          <w:sz w:val="28"/>
          <w:szCs w:val="28"/>
        </w:rPr>
        <w:t>администратором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рассчитывается 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рейтинговая оценка качества финансового менеджмента</w:t>
      </w:r>
      <w:r w:rsidR="009979D8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главного </w:t>
      </w:r>
      <w:r w:rsidR="00DC24F3" w:rsidRPr="00C7455A">
        <w:rPr>
          <w:rFonts w:ascii="Times New Roman" w:hAnsi="Times New Roman"/>
          <w:sz w:val="28"/>
          <w:szCs w:val="28"/>
        </w:rPr>
        <w:t>администратора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5B48" w:rsidRPr="00C7455A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BD5B48" w:rsidRPr="00C7455A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BD5B48" w:rsidRPr="00C7455A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формируется рейтинг</w:t>
      </w:r>
      <w:r w:rsidR="00B93D6E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группам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ранжированный по </w:t>
      </w:r>
      <w:r w:rsidR="009979D8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убыванию рейтинговых оценок главных </w:t>
      </w:r>
      <w:r w:rsidR="00C9150E" w:rsidRPr="00C7455A">
        <w:rPr>
          <w:rFonts w:ascii="Times New Roman" w:hAnsi="Times New Roman"/>
          <w:sz w:val="28"/>
          <w:szCs w:val="28"/>
        </w:rPr>
        <w:t>администраторов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3D6E" w:rsidRPr="00C7455A" w:rsidRDefault="00B93D6E" w:rsidP="00B93D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55A">
        <w:rPr>
          <w:rFonts w:ascii="Times New Roman" w:hAnsi="Times New Roman"/>
          <w:sz w:val="28"/>
          <w:szCs w:val="28"/>
        </w:rPr>
        <w:t xml:space="preserve">Главные администраторы распределяются на три группы в зависимости от количества подведомственных государственных учреждений Самарской области (далее – подведомственные учреждения) и доли расходов главного </w:t>
      </w:r>
      <w:r w:rsidRPr="00C7455A">
        <w:rPr>
          <w:rFonts w:ascii="Times New Roman" w:hAnsi="Times New Roman"/>
          <w:sz w:val="28"/>
          <w:szCs w:val="28"/>
        </w:rPr>
        <w:lastRenderedPageBreak/>
        <w:t xml:space="preserve">администратора </w:t>
      </w:r>
      <w:r w:rsidR="002D5E3F" w:rsidRPr="00C7455A">
        <w:rPr>
          <w:rFonts w:ascii="Times New Roman" w:hAnsi="Times New Roman"/>
          <w:sz w:val="28"/>
          <w:szCs w:val="28"/>
        </w:rPr>
        <w:t>в</w:t>
      </w:r>
      <w:r w:rsidRPr="00C7455A">
        <w:rPr>
          <w:rFonts w:ascii="Times New Roman" w:hAnsi="Times New Roman"/>
          <w:sz w:val="28"/>
          <w:szCs w:val="28"/>
        </w:rPr>
        <w:t xml:space="preserve"> общей сумм</w:t>
      </w:r>
      <w:r w:rsidR="002D5E3F" w:rsidRPr="00C7455A">
        <w:rPr>
          <w:rFonts w:ascii="Times New Roman" w:hAnsi="Times New Roman"/>
          <w:sz w:val="28"/>
          <w:szCs w:val="28"/>
        </w:rPr>
        <w:t>е</w:t>
      </w:r>
      <w:r w:rsidRPr="00C7455A">
        <w:rPr>
          <w:rFonts w:ascii="Times New Roman" w:hAnsi="Times New Roman"/>
          <w:sz w:val="28"/>
          <w:szCs w:val="28"/>
        </w:rPr>
        <w:t xml:space="preserve"> расходов областного бюджета в соответствии со сводной бюджетной росписью</w:t>
      </w:r>
      <w:r w:rsidR="007B0AD5" w:rsidRPr="00C7455A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C7455A">
        <w:rPr>
          <w:rFonts w:ascii="Times New Roman" w:hAnsi="Times New Roman"/>
          <w:sz w:val="28"/>
          <w:szCs w:val="28"/>
        </w:rPr>
        <w:t>:</w:t>
      </w:r>
    </w:p>
    <w:p w:rsidR="00B93D6E" w:rsidRPr="00C7455A" w:rsidRDefault="00B93D6E" w:rsidP="00B93D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55A">
        <w:rPr>
          <w:rFonts w:ascii="Times New Roman" w:hAnsi="Times New Roman"/>
          <w:sz w:val="28"/>
          <w:szCs w:val="28"/>
        </w:rPr>
        <w:t>1) к первой группе относятся главные администраторы, расходы которых составляют 2,00 и более процентов от общей суммы расходов областного бюджета в соответствии со сводной бюджетной росписью</w:t>
      </w:r>
      <w:r w:rsidR="007B0AD5" w:rsidRPr="00C7455A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C7455A">
        <w:rPr>
          <w:rFonts w:ascii="Times New Roman" w:hAnsi="Times New Roman"/>
          <w:sz w:val="28"/>
          <w:szCs w:val="28"/>
        </w:rPr>
        <w:t xml:space="preserve"> и (или) имеющие не менее 10 подведомственных учреждений;</w:t>
      </w:r>
    </w:p>
    <w:p w:rsidR="00B93D6E" w:rsidRPr="00C7455A" w:rsidRDefault="00B93D6E" w:rsidP="00B93D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55A">
        <w:rPr>
          <w:rFonts w:ascii="Times New Roman" w:hAnsi="Times New Roman"/>
          <w:sz w:val="28"/>
          <w:szCs w:val="28"/>
        </w:rPr>
        <w:t>2) ко второй группе относятся главные администраторы, ра</w:t>
      </w:r>
      <w:r w:rsidR="00C7455A" w:rsidRPr="00C7455A">
        <w:rPr>
          <w:rFonts w:ascii="Times New Roman" w:hAnsi="Times New Roman"/>
          <w:sz w:val="28"/>
          <w:szCs w:val="28"/>
        </w:rPr>
        <w:t>сходы которых составляют от 0,20</w:t>
      </w:r>
      <w:r w:rsidRPr="00C7455A">
        <w:rPr>
          <w:rFonts w:ascii="Times New Roman" w:hAnsi="Times New Roman"/>
          <w:sz w:val="28"/>
          <w:szCs w:val="28"/>
        </w:rPr>
        <w:t xml:space="preserve"> до 1,99 процентов от общей суммы расходов областного бюджета в соответствии со сводной бюджетной росписью</w:t>
      </w:r>
      <w:r w:rsidR="007B0AD5" w:rsidRPr="00C7455A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C7455A">
        <w:rPr>
          <w:rFonts w:ascii="Times New Roman" w:hAnsi="Times New Roman"/>
          <w:sz w:val="28"/>
          <w:szCs w:val="28"/>
        </w:rPr>
        <w:t xml:space="preserve"> и (или) имеющие </w:t>
      </w:r>
      <w:r w:rsidR="007B0AD5" w:rsidRPr="00C7455A">
        <w:rPr>
          <w:rFonts w:ascii="Times New Roman" w:hAnsi="Times New Roman"/>
          <w:sz w:val="28"/>
          <w:szCs w:val="28"/>
        </w:rPr>
        <w:t>от</w:t>
      </w:r>
      <w:r w:rsidRPr="00C7455A">
        <w:rPr>
          <w:rFonts w:ascii="Times New Roman" w:hAnsi="Times New Roman"/>
          <w:sz w:val="28"/>
          <w:szCs w:val="28"/>
        </w:rPr>
        <w:t xml:space="preserve"> </w:t>
      </w:r>
      <w:r w:rsidR="00C7455A" w:rsidRPr="00C7455A">
        <w:rPr>
          <w:rFonts w:ascii="Times New Roman" w:hAnsi="Times New Roman"/>
          <w:sz w:val="28"/>
          <w:szCs w:val="28"/>
        </w:rPr>
        <w:t>3</w:t>
      </w:r>
      <w:r w:rsidR="007B0AD5" w:rsidRPr="00C7455A">
        <w:rPr>
          <w:rFonts w:ascii="Times New Roman" w:hAnsi="Times New Roman"/>
          <w:sz w:val="28"/>
          <w:szCs w:val="28"/>
        </w:rPr>
        <w:t xml:space="preserve"> до 9</w:t>
      </w:r>
      <w:r w:rsidRPr="00C7455A">
        <w:rPr>
          <w:rFonts w:ascii="Times New Roman" w:hAnsi="Times New Roman"/>
          <w:sz w:val="28"/>
          <w:szCs w:val="28"/>
        </w:rPr>
        <w:t xml:space="preserve"> подведомственных учреждений;</w:t>
      </w:r>
    </w:p>
    <w:p w:rsidR="00B93D6E" w:rsidRPr="00C7455A" w:rsidRDefault="00B93D6E" w:rsidP="00B93D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55A">
        <w:rPr>
          <w:rFonts w:ascii="Times New Roman" w:hAnsi="Times New Roman"/>
          <w:sz w:val="28"/>
          <w:szCs w:val="28"/>
        </w:rPr>
        <w:t>3) к третьей группе относятся иные главные администраторы.</w:t>
      </w:r>
    </w:p>
    <w:p w:rsidR="00B0382B" w:rsidRPr="00C7455A" w:rsidRDefault="002E0A2E" w:rsidP="00C7455A">
      <w:pPr>
        <w:pStyle w:val="ConsPlusNormal"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На основании</w:t>
      </w:r>
      <w:r w:rsidR="00D011CB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показателя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521" w:rsidRPr="00C7455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главному </w:t>
      </w:r>
      <w:r w:rsidR="00F300D1" w:rsidRPr="00C7455A">
        <w:rPr>
          <w:rFonts w:ascii="Times New Roman" w:hAnsi="Times New Roman"/>
          <w:sz w:val="28"/>
          <w:szCs w:val="28"/>
        </w:rPr>
        <w:t>администратору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присваивается </w:t>
      </w:r>
      <w:r w:rsidR="00F77EEC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 </w:t>
      </w:r>
      <w:r w:rsidR="00F77EEC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финансами 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F77EEC"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</w:t>
      </w:r>
      <w:r w:rsidRPr="00C74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63AC8" w:rsidRPr="00563AC8" w:rsidTr="00AA786D">
        <w:trPr>
          <w:jc w:val="center"/>
        </w:trPr>
        <w:tc>
          <w:tcPr>
            <w:tcW w:w="4785" w:type="dxa"/>
          </w:tcPr>
          <w:p w:rsidR="00563AC8" w:rsidRPr="00C7455A" w:rsidRDefault="00563AC8" w:rsidP="00563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оценок</w:t>
            </w:r>
          </w:p>
        </w:tc>
        <w:tc>
          <w:tcPr>
            <w:tcW w:w="4785" w:type="dxa"/>
          </w:tcPr>
          <w:p w:rsidR="00563AC8" w:rsidRPr="00C7455A" w:rsidRDefault="00563AC8" w:rsidP="00715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Уровень качества </w:t>
            </w:r>
          </w:p>
        </w:tc>
      </w:tr>
      <w:tr w:rsidR="00563AC8" w:rsidRPr="00563AC8" w:rsidTr="00563AC8">
        <w:trPr>
          <w:trHeight w:val="573"/>
          <w:jc w:val="center"/>
        </w:trPr>
        <w:tc>
          <w:tcPr>
            <w:tcW w:w="4785" w:type="dxa"/>
          </w:tcPr>
          <w:p w:rsidR="00563AC8" w:rsidRPr="00C7455A" w:rsidRDefault="00563AC8" w:rsidP="0056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</w:t>
            </w:r>
            <w:r w:rsidR="00B93D6E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,00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CE4" w:rsidRPr="00C74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100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785" w:type="dxa"/>
          </w:tcPr>
          <w:p w:rsidR="00563AC8" w:rsidRPr="00C7455A" w:rsidRDefault="00563AC8" w:rsidP="00AA78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 – высокий</w:t>
            </w:r>
          </w:p>
        </w:tc>
      </w:tr>
      <w:tr w:rsidR="00563AC8" w:rsidRPr="00563AC8" w:rsidTr="00563AC8">
        <w:trPr>
          <w:trHeight w:val="573"/>
          <w:jc w:val="center"/>
        </w:trPr>
        <w:tc>
          <w:tcPr>
            <w:tcW w:w="4785" w:type="dxa"/>
            <w:vAlign w:val="center"/>
          </w:tcPr>
          <w:p w:rsidR="00563AC8" w:rsidRPr="00C7455A" w:rsidRDefault="00563AC8" w:rsidP="00715C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  <w:r w:rsidR="00B93D6E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,00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CE4" w:rsidRPr="00C74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CE4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B93D6E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,99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785" w:type="dxa"/>
          </w:tcPr>
          <w:p w:rsidR="00563AC8" w:rsidRPr="00C7455A" w:rsidRDefault="00563AC8" w:rsidP="00AA78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 – надлежащий</w:t>
            </w:r>
          </w:p>
        </w:tc>
      </w:tr>
      <w:tr w:rsidR="00563AC8" w:rsidRPr="00563AC8" w:rsidTr="00563AC8">
        <w:trPr>
          <w:trHeight w:val="573"/>
          <w:jc w:val="center"/>
        </w:trPr>
        <w:tc>
          <w:tcPr>
            <w:tcW w:w="4785" w:type="dxa"/>
            <w:vAlign w:val="center"/>
          </w:tcPr>
          <w:p w:rsidR="00563AC8" w:rsidRPr="00C7455A" w:rsidRDefault="00563AC8" w:rsidP="00563AC8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CE4" w:rsidRPr="00C74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79</w:t>
            </w:r>
            <w:r w:rsidR="00B93D6E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,99</w:t>
            </w:r>
            <w:r w:rsidR="000450A3"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785" w:type="dxa"/>
          </w:tcPr>
          <w:p w:rsidR="00563AC8" w:rsidRPr="00C7455A" w:rsidRDefault="00563AC8" w:rsidP="00563AC8">
            <w:pPr>
              <w:tabs>
                <w:tab w:val="left" w:pos="390"/>
                <w:tab w:val="center" w:pos="2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4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III – ненадлежащий</w:t>
            </w:r>
          </w:p>
        </w:tc>
      </w:tr>
    </w:tbl>
    <w:p w:rsidR="00563AC8" w:rsidRPr="0096683A" w:rsidRDefault="00563AC8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82B" w:rsidRPr="0096683A" w:rsidRDefault="00B0382B" w:rsidP="00B34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2E7368" w:rsidRPr="00F320FE" w:rsidRDefault="002E7368" w:rsidP="00B34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43D" w:rsidRDefault="004C343D" w:rsidP="00B34420">
      <w:pPr>
        <w:ind w:firstLine="709"/>
      </w:pPr>
    </w:p>
    <w:sectPr w:rsidR="004C343D" w:rsidSect="00F410E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8A" w:rsidRDefault="0086108A" w:rsidP="000A3EC9">
      <w:pPr>
        <w:spacing w:after="0" w:line="240" w:lineRule="auto"/>
      </w:pPr>
      <w:r>
        <w:separator/>
      </w:r>
    </w:p>
  </w:endnote>
  <w:endnote w:type="continuationSeparator" w:id="0">
    <w:p w:rsidR="0086108A" w:rsidRDefault="0086108A" w:rsidP="000A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8A" w:rsidRDefault="0086108A" w:rsidP="000A3EC9">
      <w:pPr>
        <w:spacing w:after="0" w:line="240" w:lineRule="auto"/>
      </w:pPr>
      <w:r>
        <w:separator/>
      </w:r>
    </w:p>
  </w:footnote>
  <w:footnote w:type="continuationSeparator" w:id="0">
    <w:p w:rsidR="0086108A" w:rsidRDefault="0086108A" w:rsidP="000A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506256"/>
      <w:docPartObj>
        <w:docPartGallery w:val="Page Numbers (Top of Page)"/>
        <w:docPartUnique/>
      </w:docPartObj>
    </w:sdtPr>
    <w:sdtContent>
      <w:p w:rsidR="0086108A" w:rsidRPr="00573AB2" w:rsidRDefault="0086108A">
        <w:pPr>
          <w:pStyle w:val="aa"/>
          <w:jc w:val="center"/>
          <w:rPr>
            <w:rFonts w:ascii="Times New Roman" w:hAnsi="Times New Roman" w:cs="Times New Roman"/>
          </w:rPr>
        </w:pPr>
        <w:r w:rsidRPr="00573AB2">
          <w:rPr>
            <w:rFonts w:ascii="Times New Roman" w:hAnsi="Times New Roman" w:cs="Times New Roman"/>
          </w:rPr>
          <w:fldChar w:fldCharType="begin"/>
        </w:r>
        <w:r w:rsidRPr="00573AB2">
          <w:rPr>
            <w:rFonts w:ascii="Times New Roman" w:hAnsi="Times New Roman" w:cs="Times New Roman"/>
          </w:rPr>
          <w:instrText xml:space="preserve"> PAGE   \* MERGEFORMAT </w:instrText>
        </w:r>
        <w:r w:rsidRPr="00573AB2">
          <w:rPr>
            <w:rFonts w:ascii="Times New Roman" w:hAnsi="Times New Roman" w:cs="Times New Roman"/>
          </w:rPr>
          <w:fldChar w:fldCharType="separate"/>
        </w:r>
        <w:r w:rsidR="00B822E7">
          <w:rPr>
            <w:rFonts w:ascii="Times New Roman" w:hAnsi="Times New Roman" w:cs="Times New Roman"/>
            <w:noProof/>
          </w:rPr>
          <w:t>4</w:t>
        </w:r>
        <w:r w:rsidRPr="00573AB2">
          <w:rPr>
            <w:rFonts w:ascii="Times New Roman" w:hAnsi="Times New Roman" w:cs="Times New Roman"/>
          </w:rPr>
          <w:fldChar w:fldCharType="end"/>
        </w:r>
      </w:p>
    </w:sdtContent>
  </w:sdt>
  <w:p w:rsidR="0086108A" w:rsidRDefault="008610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5DD"/>
    <w:multiLevelType w:val="hybridMultilevel"/>
    <w:tmpl w:val="6F569610"/>
    <w:lvl w:ilvl="0" w:tplc="4C5AA2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C3F07"/>
    <w:multiLevelType w:val="hybridMultilevel"/>
    <w:tmpl w:val="7DAEDDDE"/>
    <w:lvl w:ilvl="0" w:tplc="5B400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68"/>
    <w:rsid w:val="00003C8A"/>
    <w:rsid w:val="00007A9A"/>
    <w:rsid w:val="00017F0A"/>
    <w:rsid w:val="00021E73"/>
    <w:rsid w:val="00030476"/>
    <w:rsid w:val="00035376"/>
    <w:rsid w:val="000450A3"/>
    <w:rsid w:val="00055744"/>
    <w:rsid w:val="00056962"/>
    <w:rsid w:val="00067D34"/>
    <w:rsid w:val="00070AE5"/>
    <w:rsid w:val="00075FFC"/>
    <w:rsid w:val="00076CB5"/>
    <w:rsid w:val="00086C0A"/>
    <w:rsid w:val="000878A1"/>
    <w:rsid w:val="00091B63"/>
    <w:rsid w:val="000A3EC9"/>
    <w:rsid w:val="000A3EFC"/>
    <w:rsid w:val="000A5799"/>
    <w:rsid w:val="000B7995"/>
    <w:rsid w:val="000D4725"/>
    <w:rsid w:val="000D52DC"/>
    <w:rsid w:val="000E7FA7"/>
    <w:rsid w:val="000F1F1F"/>
    <w:rsid w:val="00117E30"/>
    <w:rsid w:val="00125D63"/>
    <w:rsid w:val="00126CAC"/>
    <w:rsid w:val="00130489"/>
    <w:rsid w:val="00130A03"/>
    <w:rsid w:val="00130CF7"/>
    <w:rsid w:val="00143D61"/>
    <w:rsid w:val="00145E02"/>
    <w:rsid w:val="00156448"/>
    <w:rsid w:val="0018354E"/>
    <w:rsid w:val="001B2F51"/>
    <w:rsid w:val="001B4947"/>
    <w:rsid w:val="001F1B6B"/>
    <w:rsid w:val="00210276"/>
    <w:rsid w:val="00223137"/>
    <w:rsid w:val="00231476"/>
    <w:rsid w:val="0023204D"/>
    <w:rsid w:val="00240248"/>
    <w:rsid w:val="00250F33"/>
    <w:rsid w:val="00256D31"/>
    <w:rsid w:val="00267713"/>
    <w:rsid w:val="00282778"/>
    <w:rsid w:val="0028412F"/>
    <w:rsid w:val="002A2B49"/>
    <w:rsid w:val="002A3B2B"/>
    <w:rsid w:val="002D5E3F"/>
    <w:rsid w:val="002E095D"/>
    <w:rsid w:val="002E0A2E"/>
    <w:rsid w:val="002E0E0A"/>
    <w:rsid w:val="002E3E4B"/>
    <w:rsid w:val="002E7368"/>
    <w:rsid w:val="00300680"/>
    <w:rsid w:val="00306874"/>
    <w:rsid w:val="00325664"/>
    <w:rsid w:val="00333841"/>
    <w:rsid w:val="00334173"/>
    <w:rsid w:val="00337B75"/>
    <w:rsid w:val="00343752"/>
    <w:rsid w:val="00376E12"/>
    <w:rsid w:val="0038146F"/>
    <w:rsid w:val="003D010C"/>
    <w:rsid w:val="003D1639"/>
    <w:rsid w:val="003E001E"/>
    <w:rsid w:val="003E7FCD"/>
    <w:rsid w:val="0040380C"/>
    <w:rsid w:val="004115B4"/>
    <w:rsid w:val="004153DE"/>
    <w:rsid w:val="00416930"/>
    <w:rsid w:val="00417040"/>
    <w:rsid w:val="00421D8C"/>
    <w:rsid w:val="00422191"/>
    <w:rsid w:val="00433627"/>
    <w:rsid w:val="0043619C"/>
    <w:rsid w:val="00443059"/>
    <w:rsid w:val="004502ED"/>
    <w:rsid w:val="00455B65"/>
    <w:rsid w:val="00457988"/>
    <w:rsid w:val="00460091"/>
    <w:rsid w:val="004600DC"/>
    <w:rsid w:val="004659F0"/>
    <w:rsid w:val="00480FAD"/>
    <w:rsid w:val="00494C6A"/>
    <w:rsid w:val="004979B9"/>
    <w:rsid w:val="004A6A90"/>
    <w:rsid w:val="004B7454"/>
    <w:rsid w:val="004C0778"/>
    <w:rsid w:val="004C343D"/>
    <w:rsid w:val="004C5A4B"/>
    <w:rsid w:val="004C6B0B"/>
    <w:rsid w:val="004C7F56"/>
    <w:rsid w:val="00500EB7"/>
    <w:rsid w:val="0050103C"/>
    <w:rsid w:val="0051362C"/>
    <w:rsid w:val="0054195F"/>
    <w:rsid w:val="00551106"/>
    <w:rsid w:val="00554DCB"/>
    <w:rsid w:val="00560E87"/>
    <w:rsid w:val="00563AC8"/>
    <w:rsid w:val="00571CB3"/>
    <w:rsid w:val="00573AB2"/>
    <w:rsid w:val="00575228"/>
    <w:rsid w:val="0058287D"/>
    <w:rsid w:val="005A07A4"/>
    <w:rsid w:val="005A3936"/>
    <w:rsid w:val="005B009E"/>
    <w:rsid w:val="005B0E0A"/>
    <w:rsid w:val="005B1840"/>
    <w:rsid w:val="005B77CE"/>
    <w:rsid w:val="005C583B"/>
    <w:rsid w:val="005C7DD6"/>
    <w:rsid w:val="005E24AA"/>
    <w:rsid w:val="005E2B63"/>
    <w:rsid w:val="005E5F93"/>
    <w:rsid w:val="005E69D8"/>
    <w:rsid w:val="005F21AE"/>
    <w:rsid w:val="0061673A"/>
    <w:rsid w:val="006232B2"/>
    <w:rsid w:val="006619CA"/>
    <w:rsid w:val="006668EF"/>
    <w:rsid w:val="0067506B"/>
    <w:rsid w:val="00681AD8"/>
    <w:rsid w:val="006B4F0C"/>
    <w:rsid w:val="006C2F17"/>
    <w:rsid w:val="006E3683"/>
    <w:rsid w:val="006F54F4"/>
    <w:rsid w:val="00706C4D"/>
    <w:rsid w:val="00713CE0"/>
    <w:rsid w:val="00715CE4"/>
    <w:rsid w:val="0071617A"/>
    <w:rsid w:val="007431A9"/>
    <w:rsid w:val="007533BC"/>
    <w:rsid w:val="00755256"/>
    <w:rsid w:val="00771AEF"/>
    <w:rsid w:val="00781A40"/>
    <w:rsid w:val="00792566"/>
    <w:rsid w:val="007A0537"/>
    <w:rsid w:val="007A4FD3"/>
    <w:rsid w:val="007A552D"/>
    <w:rsid w:val="007A5A4D"/>
    <w:rsid w:val="007B0AD5"/>
    <w:rsid w:val="00806CC2"/>
    <w:rsid w:val="00844826"/>
    <w:rsid w:val="0086108A"/>
    <w:rsid w:val="00870C08"/>
    <w:rsid w:val="00872361"/>
    <w:rsid w:val="00876392"/>
    <w:rsid w:val="00876AA5"/>
    <w:rsid w:val="00880160"/>
    <w:rsid w:val="00882CE1"/>
    <w:rsid w:val="008875B2"/>
    <w:rsid w:val="0089089C"/>
    <w:rsid w:val="00895A50"/>
    <w:rsid w:val="008A0EC0"/>
    <w:rsid w:val="008A3498"/>
    <w:rsid w:val="008A467E"/>
    <w:rsid w:val="008B0272"/>
    <w:rsid w:val="008D3A2E"/>
    <w:rsid w:val="008E3E24"/>
    <w:rsid w:val="008E45C2"/>
    <w:rsid w:val="008E7622"/>
    <w:rsid w:val="008F4C59"/>
    <w:rsid w:val="00952618"/>
    <w:rsid w:val="0096683A"/>
    <w:rsid w:val="0097106E"/>
    <w:rsid w:val="00971BFD"/>
    <w:rsid w:val="009737C4"/>
    <w:rsid w:val="00977F87"/>
    <w:rsid w:val="00980B4E"/>
    <w:rsid w:val="009979D8"/>
    <w:rsid w:val="009A249E"/>
    <w:rsid w:val="009C16A0"/>
    <w:rsid w:val="009C5D57"/>
    <w:rsid w:val="009F069E"/>
    <w:rsid w:val="009F1071"/>
    <w:rsid w:val="009F3F92"/>
    <w:rsid w:val="00A00FAE"/>
    <w:rsid w:val="00A0611D"/>
    <w:rsid w:val="00A151A1"/>
    <w:rsid w:val="00A17CEC"/>
    <w:rsid w:val="00A374D0"/>
    <w:rsid w:val="00A721F4"/>
    <w:rsid w:val="00A72F1A"/>
    <w:rsid w:val="00A740B7"/>
    <w:rsid w:val="00A83337"/>
    <w:rsid w:val="00A879BE"/>
    <w:rsid w:val="00AA5C64"/>
    <w:rsid w:val="00AA786D"/>
    <w:rsid w:val="00AB14BE"/>
    <w:rsid w:val="00AF4F47"/>
    <w:rsid w:val="00AF66B5"/>
    <w:rsid w:val="00B00B1C"/>
    <w:rsid w:val="00B0382B"/>
    <w:rsid w:val="00B222C4"/>
    <w:rsid w:val="00B34420"/>
    <w:rsid w:val="00B3537E"/>
    <w:rsid w:val="00B4056D"/>
    <w:rsid w:val="00B42501"/>
    <w:rsid w:val="00B52028"/>
    <w:rsid w:val="00B7364E"/>
    <w:rsid w:val="00B7418C"/>
    <w:rsid w:val="00B822E7"/>
    <w:rsid w:val="00B849EF"/>
    <w:rsid w:val="00B9196B"/>
    <w:rsid w:val="00B93D6E"/>
    <w:rsid w:val="00B9473E"/>
    <w:rsid w:val="00B94EA9"/>
    <w:rsid w:val="00B962CB"/>
    <w:rsid w:val="00BC4D81"/>
    <w:rsid w:val="00BC5111"/>
    <w:rsid w:val="00BD4D0F"/>
    <w:rsid w:val="00BD5B48"/>
    <w:rsid w:val="00BE1F40"/>
    <w:rsid w:val="00C14EF9"/>
    <w:rsid w:val="00C15923"/>
    <w:rsid w:val="00C22005"/>
    <w:rsid w:val="00C30DB6"/>
    <w:rsid w:val="00C55848"/>
    <w:rsid w:val="00C565FC"/>
    <w:rsid w:val="00C677EC"/>
    <w:rsid w:val="00C7455A"/>
    <w:rsid w:val="00C9150E"/>
    <w:rsid w:val="00CA10E1"/>
    <w:rsid w:val="00CA2F58"/>
    <w:rsid w:val="00CB5960"/>
    <w:rsid w:val="00CB705C"/>
    <w:rsid w:val="00CD265B"/>
    <w:rsid w:val="00CD6A70"/>
    <w:rsid w:val="00CE6940"/>
    <w:rsid w:val="00CE764D"/>
    <w:rsid w:val="00D011CB"/>
    <w:rsid w:val="00D05793"/>
    <w:rsid w:val="00D06521"/>
    <w:rsid w:val="00D135F0"/>
    <w:rsid w:val="00D21250"/>
    <w:rsid w:val="00D24234"/>
    <w:rsid w:val="00D36A44"/>
    <w:rsid w:val="00D654EE"/>
    <w:rsid w:val="00D76143"/>
    <w:rsid w:val="00D90803"/>
    <w:rsid w:val="00D9543E"/>
    <w:rsid w:val="00DA0F79"/>
    <w:rsid w:val="00DB79A7"/>
    <w:rsid w:val="00DC24F3"/>
    <w:rsid w:val="00DC64C3"/>
    <w:rsid w:val="00DC6ECF"/>
    <w:rsid w:val="00DC7931"/>
    <w:rsid w:val="00DE0899"/>
    <w:rsid w:val="00DE2E28"/>
    <w:rsid w:val="00DF08F5"/>
    <w:rsid w:val="00DF2B7A"/>
    <w:rsid w:val="00E07F69"/>
    <w:rsid w:val="00E3248C"/>
    <w:rsid w:val="00E3412B"/>
    <w:rsid w:val="00E37F85"/>
    <w:rsid w:val="00E43E83"/>
    <w:rsid w:val="00E63DE1"/>
    <w:rsid w:val="00E77FBD"/>
    <w:rsid w:val="00EA2DEE"/>
    <w:rsid w:val="00EA6A63"/>
    <w:rsid w:val="00EA6A81"/>
    <w:rsid w:val="00EB067A"/>
    <w:rsid w:val="00EB06BA"/>
    <w:rsid w:val="00EC12A9"/>
    <w:rsid w:val="00EF11E1"/>
    <w:rsid w:val="00EF46C8"/>
    <w:rsid w:val="00F03D6B"/>
    <w:rsid w:val="00F16A79"/>
    <w:rsid w:val="00F300D1"/>
    <w:rsid w:val="00F32D81"/>
    <w:rsid w:val="00F410E0"/>
    <w:rsid w:val="00F570F3"/>
    <w:rsid w:val="00F740EE"/>
    <w:rsid w:val="00F74364"/>
    <w:rsid w:val="00F77EEC"/>
    <w:rsid w:val="00F872B8"/>
    <w:rsid w:val="00FD1D71"/>
    <w:rsid w:val="00FD7136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368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7368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3337"/>
    <w:pPr>
      <w:ind w:left="720"/>
      <w:contextualSpacing/>
    </w:pPr>
  </w:style>
  <w:style w:type="paragraph" w:customStyle="1" w:styleId="ConsPlusNonformat">
    <w:name w:val="ConsPlusNonformat"/>
    <w:uiPriority w:val="99"/>
    <w:rsid w:val="00C159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Placeholder Text"/>
    <w:basedOn w:val="a0"/>
    <w:uiPriority w:val="99"/>
    <w:semiHidden/>
    <w:rsid w:val="00C15923"/>
    <w:rPr>
      <w:color w:val="808080"/>
    </w:rPr>
  </w:style>
  <w:style w:type="table" w:styleId="a9">
    <w:name w:val="Table Grid"/>
    <w:basedOn w:val="a1"/>
    <w:uiPriority w:val="59"/>
    <w:rsid w:val="00B8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EC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0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EC9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E0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8A5A-8872-430E-A4CA-637CEADA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vahrameev</cp:lastModifiedBy>
  <cp:revision>26</cp:revision>
  <cp:lastPrinted>2019-10-09T08:14:00Z</cp:lastPrinted>
  <dcterms:created xsi:type="dcterms:W3CDTF">2019-10-29T07:05:00Z</dcterms:created>
  <dcterms:modified xsi:type="dcterms:W3CDTF">2021-12-06T12:57:00Z</dcterms:modified>
</cp:coreProperties>
</file>