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5BE" w:rsidRPr="00B90774" w:rsidRDefault="00B90774" w:rsidP="00B90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774"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B90774" w:rsidRPr="00B90774" w:rsidRDefault="00B90774" w:rsidP="00B907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774">
        <w:rPr>
          <w:rFonts w:ascii="Times New Roman" w:hAnsi="Times New Roman" w:cs="Times New Roman"/>
          <w:sz w:val="28"/>
          <w:szCs w:val="28"/>
        </w:rPr>
        <w:t>к проекту приказа министерства управления финансами Самарской области</w:t>
      </w:r>
    </w:p>
    <w:p w:rsidR="00B90774" w:rsidRPr="00B90774" w:rsidRDefault="00B90774" w:rsidP="00B907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0774">
        <w:rPr>
          <w:rFonts w:ascii="Times New Roman" w:hAnsi="Times New Roman" w:cs="Times New Roman"/>
          <w:sz w:val="28"/>
          <w:szCs w:val="28"/>
        </w:rPr>
        <w:t>«</w:t>
      </w:r>
      <w:r w:rsidRPr="00B90774">
        <w:rPr>
          <w:rFonts w:ascii="Times New Roman" w:hAnsi="Times New Roman" w:cs="Times New Roman"/>
          <w:b w:val="0"/>
          <w:sz w:val="28"/>
          <w:szCs w:val="28"/>
        </w:rPr>
        <w:t>Об утверждении порядка взыскания неиспользованных остатков</w:t>
      </w:r>
    </w:p>
    <w:p w:rsidR="00B90774" w:rsidRPr="00B90774" w:rsidRDefault="00B90774" w:rsidP="00B907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0774">
        <w:rPr>
          <w:rFonts w:ascii="Times New Roman" w:hAnsi="Times New Roman" w:cs="Times New Roman"/>
          <w:b w:val="0"/>
          <w:sz w:val="28"/>
          <w:szCs w:val="28"/>
        </w:rPr>
        <w:t>межбюджетных трансфертов, полученных в форме субсидий,</w:t>
      </w:r>
    </w:p>
    <w:p w:rsidR="00B90774" w:rsidRPr="00B90774" w:rsidRDefault="00B90774" w:rsidP="00B9077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90774">
        <w:rPr>
          <w:rFonts w:ascii="Times New Roman" w:hAnsi="Times New Roman" w:cs="Times New Roman"/>
          <w:b w:val="0"/>
          <w:sz w:val="28"/>
          <w:szCs w:val="28"/>
        </w:rPr>
        <w:t xml:space="preserve">субвенций и иных межбюджетных трансфертов, имеющих </w:t>
      </w:r>
      <w:proofErr w:type="gramStart"/>
      <w:r w:rsidRPr="00B90774">
        <w:rPr>
          <w:rFonts w:ascii="Times New Roman" w:hAnsi="Times New Roman" w:cs="Times New Roman"/>
          <w:b w:val="0"/>
          <w:sz w:val="28"/>
          <w:szCs w:val="28"/>
        </w:rPr>
        <w:t>целевое</w:t>
      </w:r>
      <w:proofErr w:type="gramEnd"/>
    </w:p>
    <w:p w:rsidR="00D37A09" w:rsidRPr="000A4E98" w:rsidRDefault="00B90774" w:rsidP="00D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774">
        <w:rPr>
          <w:rFonts w:ascii="Times New Roman" w:hAnsi="Times New Roman" w:cs="Times New Roman"/>
          <w:sz w:val="28"/>
          <w:szCs w:val="28"/>
        </w:rPr>
        <w:t>назначение,</w:t>
      </w:r>
      <w:r w:rsidR="00D37A09">
        <w:rPr>
          <w:rFonts w:ascii="Times New Roman" w:hAnsi="Times New Roman" w:cs="Times New Roman"/>
          <w:sz w:val="28"/>
          <w:szCs w:val="28"/>
        </w:rPr>
        <w:t xml:space="preserve"> </w:t>
      </w:r>
      <w:r w:rsidR="00D37A09" w:rsidRPr="000A4E98">
        <w:rPr>
          <w:rFonts w:ascii="Times New Roman" w:hAnsi="Times New Roman" w:cs="Times New Roman"/>
          <w:sz w:val="28"/>
          <w:szCs w:val="28"/>
        </w:rPr>
        <w:t xml:space="preserve">межбюджетных трансфертов бюджету территориального фонда обязательного медицинского страхования Самарской области, </w:t>
      </w:r>
      <w:r w:rsidRPr="000A4E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0774" w:rsidRDefault="00B90774" w:rsidP="00D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A4E98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0A4E98">
        <w:rPr>
          <w:rFonts w:ascii="Times New Roman" w:hAnsi="Times New Roman" w:cs="Times New Roman"/>
          <w:sz w:val="28"/>
          <w:szCs w:val="28"/>
        </w:rPr>
        <w:t xml:space="preserve"> из областного бюджета»</w:t>
      </w:r>
    </w:p>
    <w:p w:rsidR="00D37A09" w:rsidRPr="00D37A09" w:rsidRDefault="00D37A09" w:rsidP="00D37A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774" w:rsidRDefault="00B90774" w:rsidP="00D37A09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71BB8">
        <w:rPr>
          <w:rFonts w:ascii="Times New Roman" w:hAnsi="Times New Roman" w:cs="Times New Roman"/>
          <w:sz w:val="28"/>
          <w:szCs w:val="28"/>
        </w:rPr>
        <w:t xml:space="preserve">В соответствии с абзацем шестым пункта 5 </w:t>
      </w:r>
      <w:hyperlink r:id="rId6" w:history="1">
        <w:r w:rsidRPr="00671BB8">
          <w:rPr>
            <w:rFonts w:ascii="Times New Roman" w:hAnsi="Times New Roman" w:cs="Times New Roman"/>
            <w:sz w:val="28"/>
            <w:szCs w:val="28"/>
          </w:rPr>
          <w:t>статьи 242</w:t>
        </w:r>
      </w:hyperlink>
      <w:r w:rsidRPr="00671BB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приказом </w:t>
      </w:r>
      <w:r w:rsidRPr="00671BB8">
        <w:rPr>
          <w:rFonts w:ascii="Times New Roman" w:hAnsi="Times New Roman" w:cs="Times New Roman"/>
          <w:sz w:val="28"/>
          <w:szCs w:val="28"/>
        </w:rPr>
        <w:t>Министерства финансов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утверждены </w:t>
      </w:r>
      <w:hyperlink r:id="rId7" w:history="1">
        <w:r w:rsidRPr="00671BB8">
          <w:rPr>
            <w:rFonts w:ascii="Times New Roman" w:hAnsi="Times New Roman" w:cs="Times New Roman"/>
            <w:sz w:val="28"/>
            <w:szCs w:val="28"/>
          </w:rPr>
          <w:t>Общи</w:t>
        </w:r>
        <w:r>
          <w:rPr>
            <w:rFonts w:ascii="Times New Roman" w:hAnsi="Times New Roman" w:cs="Times New Roman"/>
            <w:sz w:val="28"/>
            <w:szCs w:val="28"/>
          </w:rPr>
          <w:t>е</w:t>
        </w:r>
        <w:r w:rsidRPr="00671BB8">
          <w:rPr>
            <w:rFonts w:ascii="Times New Roman" w:hAnsi="Times New Roman" w:cs="Times New Roman"/>
            <w:sz w:val="28"/>
            <w:szCs w:val="28"/>
          </w:rPr>
          <w:t xml:space="preserve"> требования</w:t>
        </w:r>
      </w:hyperlink>
      <w:r w:rsidRPr="00671BB8">
        <w:rPr>
          <w:rFonts w:ascii="Times New Roman" w:hAnsi="Times New Roman" w:cs="Times New Roman"/>
          <w:sz w:val="28"/>
          <w:szCs w:val="28"/>
        </w:rPr>
        <w:t xml:space="preserve"> к порядку взыскания в доход бюджетов неиспользованных остатков межбюджетных трансфертов, полученных в форме субсидий, </w:t>
      </w:r>
      <w:r w:rsidRPr="000A4E98">
        <w:rPr>
          <w:rFonts w:ascii="Times New Roman" w:hAnsi="Times New Roman" w:cs="Times New Roman"/>
          <w:sz w:val="28"/>
          <w:szCs w:val="28"/>
        </w:rPr>
        <w:t>субвенций и иных межбюджетных трансфертов, имеющих целевое назначение</w:t>
      </w:r>
      <w:r w:rsidR="00D37A09" w:rsidRPr="000A4E98">
        <w:rPr>
          <w:rFonts w:ascii="Times New Roman" w:hAnsi="Times New Roman" w:cs="Times New Roman"/>
          <w:sz w:val="28"/>
          <w:szCs w:val="28"/>
        </w:rPr>
        <w:t>, межбюджетных трансфертов бюджетам государственных внебюджетных фондов, и</w:t>
      </w:r>
      <w:r w:rsidR="00D37A09" w:rsidRPr="00D37A09">
        <w:rPr>
          <w:rFonts w:ascii="Times New Roman" w:hAnsi="Times New Roman" w:cs="Times New Roman"/>
          <w:sz w:val="28"/>
          <w:szCs w:val="28"/>
        </w:rPr>
        <w:t xml:space="preserve"> Порядка взыскания неиспользованных остатков межбюджетных трансфертов, предоставленных из федерального бюджета</w:t>
      </w:r>
      <w:proofErr w:type="gramEnd"/>
      <w:r w:rsidR="00D37A0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(далее – Общие требования)</w:t>
      </w:r>
      <w:r w:rsidRPr="00671BB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вступающие в силу с 01.01.2021.</w:t>
      </w:r>
    </w:p>
    <w:p w:rsidR="00B90774" w:rsidRPr="0013578F" w:rsidRDefault="00B90774" w:rsidP="00D37A09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578F">
        <w:rPr>
          <w:rFonts w:ascii="Times New Roman" w:hAnsi="Times New Roman" w:cs="Times New Roman"/>
          <w:b w:val="0"/>
          <w:sz w:val="28"/>
          <w:szCs w:val="28"/>
        </w:rPr>
        <w:t>Рассматриваемый проект приказа подготовлен с целью приведения законодательства Самарской области в соответствии с действующими нормами Бюджетного кодекса</w:t>
      </w:r>
      <w:r w:rsidR="0013578F" w:rsidRPr="0013578F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и Общих требований и устанавливает порядок и сроки взыскания неиспользованных остатков</w:t>
      </w:r>
      <w:r w:rsidR="001357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78F" w:rsidRPr="0013578F">
        <w:rPr>
          <w:rFonts w:ascii="Times New Roman" w:hAnsi="Times New Roman" w:cs="Times New Roman"/>
          <w:b w:val="0"/>
          <w:sz w:val="28"/>
          <w:szCs w:val="28"/>
        </w:rPr>
        <w:t>межбюджетных трансфертов, полученных в форме субсидий,</w:t>
      </w:r>
      <w:r w:rsidR="001357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78F" w:rsidRPr="0013578F">
        <w:rPr>
          <w:rFonts w:ascii="Times New Roman" w:hAnsi="Times New Roman" w:cs="Times New Roman"/>
          <w:b w:val="0"/>
          <w:sz w:val="28"/>
          <w:szCs w:val="28"/>
        </w:rPr>
        <w:t>субвенций и иных межбюджетных трансфертов, имеющих целевое</w:t>
      </w:r>
      <w:r w:rsidR="0013578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3578F" w:rsidRPr="0013578F">
        <w:rPr>
          <w:rFonts w:ascii="Times New Roman" w:hAnsi="Times New Roman" w:cs="Times New Roman"/>
          <w:b w:val="0"/>
          <w:sz w:val="28"/>
          <w:szCs w:val="28"/>
        </w:rPr>
        <w:t xml:space="preserve">назначение, </w:t>
      </w:r>
      <w:r w:rsidR="00D37A09" w:rsidRPr="000A4E98">
        <w:rPr>
          <w:rFonts w:ascii="Times New Roman" w:hAnsi="Times New Roman" w:cs="Times New Roman"/>
          <w:b w:val="0"/>
          <w:sz w:val="28"/>
          <w:szCs w:val="28"/>
        </w:rPr>
        <w:t xml:space="preserve">межбюджетных трансфертов бюджету территориального фонда обязательного медицинского страхования Самарской области, </w:t>
      </w:r>
      <w:r w:rsidR="0013578F" w:rsidRPr="000A4E98">
        <w:rPr>
          <w:rFonts w:ascii="Times New Roman" w:hAnsi="Times New Roman" w:cs="Times New Roman"/>
          <w:b w:val="0"/>
          <w:sz w:val="28"/>
          <w:szCs w:val="28"/>
        </w:rPr>
        <w:t>предоставленных из областного</w:t>
      </w:r>
      <w:r w:rsidR="0013578F" w:rsidRPr="0013578F">
        <w:rPr>
          <w:rFonts w:ascii="Times New Roman" w:hAnsi="Times New Roman" w:cs="Times New Roman"/>
          <w:b w:val="0"/>
          <w:sz w:val="28"/>
          <w:szCs w:val="28"/>
        </w:rPr>
        <w:t xml:space="preserve"> бюджета</w:t>
      </w:r>
      <w:r w:rsidR="0013578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37A09" w:rsidRDefault="0013578F" w:rsidP="00D37A09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3578F">
        <w:rPr>
          <w:rFonts w:ascii="Times New Roman" w:hAnsi="Times New Roman" w:cs="Times New Roman"/>
          <w:b w:val="0"/>
          <w:sz w:val="28"/>
          <w:szCs w:val="28"/>
        </w:rPr>
        <w:t>Одновременно проектом приказа призна</w:t>
      </w:r>
      <w:r>
        <w:rPr>
          <w:rFonts w:ascii="Times New Roman" w:hAnsi="Times New Roman" w:cs="Times New Roman"/>
          <w:b w:val="0"/>
          <w:sz w:val="28"/>
          <w:szCs w:val="28"/>
        </w:rPr>
        <w:t>е</w:t>
      </w:r>
      <w:r w:rsidRPr="0013578F">
        <w:rPr>
          <w:rFonts w:ascii="Times New Roman" w:hAnsi="Times New Roman" w:cs="Times New Roman"/>
          <w:b w:val="0"/>
          <w:sz w:val="28"/>
          <w:szCs w:val="28"/>
        </w:rPr>
        <w:t xml:space="preserve">тся утратившим силу приказ министерства управления финансами Самарской области от </w:t>
      </w:r>
      <w:r w:rsidRPr="0013578F">
        <w:rPr>
          <w:rFonts w:ascii="Times New Roman" w:hAnsi="Times New Roman" w:cs="Times New Roman"/>
          <w:b w:val="0"/>
          <w:spacing w:val="-6"/>
          <w:sz w:val="28"/>
          <w:szCs w:val="28"/>
        </w:rPr>
        <w:t>21.12.2009 № 01-21/65 «</w:t>
      </w:r>
      <w:r w:rsidRPr="0013578F">
        <w:rPr>
          <w:rFonts w:ascii="Times New Roman" w:hAnsi="Times New Roman" w:cs="Times New Roman"/>
          <w:b w:val="0"/>
          <w:sz w:val="28"/>
          <w:szCs w:val="28"/>
        </w:rPr>
        <w:t>Об утверждении Порядка взыскания неиспользованных остатков межбюджетных трансфертов, полученных в форме субсидий, субвенций и иных межбюджетных трансфертов, имеющих целевое назначение, предоставленных из областного бюджета»</w:t>
      </w:r>
      <w:r>
        <w:rPr>
          <w:rFonts w:ascii="Times New Roman" w:hAnsi="Times New Roman" w:cs="Times New Roman"/>
          <w:b w:val="0"/>
          <w:sz w:val="28"/>
          <w:szCs w:val="28"/>
        </w:rPr>
        <w:t>, содержащи</w:t>
      </w:r>
      <w:r w:rsidR="002D3B1A">
        <w:rPr>
          <w:rFonts w:ascii="Times New Roman" w:hAnsi="Times New Roman" w:cs="Times New Roman"/>
          <w:b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нормы, противоречащие вносимым в федеральное законодательство изменениям.</w:t>
      </w:r>
      <w:r w:rsidR="00D37A0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End"/>
    </w:p>
    <w:p w:rsidR="0013578F" w:rsidRDefault="0013578F" w:rsidP="00D37A09">
      <w:pPr>
        <w:pStyle w:val="ConsPlusTitle"/>
        <w:spacing w:line="312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По результатам проведения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экспертизы проекта приказа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корупциогенных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факторов не выявлено.</w:t>
      </w:r>
    </w:p>
    <w:p w:rsidR="00D37A09" w:rsidRDefault="00D37A09" w:rsidP="00D37A09">
      <w:pPr>
        <w:pStyle w:val="ConsPlusTitle"/>
        <w:spacing w:line="33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A0718" w:rsidRDefault="003A0718" w:rsidP="00D37A09">
      <w:pPr>
        <w:pStyle w:val="ConsPlusTitle"/>
        <w:spacing w:line="336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77"/>
        <w:gridCol w:w="6344"/>
      </w:tblGrid>
      <w:tr w:rsidR="0013578F" w:rsidTr="0052474D">
        <w:tc>
          <w:tcPr>
            <w:tcW w:w="4077" w:type="dxa"/>
          </w:tcPr>
          <w:p w:rsidR="0013578F" w:rsidRDefault="0013578F" w:rsidP="00D37A09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Руководитель управления региональных межбюджетных отношений</w:t>
            </w:r>
          </w:p>
        </w:tc>
        <w:tc>
          <w:tcPr>
            <w:tcW w:w="6344" w:type="dxa"/>
          </w:tcPr>
          <w:p w:rsidR="0013578F" w:rsidRDefault="0013578F" w:rsidP="00D37A09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D37A09" w:rsidRDefault="00D37A09" w:rsidP="00D37A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52474D" w:rsidRDefault="0052474D" w:rsidP="00D37A09">
            <w:pPr>
              <w:pStyle w:val="ConsPlusTitle"/>
              <w:jc w:val="right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А.В.Александров</w:t>
            </w:r>
          </w:p>
        </w:tc>
      </w:tr>
    </w:tbl>
    <w:p w:rsidR="00B90774" w:rsidRPr="00B90774" w:rsidRDefault="00B90774" w:rsidP="00D37A09">
      <w:pPr>
        <w:spacing w:after="0" w:line="33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B90774" w:rsidRPr="00B90774" w:rsidSect="00D37A09">
      <w:headerReference w:type="default" r:id="rId8"/>
      <w:pgSz w:w="11906" w:h="16838" w:code="9"/>
      <w:pgMar w:top="567" w:right="567" w:bottom="567" w:left="964" w:header="0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12BA" w:rsidRPr="0052474D" w:rsidRDefault="00DA12BA" w:rsidP="0052474D">
      <w:pPr>
        <w:spacing w:after="0" w:line="240" w:lineRule="auto"/>
      </w:pPr>
      <w:r>
        <w:separator/>
      </w:r>
    </w:p>
  </w:endnote>
  <w:endnote w:type="continuationSeparator" w:id="0">
    <w:p w:rsidR="00DA12BA" w:rsidRPr="0052474D" w:rsidRDefault="00DA12BA" w:rsidP="0052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12BA" w:rsidRPr="0052474D" w:rsidRDefault="00DA12BA" w:rsidP="0052474D">
      <w:pPr>
        <w:spacing w:after="0" w:line="240" w:lineRule="auto"/>
      </w:pPr>
      <w:r>
        <w:separator/>
      </w:r>
    </w:p>
  </w:footnote>
  <w:footnote w:type="continuationSeparator" w:id="0">
    <w:p w:rsidR="00DA12BA" w:rsidRPr="0052474D" w:rsidRDefault="00DA12BA" w:rsidP="00524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48758"/>
      <w:docPartObj>
        <w:docPartGallery w:val="Page Numbers (Top of Page)"/>
        <w:docPartUnique/>
      </w:docPartObj>
    </w:sdtPr>
    <w:sdtContent>
      <w:p w:rsidR="00D37A09" w:rsidRDefault="00833D72">
        <w:pPr>
          <w:pStyle w:val="a4"/>
          <w:jc w:val="center"/>
        </w:pPr>
        <w:fldSimple w:instr=" PAGE   \* MERGEFORMAT ">
          <w:r w:rsidR="00A45DC8">
            <w:rPr>
              <w:noProof/>
            </w:rPr>
            <w:t>2</w:t>
          </w:r>
        </w:fldSimple>
      </w:p>
    </w:sdtContent>
  </w:sdt>
  <w:p w:rsidR="00D37A09" w:rsidRDefault="00D37A09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774"/>
    <w:rsid w:val="000A4E98"/>
    <w:rsid w:val="000C45BE"/>
    <w:rsid w:val="0013578F"/>
    <w:rsid w:val="00290DE6"/>
    <w:rsid w:val="002D3B1A"/>
    <w:rsid w:val="003A0718"/>
    <w:rsid w:val="00424F15"/>
    <w:rsid w:val="004B0745"/>
    <w:rsid w:val="004F1E6F"/>
    <w:rsid w:val="0052474D"/>
    <w:rsid w:val="00542B25"/>
    <w:rsid w:val="00611F59"/>
    <w:rsid w:val="006B156F"/>
    <w:rsid w:val="007215D2"/>
    <w:rsid w:val="0081405F"/>
    <w:rsid w:val="0083371A"/>
    <w:rsid w:val="00833D72"/>
    <w:rsid w:val="0088593C"/>
    <w:rsid w:val="008A2D6B"/>
    <w:rsid w:val="0095061F"/>
    <w:rsid w:val="009D36C1"/>
    <w:rsid w:val="00A14BFA"/>
    <w:rsid w:val="00A45DC8"/>
    <w:rsid w:val="00B90774"/>
    <w:rsid w:val="00C13459"/>
    <w:rsid w:val="00CD766C"/>
    <w:rsid w:val="00D3571A"/>
    <w:rsid w:val="00D37A09"/>
    <w:rsid w:val="00D66841"/>
    <w:rsid w:val="00DA12BA"/>
    <w:rsid w:val="00F82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907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59"/>
    <w:rsid w:val="001357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24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474D"/>
  </w:style>
  <w:style w:type="paragraph" w:styleId="a6">
    <w:name w:val="footer"/>
    <w:basedOn w:val="a"/>
    <w:link w:val="a7"/>
    <w:uiPriority w:val="99"/>
    <w:semiHidden/>
    <w:unhideWhenUsed/>
    <w:rsid w:val="005247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247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1BD39163DC33376F3619EB403CDFE8F268D19447466EBD2B44B37F74201A98C0A134B5239F560387365A38BE112C8DB48496D8C4B413C73R7eA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1BD39163DC33376F3619EB403CDFE8F278A1E437C6FEBD2B44B37F74201A98C0A134B5239F769307765A38BE112C8DB48496D8C4B413C73R7eAI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Матвеева</dc:creator>
  <cp:lastModifiedBy>Матвеева</cp:lastModifiedBy>
  <cp:revision>2</cp:revision>
  <dcterms:created xsi:type="dcterms:W3CDTF">2021-01-12T07:00:00Z</dcterms:created>
  <dcterms:modified xsi:type="dcterms:W3CDTF">2021-01-12T07:00:00Z</dcterms:modified>
</cp:coreProperties>
</file>