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4488"/>
      </w:tblGrid>
      <w:tr w:rsidR="00BD2CC1" w:rsidRPr="0039195C">
        <w:tc>
          <w:tcPr>
            <w:tcW w:w="5328" w:type="dxa"/>
          </w:tcPr>
          <w:p w:rsidR="00BD2CC1" w:rsidRDefault="00E63F62" w:rsidP="00BD2C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795655"/>
                  <wp:effectExtent l="0" t="0" r="0" b="0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CC1" w:rsidRPr="00B15B08" w:rsidRDefault="00BD2CC1" w:rsidP="00BD2CC1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D6DC1" w:rsidRDefault="006D6DC1" w:rsidP="006D6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:rsidR="006D6DC1" w:rsidRDefault="006D6DC1" w:rsidP="006D6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УПРАВЛЕНИЯ ФИНАНСАМИ</w:t>
            </w:r>
          </w:p>
          <w:p w:rsidR="006D6DC1" w:rsidRPr="00ED6D45" w:rsidRDefault="006D6DC1" w:rsidP="006D6DC1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ED6D45">
              <w:rPr>
                <w:sz w:val="28"/>
                <w:szCs w:val="28"/>
              </w:rPr>
              <w:t>САМАРСКОЙ ОБЛАСТИ</w:t>
            </w:r>
          </w:p>
          <w:bookmarkEnd w:id="0"/>
          <w:p w:rsidR="006D6DC1" w:rsidRPr="00C353BF" w:rsidRDefault="006D6DC1" w:rsidP="006D6DC1">
            <w:pPr>
              <w:jc w:val="center"/>
              <w:rPr>
                <w:sz w:val="28"/>
                <w:szCs w:val="28"/>
              </w:rPr>
            </w:pPr>
          </w:p>
          <w:p w:rsidR="003E114C" w:rsidRPr="002313C7" w:rsidRDefault="003E114C" w:rsidP="003E114C">
            <w:pPr>
              <w:jc w:val="center"/>
              <w:rPr>
                <w:b/>
                <w:sz w:val="32"/>
                <w:szCs w:val="32"/>
              </w:rPr>
            </w:pPr>
            <w:r w:rsidRPr="002313C7">
              <w:rPr>
                <w:b/>
                <w:sz w:val="32"/>
                <w:szCs w:val="32"/>
              </w:rPr>
              <w:t>ПРИКАЗ</w:t>
            </w:r>
          </w:p>
          <w:sdt>
            <w:sdtPr>
              <w:rPr>
                <w:color w:val="FFFFFF" w:themeColor="background1"/>
                <w:sz w:val="10"/>
                <w:szCs w:val="10"/>
              </w:rPr>
              <w:id w:val="199351904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7D4C22" w:rsidRPr="007D4C22" w:rsidRDefault="007D4C22" w:rsidP="007D4C22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7D4C22" w:rsidRPr="007D4C22" w:rsidRDefault="007D4C22" w:rsidP="007D4C22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7D4C22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E55644" w:rsidRPr="00ED6D45" w:rsidRDefault="00E55644" w:rsidP="00E55644">
            <w:pPr>
              <w:jc w:val="center"/>
            </w:pPr>
            <w:r w:rsidRPr="00B932E1">
              <w:rPr>
                <w:position w:val="-10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45pt;height:13.6pt" o:ole="">
                  <v:imagedata r:id="rId7" o:title=""/>
                </v:shape>
                <o:OLEObject Type="Embed" ProgID="Equation.3" ShapeID="_x0000_i1025" DrawAspect="Content" ObjectID="_1707984095" r:id="rId8"/>
              </w:object>
            </w:r>
            <w:r>
              <w:rPr>
                <w:position w:val="-10"/>
              </w:rPr>
              <w:t xml:space="preserve">№  </w:t>
            </w:r>
            <w:r w:rsidRPr="00B932E1">
              <w:rPr>
                <w:position w:val="-10"/>
                <w:lang w:val="en-US"/>
              </w:rPr>
              <w:object w:dxaOrig="195" w:dyaOrig="270">
                <v:shape id="_x0000_i1026" type="#_x0000_t75" style="width:9.1pt;height:13.6pt" o:ole="">
                  <v:imagedata r:id="rId7" o:title=""/>
                </v:shape>
                <o:OLEObject Type="Embed" ProgID="Equation.3" ShapeID="_x0000_i1026" DrawAspect="Content" ObjectID="_1707984096" r:id="rId9"/>
              </w:object>
            </w:r>
          </w:p>
          <w:p w:rsidR="00BD2CC1" w:rsidRPr="00C17069" w:rsidRDefault="00ED6D45" w:rsidP="00BD2CC1">
            <w:pPr>
              <w:jc w:val="center"/>
            </w:pPr>
            <w:r w:rsidRPr="000E6967">
              <w:rPr>
                <w:sz w:val="20"/>
                <w:szCs w:val="20"/>
              </w:rPr>
              <w:t>г</w:t>
            </w:r>
            <w:proofErr w:type="gramStart"/>
            <w:r w:rsidRPr="000E6967">
              <w:rPr>
                <w:sz w:val="20"/>
                <w:szCs w:val="20"/>
              </w:rPr>
              <w:t>.С</w:t>
            </w:r>
            <w:proofErr w:type="gramEnd"/>
            <w:r w:rsidRPr="000E6967">
              <w:rPr>
                <w:sz w:val="20"/>
                <w:szCs w:val="20"/>
              </w:rPr>
              <w:t>амара</w:t>
            </w:r>
          </w:p>
        </w:tc>
        <w:tc>
          <w:tcPr>
            <w:tcW w:w="4488" w:type="dxa"/>
          </w:tcPr>
          <w:p w:rsidR="00BD2CC1" w:rsidRPr="00BD2CC1" w:rsidRDefault="00BD2CC1" w:rsidP="00BD2CC1">
            <w:pPr>
              <w:pStyle w:val="a5"/>
              <w:ind w:left="35"/>
            </w:pPr>
          </w:p>
          <w:p w:rsidR="00BD2CC1" w:rsidRDefault="00F37864" w:rsidP="00F37864">
            <w:pPr>
              <w:pStyle w:val="a5"/>
              <w:jc w:val="right"/>
            </w:pPr>
            <w:r>
              <w:t>ПРОЕКТ</w:t>
            </w:r>
          </w:p>
          <w:p w:rsidR="00BD2CC1" w:rsidRPr="00FF0E8C" w:rsidRDefault="00BD2CC1" w:rsidP="00BD2CC1">
            <w:pPr>
              <w:pStyle w:val="a5"/>
              <w:ind w:left="35"/>
            </w:pPr>
          </w:p>
        </w:tc>
      </w:tr>
    </w:tbl>
    <w:p w:rsidR="00D427DB" w:rsidRDefault="00D427DB"/>
    <w:p w:rsidR="007D4C22" w:rsidRDefault="007D4C22"/>
    <w:p w:rsidR="007D4C22" w:rsidRDefault="006F13CE" w:rsidP="006F13CE">
      <w:pPr>
        <w:jc w:val="center"/>
        <w:rPr>
          <w:sz w:val="28"/>
          <w:szCs w:val="28"/>
        </w:rPr>
      </w:pPr>
      <w:r w:rsidRPr="006F13CE">
        <w:rPr>
          <w:sz w:val="28"/>
          <w:szCs w:val="28"/>
        </w:rPr>
        <w:t>О внесении изменений в приказ министерства управления финансами Самарской области от 30.10.2020 № 01-07/65н «Об утверждении Типовой формы соглашения о предоставлении субсидии из областного бюджета государственному бюджетному или автономному учреждению Самарской области в соответствии с абзацем вторым пункта 1 статьи 78.1 Бюджетного кодекса Российской Федерации»</w:t>
      </w:r>
    </w:p>
    <w:p w:rsidR="006F13CE" w:rsidRDefault="006F13CE" w:rsidP="006F13CE">
      <w:pPr>
        <w:jc w:val="center"/>
        <w:rPr>
          <w:sz w:val="28"/>
          <w:szCs w:val="28"/>
        </w:rPr>
      </w:pPr>
    </w:p>
    <w:p w:rsidR="001245B4" w:rsidRPr="00C10E78" w:rsidRDefault="001245B4" w:rsidP="001245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10E78">
        <w:rPr>
          <w:color w:val="000000" w:themeColor="text1"/>
          <w:sz w:val="28"/>
          <w:szCs w:val="28"/>
        </w:rPr>
        <w:t xml:space="preserve">В соответствии с Общими </w:t>
      </w:r>
      <w:hyperlink r:id="rId10" w:history="1">
        <w:r w:rsidRPr="00C10E78">
          <w:rPr>
            <w:rStyle w:val="a4"/>
            <w:color w:val="000000" w:themeColor="text1"/>
            <w:sz w:val="28"/>
            <w:szCs w:val="28"/>
            <w:u w:val="none"/>
          </w:rPr>
          <w:t>требованиями</w:t>
        </w:r>
      </w:hyperlink>
      <w:r w:rsidRPr="00C10E78">
        <w:rPr>
          <w:color w:val="000000" w:themeColor="text1"/>
          <w:sz w:val="28"/>
          <w:szCs w:val="28"/>
        </w:rPr>
        <w:t xml:space="preserve">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утвержденными постановлением Правительства Российской Федерации от 22.02.2020 № 203, на основании </w:t>
      </w:r>
      <w:hyperlink r:id="rId11" w:history="1">
        <w:r w:rsidRPr="00C10E78">
          <w:rPr>
            <w:rStyle w:val="a4"/>
            <w:color w:val="000000" w:themeColor="text1"/>
            <w:sz w:val="28"/>
            <w:szCs w:val="28"/>
            <w:u w:val="none"/>
          </w:rPr>
          <w:t>Положения</w:t>
        </w:r>
      </w:hyperlink>
      <w:r w:rsidRPr="00C10E78">
        <w:rPr>
          <w:color w:val="000000" w:themeColor="text1"/>
          <w:sz w:val="28"/>
          <w:szCs w:val="28"/>
        </w:rPr>
        <w:t xml:space="preserve"> о министерстве управления финансами Самарской области, утвержденного постановлением Правительства Самарской области от 21.11.2008 № 447, приказываю:</w:t>
      </w:r>
      <w:proofErr w:type="gramEnd"/>
    </w:p>
    <w:p w:rsidR="001245B4" w:rsidRPr="00C10E78" w:rsidRDefault="001245B4" w:rsidP="001245B4">
      <w:pPr>
        <w:spacing w:line="360" w:lineRule="auto"/>
        <w:ind w:firstLine="709"/>
        <w:jc w:val="both"/>
        <w:rPr>
          <w:sz w:val="28"/>
          <w:szCs w:val="28"/>
        </w:rPr>
      </w:pPr>
      <w:r w:rsidRPr="00C10E78">
        <w:rPr>
          <w:color w:val="000000" w:themeColor="text1"/>
          <w:sz w:val="28"/>
          <w:szCs w:val="28"/>
        </w:rPr>
        <w:t xml:space="preserve">1. Внести в </w:t>
      </w:r>
      <w:r w:rsidRPr="00C10E78">
        <w:rPr>
          <w:sz w:val="28"/>
          <w:szCs w:val="28"/>
        </w:rPr>
        <w:t>приказ министерства управления финансами Самарской области от 30.10.2020 № 01-07/65н «Об утверждении Типовой формы соглашения о предоставлении субсидии из областного бюджета государственному бюджетному или автономному учреждению Самарской области в соответствии с абзацем вторым пункта 1 статьи 78.1 Бюджетного кодекса Российской Федерации» следующие изменения:</w:t>
      </w:r>
    </w:p>
    <w:p w:rsidR="001245B4" w:rsidRPr="00CF0D55" w:rsidRDefault="001245B4" w:rsidP="001245B4">
      <w:pPr>
        <w:spacing w:line="360" w:lineRule="auto"/>
        <w:ind w:firstLine="709"/>
        <w:jc w:val="both"/>
        <w:rPr>
          <w:sz w:val="28"/>
          <w:szCs w:val="28"/>
        </w:rPr>
      </w:pPr>
      <w:r w:rsidRPr="00C10E78">
        <w:rPr>
          <w:sz w:val="28"/>
          <w:szCs w:val="28"/>
        </w:rPr>
        <w:t xml:space="preserve">В Типовой форме соглашения о предоставлении субсидии из областного бюджета государственному бюджетному или автономному учреждению </w:t>
      </w:r>
      <w:r w:rsidRPr="00C10E78">
        <w:rPr>
          <w:sz w:val="28"/>
          <w:szCs w:val="28"/>
        </w:rPr>
        <w:lastRenderedPageBreak/>
        <w:t xml:space="preserve">Самарской области в соответствии с абзацем вторым пункта 1 статьи 78.1 </w:t>
      </w:r>
      <w:r w:rsidRPr="00CF0D55">
        <w:rPr>
          <w:sz w:val="28"/>
          <w:szCs w:val="28"/>
        </w:rPr>
        <w:t>Бюджетного кодекса Российской Федерации:</w:t>
      </w:r>
    </w:p>
    <w:p w:rsidR="00CF0D55" w:rsidRPr="00CF0D55" w:rsidRDefault="00CF0D55" w:rsidP="00CF0D55">
      <w:pPr>
        <w:spacing w:line="360" w:lineRule="auto"/>
        <w:ind w:firstLine="709"/>
        <w:jc w:val="both"/>
        <w:rPr>
          <w:sz w:val="28"/>
          <w:szCs w:val="28"/>
        </w:rPr>
      </w:pPr>
      <w:r w:rsidRPr="00CF0D55">
        <w:rPr>
          <w:sz w:val="28"/>
          <w:szCs w:val="28"/>
        </w:rPr>
        <w:t>пу</w:t>
      </w:r>
      <w:r w:rsidR="00795EF7">
        <w:rPr>
          <w:sz w:val="28"/>
          <w:szCs w:val="28"/>
        </w:rPr>
        <w:t>нкты 3.1.1</w:t>
      </w:r>
      <w:r w:rsidRPr="00CF0D55">
        <w:rPr>
          <w:sz w:val="28"/>
          <w:szCs w:val="28"/>
        </w:rPr>
        <w:t>, 3.1.1.1, 3.1.1.2 признать утратившими силу;</w:t>
      </w:r>
    </w:p>
    <w:p w:rsidR="00CF0D55" w:rsidRPr="00CF0D55" w:rsidRDefault="00CF0D55" w:rsidP="00CF0D55">
      <w:pPr>
        <w:spacing w:line="360" w:lineRule="auto"/>
        <w:ind w:firstLine="709"/>
        <w:jc w:val="both"/>
        <w:rPr>
          <w:sz w:val="28"/>
          <w:szCs w:val="28"/>
        </w:rPr>
      </w:pPr>
      <w:r w:rsidRPr="00CF0D55">
        <w:rPr>
          <w:sz w:val="28"/>
          <w:szCs w:val="28"/>
        </w:rPr>
        <w:t>пункт 4.1.2 изложить в следующей редакции:</w:t>
      </w:r>
    </w:p>
    <w:p w:rsidR="00CF0D55" w:rsidRPr="00D00F50" w:rsidRDefault="00CF0D55" w:rsidP="00CF0D55">
      <w:pPr>
        <w:spacing w:line="360" w:lineRule="auto"/>
        <w:ind w:firstLine="709"/>
        <w:jc w:val="both"/>
        <w:rPr>
          <w:sz w:val="28"/>
          <w:szCs w:val="28"/>
        </w:rPr>
      </w:pPr>
      <w:r w:rsidRPr="00CF0D55">
        <w:rPr>
          <w:sz w:val="28"/>
          <w:szCs w:val="28"/>
        </w:rPr>
        <w:t xml:space="preserve">«4.1.2. осуществлять проверку документов, направляемых Учреждением Учредителю в целях принятия последним решения о перечислении Субсидии, а также документов, указанных </w:t>
      </w:r>
      <w:r w:rsidRPr="00CF0D55">
        <w:rPr>
          <w:color w:val="000000" w:themeColor="text1"/>
          <w:sz w:val="28"/>
          <w:szCs w:val="28"/>
        </w:rPr>
        <w:t xml:space="preserve">в </w:t>
      </w:r>
      <w:hyperlink r:id="rId12" w:history="1">
        <w:r w:rsidRPr="00CF0D55">
          <w:rPr>
            <w:color w:val="000000" w:themeColor="text1"/>
            <w:sz w:val="28"/>
            <w:szCs w:val="28"/>
          </w:rPr>
          <w:t>пункте 3.2</w:t>
        </w:r>
      </w:hyperlink>
      <w:r w:rsidRPr="00CF0D55">
        <w:rPr>
          <w:sz w:val="28"/>
          <w:szCs w:val="28"/>
        </w:rPr>
        <w:t xml:space="preserve"> настоящего Соглашения в течение __ рабочих дней со дня посту</w:t>
      </w:r>
      <w:r w:rsidR="00795EF7">
        <w:rPr>
          <w:sz w:val="28"/>
          <w:szCs w:val="28"/>
        </w:rPr>
        <w:t>пления документов от Учреждения;</w:t>
      </w:r>
      <w:r w:rsidRPr="00CF0D55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:rsidR="001245B4" w:rsidRPr="00C10E78" w:rsidRDefault="001245B4" w:rsidP="001245B4">
      <w:pPr>
        <w:spacing w:line="360" w:lineRule="auto"/>
        <w:ind w:firstLine="709"/>
        <w:jc w:val="both"/>
        <w:rPr>
          <w:sz w:val="28"/>
          <w:szCs w:val="28"/>
        </w:rPr>
      </w:pPr>
      <w:r w:rsidRPr="00C10E78">
        <w:rPr>
          <w:sz w:val="28"/>
          <w:szCs w:val="28"/>
        </w:rPr>
        <w:t>дополнить пунктом 4.1.4.1 следующего содержания:</w:t>
      </w:r>
    </w:p>
    <w:p w:rsidR="001245B4" w:rsidRPr="00C10E78" w:rsidRDefault="001245B4" w:rsidP="001245B4">
      <w:pPr>
        <w:spacing w:line="360" w:lineRule="auto"/>
        <w:ind w:firstLine="709"/>
        <w:jc w:val="both"/>
        <w:rPr>
          <w:sz w:val="28"/>
          <w:szCs w:val="28"/>
        </w:rPr>
      </w:pPr>
      <w:r w:rsidRPr="00C10E78">
        <w:rPr>
          <w:sz w:val="28"/>
          <w:szCs w:val="28"/>
        </w:rPr>
        <w:t>«4.1.4.1</w:t>
      </w:r>
      <w:r>
        <w:rPr>
          <w:sz w:val="28"/>
          <w:szCs w:val="28"/>
        </w:rPr>
        <w:t>.</w:t>
      </w:r>
      <w:r w:rsidRPr="00C10E78">
        <w:rPr>
          <w:sz w:val="28"/>
          <w:szCs w:val="28"/>
        </w:rPr>
        <w:t xml:space="preserve"> утвер</w:t>
      </w:r>
      <w:r>
        <w:rPr>
          <w:sz w:val="28"/>
          <w:szCs w:val="28"/>
        </w:rPr>
        <w:t>дить</w:t>
      </w:r>
      <w:r w:rsidRPr="00C10E78">
        <w:rPr>
          <w:sz w:val="28"/>
          <w:szCs w:val="28"/>
        </w:rPr>
        <w:t xml:space="preserve"> план мероприятий по достижению результатов предоставления Субсидии согласно приложению № _____ к настоящему Соглашению, являющемуся неотъемлемой частью настоящего </w:t>
      </w:r>
      <w:proofErr w:type="gramStart"/>
      <w:r w:rsidRPr="00C10E78">
        <w:rPr>
          <w:sz w:val="28"/>
          <w:szCs w:val="28"/>
          <w:lang w:val="en-US"/>
        </w:rPr>
        <w:t>C</w:t>
      </w:r>
      <w:proofErr w:type="gramEnd"/>
      <w:r w:rsidR="00CF0D55">
        <w:rPr>
          <w:sz w:val="28"/>
          <w:szCs w:val="28"/>
        </w:rPr>
        <w:t>оглашения &lt;15</w:t>
      </w:r>
      <w:r w:rsidR="00795EF7">
        <w:rPr>
          <w:sz w:val="28"/>
          <w:szCs w:val="28"/>
        </w:rPr>
        <w:t>.1&gt;;</w:t>
      </w:r>
      <w:r w:rsidRPr="00C10E78">
        <w:rPr>
          <w:sz w:val="28"/>
          <w:szCs w:val="28"/>
        </w:rPr>
        <w:t>»;</w:t>
      </w:r>
    </w:p>
    <w:p w:rsidR="001245B4" w:rsidRPr="00C10E78" w:rsidRDefault="001245B4" w:rsidP="001245B4">
      <w:pPr>
        <w:spacing w:line="360" w:lineRule="auto"/>
        <w:ind w:firstLine="709"/>
        <w:jc w:val="both"/>
        <w:rPr>
          <w:sz w:val="28"/>
          <w:szCs w:val="28"/>
        </w:rPr>
      </w:pPr>
      <w:r w:rsidRPr="00C10E78">
        <w:rPr>
          <w:sz w:val="28"/>
          <w:szCs w:val="28"/>
        </w:rPr>
        <w:t>дополнить пунктом 4.1.5.1 следующего содержания:</w:t>
      </w:r>
    </w:p>
    <w:p w:rsidR="001245B4" w:rsidRDefault="001245B4" w:rsidP="001245B4">
      <w:pPr>
        <w:spacing w:line="360" w:lineRule="auto"/>
        <w:ind w:firstLine="709"/>
        <w:jc w:val="both"/>
        <w:rPr>
          <w:sz w:val="28"/>
          <w:szCs w:val="28"/>
        </w:rPr>
      </w:pPr>
      <w:r w:rsidRPr="00C10E78">
        <w:rPr>
          <w:sz w:val="28"/>
          <w:szCs w:val="28"/>
        </w:rPr>
        <w:t>«4.1.5.1</w:t>
      </w:r>
      <w:r>
        <w:rPr>
          <w:sz w:val="28"/>
          <w:szCs w:val="28"/>
        </w:rPr>
        <w:t>.</w:t>
      </w:r>
      <w:r w:rsidRPr="00C10E78">
        <w:rPr>
          <w:sz w:val="28"/>
          <w:szCs w:val="28"/>
        </w:rPr>
        <w:t xml:space="preserve"> </w:t>
      </w:r>
      <w:r w:rsidRPr="00C10E78">
        <w:rPr>
          <w:bCs/>
          <w:sz w:val="28"/>
          <w:szCs w:val="28"/>
        </w:rPr>
        <w:t xml:space="preserve">осуществлять оценку </w:t>
      </w:r>
      <w:r>
        <w:rPr>
          <w:bCs/>
          <w:sz w:val="28"/>
          <w:szCs w:val="28"/>
        </w:rPr>
        <w:t>реализации</w:t>
      </w:r>
      <w:r w:rsidRPr="00C10E78">
        <w:rPr>
          <w:bCs/>
          <w:sz w:val="28"/>
          <w:szCs w:val="28"/>
        </w:rPr>
        <w:t xml:space="preserve"> Учреждением </w:t>
      </w:r>
      <w:r w:rsidRPr="00C10E78">
        <w:rPr>
          <w:sz w:val="28"/>
          <w:szCs w:val="28"/>
        </w:rPr>
        <w:t>плана мероприятий по достижению результатов предоставления Субсидии на основании отчета по форме, установленной в приложении № _____ к настоящему Соглашению &lt;17.1&gt;, являюще</w:t>
      </w:r>
      <w:r>
        <w:rPr>
          <w:sz w:val="28"/>
          <w:szCs w:val="28"/>
        </w:rPr>
        <w:t>йся</w:t>
      </w:r>
      <w:r w:rsidRPr="00C10E78">
        <w:rPr>
          <w:sz w:val="28"/>
          <w:szCs w:val="28"/>
        </w:rPr>
        <w:t xml:space="preserve"> неотъемлемой частью настоящего Соглашения, представленного в соответствии с пункто</w:t>
      </w:r>
      <w:r>
        <w:rPr>
          <w:sz w:val="28"/>
          <w:szCs w:val="28"/>
        </w:rPr>
        <w:t>м 4.3.5.2.1 настоящего Соглашения</w:t>
      </w:r>
      <w:proofErr w:type="gramStart"/>
      <w:r>
        <w:rPr>
          <w:sz w:val="28"/>
          <w:szCs w:val="28"/>
        </w:rPr>
        <w:t>;</w:t>
      </w:r>
      <w:r w:rsidRPr="00C10E78">
        <w:rPr>
          <w:sz w:val="28"/>
          <w:szCs w:val="28"/>
        </w:rPr>
        <w:t>»</w:t>
      </w:r>
      <w:proofErr w:type="gramEnd"/>
      <w:r w:rsidRPr="00C10E78">
        <w:rPr>
          <w:sz w:val="28"/>
          <w:szCs w:val="28"/>
        </w:rPr>
        <w:t>;</w:t>
      </w:r>
    </w:p>
    <w:p w:rsidR="00D309FF" w:rsidRPr="00CF0D55" w:rsidRDefault="00D309FF" w:rsidP="00D309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F0D55">
        <w:rPr>
          <w:sz w:val="28"/>
          <w:szCs w:val="28"/>
        </w:rPr>
        <w:t>пункт</w:t>
      </w:r>
      <w:r>
        <w:rPr>
          <w:sz w:val="28"/>
          <w:szCs w:val="28"/>
        </w:rPr>
        <w:t>е 4.3.1</w:t>
      </w:r>
      <w:r w:rsidRPr="00CF0D55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D309FF">
        <w:rPr>
          <w:sz w:val="28"/>
          <w:szCs w:val="28"/>
        </w:rPr>
        <w:t>документы в соответствии с пунктами _________________ настоящего Соглашения, в том числе</w:t>
      </w:r>
      <w:r>
        <w:rPr>
          <w:sz w:val="28"/>
          <w:szCs w:val="28"/>
        </w:rPr>
        <w:t>» исключить;</w:t>
      </w:r>
    </w:p>
    <w:p w:rsidR="001245B4" w:rsidRPr="00C10E78" w:rsidRDefault="001245B4" w:rsidP="001245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4.3.5.2.1</w:t>
      </w:r>
      <w:r w:rsidRPr="00C10E78">
        <w:rPr>
          <w:sz w:val="28"/>
          <w:szCs w:val="28"/>
        </w:rPr>
        <w:t xml:space="preserve"> следующего содержания:</w:t>
      </w:r>
    </w:p>
    <w:p w:rsidR="001245B4" w:rsidRPr="00886657" w:rsidRDefault="001245B4" w:rsidP="001245B4">
      <w:pPr>
        <w:spacing w:line="360" w:lineRule="auto"/>
        <w:ind w:firstLine="709"/>
        <w:jc w:val="both"/>
      </w:pPr>
      <w:r>
        <w:rPr>
          <w:sz w:val="28"/>
          <w:szCs w:val="28"/>
        </w:rPr>
        <w:t>«4.3.5.2.1.</w:t>
      </w:r>
      <w:r w:rsidRPr="00C10E78">
        <w:rPr>
          <w:sz w:val="28"/>
          <w:szCs w:val="28"/>
        </w:rPr>
        <w:t xml:space="preserve"> отчет о</w:t>
      </w:r>
      <w:r>
        <w:rPr>
          <w:sz w:val="28"/>
          <w:szCs w:val="28"/>
        </w:rPr>
        <w:t xml:space="preserve"> реализации</w:t>
      </w:r>
      <w:r w:rsidRPr="00C10E78">
        <w:rPr>
          <w:bCs/>
          <w:sz w:val="28"/>
          <w:szCs w:val="28"/>
        </w:rPr>
        <w:t xml:space="preserve"> </w:t>
      </w:r>
      <w:r w:rsidRPr="00C10E78">
        <w:rPr>
          <w:sz w:val="28"/>
          <w:szCs w:val="28"/>
        </w:rPr>
        <w:t>плана мероприятий по достижению результатов предоставления Субсидии</w:t>
      </w:r>
      <w:r>
        <w:rPr>
          <w:sz w:val="28"/>
          <w:szCs w:val="28"/>
        </w:rPr>
        <w:t xml:space="preserve">  по форме, установленной в приложении</w:t>
      </w:r>
      <w:r w:rsidRPr="00C10E78">
        <w:rPr>
          <w:sz w:val="28"/>
          <w:szCs w:val="28"/>
        </w:rPr>
        <w:t xml:space="preserve"> № _____ к настоящему Соглашению</w:t>
      </w:r>
      <w:r w:rsidR="00795EF7">
        <w:rPr>
          <w:sz w:val="28"/>
          <w:szCs w:val="28"/>
        </w:rPr>
        <w:t>,</w:t>
      </w:r>
      <w:r>
        <w:rPr>
          <w:sz w:val="28"/>
          <w:szCs w:val="28"/>
        </w:rPr>
        <w:t xml:space="preserve"> не позднее </w:t>
      </w:r>
      <w:r w:rsidRPr="00C10E78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Pr="00886657">
        <w:rPr>
          <w:sz w:val="28"/>
          <w:szCs w:val="28"/>
        </w:rPr>
        <w:t>рабочего дня, следующего за отчетным</w:t>
      </w:r>
      <w:r w:rsidRPr="00886657">
        <w:t xml:space="preserve"> _______________</w:t>
      </w:r>
      <w:r>
        <w:t>_______________________</w:t>
      </w:r>
      <w:r w:rsidRPr="00886657">
        <w:t>__</w:t>
      </w:r>
      <w:r>
        <w:t>_____</w:t>
      </w:r>
      <w:r w:rsidRPr="00170A02">
        <w:rPr>
          <w:sz w:val="28"/>
          <w:szCs w:val="28"/>
        </w:rPr>
        <w:t>&lt;31.1&gt;</w:t>
      </w:r>
      <w:r>
        <w:rPr>
          <w:sz w:val="28"/>
          <w:szCs w:val="28"/>
        </w:rPr>
        <w:t>;»;</w:t>
      </w:r>
    </w:p>
    <w:p w:rsidR="001245B4" w:rsidRDefault="001245B4" w:rsidP="001245B4">
      <w:pPr>
        <w:spacing w:line="360" w:lineRule="auto"/>
        <w:ind w:firstLine="709"/>
        <w:jc w:val="center"/>
      </w:pPr>
      <w:r>
        <w:t xml:space="preserve">                                       </w:t>
      </w:r>
      <w:r w:rsidRPr="00886657">
        <w:t>(месяц, квартал, год)</w:t>
      </w:r>
    </w:p>
    <w:p w:rsidR="001245B4" w:rsidRPr="00056A67" w:rsidRDefault="001245B4" w:rsidP="001245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56A67">
        <w:rPr>
          <w:sz w:val="28"/>
          <w:szCs w:val="28"/>
        </w:rPr>
        <w:t xml:space="preserve"> пункте 5.3.2 слова «</w:t>
      </w:r>
      <w:r>
        <w:rPr>
          <w:color w:val="000000" w:themeColor="text1"/>
          <w:sz w:val="28"/>
          <w:szCs w:val="28"/>
        </w:rPr>
        <w:t>&lt;40</w:t>
      </w:r>
      <w:r w:rsidRPr="00056A67">
        <w:rPr>
          <w:color w:val="000000" w:themeColor="text1"/>
          <w:sz w:val="28"/>
          <w:szCs w:val="28"/>
        </w:rPr>
        <w:t>&gt;</w:t>
      </w:r>
      <w:r w:rsidRPr="00056A67">
        <w:rPr>
          <w:sz w:val="28"/>
          <w:szCs w:val="28"/>
        </w:rPr>
        <w:t>» исключить</w:t>
      </w:r>
      <w:r>
        <w:rPr>
          <w:sz w:val="28"/>
          <w:szCs w:val="28"/>
        </w:rPr>
        <w:t>;</w:t>
      </w:r>
    </w:p>
    <w:p w:rsidR="001245B4" w:rsidRDefault="001245B4" w:rsidP="001245B4">
      <w:pPr>
        <w:spacing w:line="360" w:lineRule="auto"/>
        <w:ind w:firstLine="709"/>
        <w:jc w:val="both"/>
        <w:rPr>
          <w:sz w:val="28"/>
          <w:szCs w:val="28"/>
        </w:rPr>
      </w:pPr>
      <w:r w:rsidRPr="00C10E78">
        <w:rPr>
          <w:sz w:val="28"/>
          <w:szCs w:val="28"/>
        </w:rPr>
        <w:lastRenderedPageBreak/>
        <w:t>в пункте 7</w:t>
      </w:r>
      <w:r>
        <w:rPr>
          <w:sz w:val="28"/>
          <w:szCs w:val="28"/>
        </w:rPr>
        <w:t>.6.1 после слова «реорганизации</w:t>
      </w:r>
      <w:r w:rsidRPr="00C10E78">
        <w:rPr>
          <w:sz w:val="28"/>
          <w:szCs w:val="28"/>
        </w:rPr>
        <w:t>» дополнить словами «(за исключением реорганизации в форме присоединения)»;</w:t>
      </w:r>
    </w:p>
    <w:p w:rsidR="001245B4" w:rsidRDefault="001245B4" w:rsidP="001245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сноску &lt;11</w:t>
      </w:r>
      <w:r w:rsidRPr="00C10E78">
        <w:rPr>
          <w:color w:val="000000" w:themeColor="text1"/>
          <w:sz w:val="28"/>
          <w:szCs w:val="28"/>
        </w:rPr>
        <w:t xml:space="preserve">&gt; </w:t>
      </w:r>
      <w:r>
        <w:rPr>
          <w:color w:val="000000" w:themeColor="text1"/>
          <w:sz w:val="28"/>
          <w:szCs w:val="28"/>
        </w:rPr>
        <w:t>изложить в следующей редакции:</w:t>
      </w:r>
    </w:p>
    <w:p w:rsidR="001245B4" w:rsidRPr="005C468F" w:rsidRDefault="001245B4" w:rsidP="001245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«&lt;11</w:t>
      </w:r>
      <w:proofErr w:type="gramStart"/>
      <w:r>
        <w:rPr>
          <w:sz w:val="28"/>
          <w:szCs w:val="28"/>
        </w:rPr>
        <w:t>&gt; П</w:t>
      </w:r>
      <w:proofErr w:type="gramEnd"/>
      <w:r>
        <w:rPr>
          <w:sz w:val="28"/>
          <w:szCs w:val="28"/>
        </w:rPr>
        <w:t xml:space="preserve">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</w:t>
      </w:r>
      <w:r w:rsidRPr="00662E31">
        <w:rPr>
          <w:sz w:val="28"/>
          <w:szCs w:val="28"/>
        </w:rPr>
        <w:t>Федерации и актами Правительства Самарской области. Указываются иные конкретные</w:t>
      </w:r>
      <w:r>
        <w:rPr>
          <w:sz w:val="28"/>
          <w:szCs w:val="28"/>
        </w:rPr>
        <w:t xml:space="preserve">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обязательств. В данном случае Типовая форма может корректироваться с учетом положений законодательства, регулирующих казначейское сопровождение и (или) осуществление операций с применением казначейского обеспечения обязательств</w:t>
      </w:r>
      <w:proofErr w:type="gramStart"/>
      <w:r>
        <w:rPr>
          <w:sz w:val="28"/>
          <w:szCs w:val="28"/>
        </w:rPr>
        <w:t>.»;</w:t>
      </w:r>
      <w:proofErr w:type="gramEnd"/>
    </w:p>
    <w:p w:rsidR="001245B4" w:rsidRPr="004E0451" w:rsidRDefault="00CF0D55" w:rsidP="001245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сноской &lt;15</w:t>
      </w:r>
      <w:r w:rsidR="001245B4" w:rsidRPr="004E0451">
        <w:rPr>
          <w:sz w:val="28"/>
          <w:szCs w:val="28"/>
        </w:rPr>
        <w:t xml:space="preserve">.1&gt; следующего содержания: </w:t>
      </w:r>
    </w:p>
    <w:p w:rsidR="001245B4" w:rsidRPr="004E0451" w:rsidRDefault="00CF0D55" w:rsidP="001245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«&lt;15</w:t>
      </w:r>
      <w:r w:rsidR="001245B4" w:rsidRPr="004E0451">
        <w:rPr>
          <w:sz w:val="28"/>
          <w:szCs w:val="28"/>
        </w:rPr>
        <w:t xml:space="preserve">.1&gt; В соответствующем приложении устанавливается план мероприятий по </w:t>
      </w:r>
      <w:r w:rsidRPr="00CF0D55">
        <w:rPr>
          <w:sz w:val="28"/>
          <w:szCs w:val="28"/>
        </w:rPr>
        <w:t>достижению</w:t>
      </w:r>
      <w:r w:rsidR="001245B4" w:rsidRPr="004E0451">
        <w:rPr>
          <w:sz w:val="28"/>
          <w:szCs w:val="28"/>
        </w:rPr>
        <w:t xml:space="preserve"> результатов предоставления Субсидии</w:t>
      </w:r>
      <w:proofErr w:type="gramStart"/>
      <w:r w:rsidR="001245B4" w:rsidRPr="004E0451">
        <w:rPr>
          <w:sz w:val="28"/>
          <w:szCs w:val="28"/>
        </w:rPr>
        <w:t>.»;</w:t>
      </w:r>
      <w:proofErr w:type="gramEnd"/>
    </w:p>
    <w:p w:rsidR="001245B4" w:rsidRDefault="001245B4" w:rsidP="001245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сноску</w:t>
      </w:r>
      <w:r w:rsidRPr="00C10E78">
        <w:rPr>
          <w:color w:val="000000" w:themeColor="text1"/>
          <w:sz w:val="28"/>
          <w:szCs w:val="28"/>
        </w:rPr>
        <w:t xml:space="preserve"> &lt;15&gt; </w:t>
      </w:r>
      <w:r>
        <w:rPr>
          <w:color w:val="000000" w:themeColor="text1"/>
          <w:sz w:val="28"/>
          <w:szCs w:val="28"/>
        </w:rPr>
        <w:t>изложить в следующей редакции:</w:t>
      </w:r>
    </w:p>
    <w:p w:rsidR="001245B4" w:rsidRPr="004E0451" w:rsidRDefault="001245B4" w:rsidP="001245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E0451">
        <w:rPr>
          <w:color w:val="000000" w:themeColor="text1"/>
          <w:sz w:val="28"/>
          <w:szCs w:val="28"/>
        </w:rPr>
        <w:t>«&lt;15</w:t>
      </w:r>
      <w:proofErr w:type="gramStart"/>
      <w:r w:rsidRPr="004E0451">
        <w:rPr>
          <w:color w:val="000000" w:themeColor="text1"/>
          <w:sz w:val="28"/>
          <w:szCs w:val="28"/>
        </w:rPr>
        <w:t xml:space="preserve">&gt; </w:t>
      </w:r>
      <w:r w:rsidRPr="004E0451">
        <w:rPr>
          <w:bCs/>
          <w:color w:val="000000" w:themeColor="text1"/>
          <w:sz w:val="28"/>
          <w:szCs w:val="28"/>
        </w:rPr>
        <w:t>В</w:t>
      </w:r>
      <w:proofErr w:type="gramEnd"/>
      <w:r w:rsidRPr="004E0451">
        <w:rPr>
          <w:bCs/>
          <w:color w:val="000000" w:themeColor="text1"/>
          <w:sz w:val="28"/>
          <w:szCs w:val="28"/>
        </w:rPr>
        <w:t xml:space="preserve"> соответствующем приложении в обязательном порядке устанавливаются </w:t>
      </w:r>
      <w:r w:rsidRPr="004E0451">
        <w:rPr>
          <w:sz w:val="28"/>
          <w:szCs w:val="28"/>
        </w:rPr>
        <w:t>значения результатов предоставления субсидии, которые должны быть конкретными, измеримыми и соответствовать результатам региональных проектов (программ), государственных программ (при наличии в государственных программах результатов реализации таких программ) (в случае если субсидия предоставляется в целях реализации таких программ, проектов),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программ, проектов (при возможности такой детализации)</w:t>
      </w:r>
      <w:proofErr w:type="gramStart"/>
      <w:r w:rsidRPr="004E0451">
        <w:rPr>
          <w:sz w:val="28"/>
          <w:szCs w:val="28"/>
        </w:rPr>
        <w:t>.</w:t>
      </w:r>
      <w:r w:rsidRPr="004E0451">
        <w:rPr>
          <w:color w:val="000000" w:themeColor="text1"/>
          <w:sz w:val="28"/>
          <w:szCs w:val="28"/>
        </w:rPr>
        <w:t>»</w:t>
      </w:r>
      <w:proofErr w:type="gramEnd"/>
      <w:r w:rsidRPr="004E0451">
        <w:rPr>
          <w:color w:val="000000" w:themeColor="text1"/>
          <w:sz w:val="28"/>
          <w:szCs w:val="28"/>
        </w:rPr>
        <w:t>;</w:t>
      </w:r>
    </w:p>
    <w:p w:rsidR="001245B4" w:rsidRPr="004E0451" w:rsidRDefault="001245B4" w:rsidP="001245B4">
      <w:pPr>
        <w:spacing w:line="360" w:lineRule="auto"/>
        <w:ind w:firstLine="709"/>
        <w:jc w:val="both"/>
        <w:rPr>
          <w:sz w:val="28"/>
          <w:szCs w:val="28"/>
        </w:rPr>
      </w:pPr>
      <w:r w:rsidRPr="004E0451">
        <w:rPr>
          <w:sz w:val="28"/>
          <w:szCs w:val="28"/>
        </w:rPr>
        <w:lastRenderedPageBreak/>
        <w:t xml:space="preserve">дополнить сноской &lt;17.1&gt; следующего содержания: </w:t>
      </w:r>
    </w:p>
    <w:p w:rsidR="001245B4" w:rsidRDefault="001245B4" w:rsidP="001245B4">
      <w:pPr>
        <w:spacing w:line="360" w:lineRule="auto"/>
        <w:ind w:firstLine="709"/>
        <w:jc w:val="both"/>
        <w:rPr>
          <w:sz w:val="28"/>
          <w:szCs w:val="28"/>
        </w:rPr>
      </w:pPr>
      <w:r w:rsidRPr="004E0451">
        <w:rPr>
          <w:sz w:val="28"/>
          <w:szCs w:val="28"/>
        </w:rPr>
        <w:t>«&lt;17</w:t>
      </w:r>
      <w:r>
        <w:rPr>
          <w:sz w:val="28"/>
          <w:szCs w:val="28"/>
        </w:rPr>
        <w:t>.1&gt; В соответствующем приложении</w:t>
      </w:r>
      <w:r w:rsidRPr="004E0451">
        <w:rPr>
          <w:sz w:val="28"/>
          <w:szCs w:val="28"/>
        </w:rPr>
        <w:t xml:space="preserve"> устанавливается форма отчета о реализации</w:t>
      </w:r>
      <w:r w:rsidRPr="004E0451">
        <w:rPr>
          <w:bCs/>
          <w:sz w:val="28"/>
          <w:szCs w:val="28"/>
        </w:rPr>
        <w:t xml:space="preserve"> Учреждением </w:t>
      </w:r>
      <w:r w:rsidRPr="004E0451">
        <w:rPr>
          <w:sz w:val="28"/>
          <w:szCs w:val="28"/>
        </w:rPr>
        <w:t>плана мероприятий по достижению результатов предоставления Субсидии</w:t>
      </w:r>
      <w:proofErr w:type="gramStart"/>
      <w:r>
        <w:rPr>
          <w:sz w:val="28"/>
          <w:szCs w:val="28"/>
        </w:rPr>
        <w:t>.</w:t>
      </w:r>
      <w:r w:rsidRPr="004E0451">
        <w:rPr>
          <w:sz w:val="28"/>
          <w:szCs w:val="28"/>
        </w:rPr>
        <w:t>»;</w:t>
      </w:r>
      <w:proofErr w:type="gramEnd"/>
    </w:p>
    <w:p w:rsidR="00B5445F" w:rsidRDefault="00B5445F" w:rsidP="00B5445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сноску &lt;27</w:t>
      </w:r>
      <w:r w:rsidRPr="00C10E78">
        <w:rPr>
          <w:color w:val="000000" w:themeColor="text1"/>
          <w:sz w:val="28"/>
          <w:szCs w:val="28"/>
        </w:rPr>
        <w:t xml:space="preserve">&gt; </w:t>
      </w:r>
      <w:r>
        <w:rPr>
          <w:color w:val="000000" w:themeColor="text1"/>
          <w:sz w:val="28"/>
          <w:szCs w:val="28"/>
        </w:rPr>
        <w:t>изложить в следующей редакции:</w:t>
      </w:r>
    </w:p>
    <w:p w:rsidR="00B5445F" w:rsidRPr="00D309FF" w:rsidRDefault="00B5445F" w:rsidP="00B544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&lt;27</w:t>
      </w:r>
      <w:r w:rsidRPr="00C10E78">
        <w:rPr>
          <w:color w:val="000000" w:themeColor="text1"/>
          <w:sz w:val="28"/>
          <w:szCs w:val="28"/>
        </w:rPr>
        <w:t>&gt;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Предусматривается при реализа</w:t>
      </w:r>
      <w:r w:rsidRPr="00B5445F">
        <w:rPr>
          <w:color w:val="000000" w:themeColor="text1"/>
          <w:sz w:val="28"/>
          <w:szCs w:val="28"/>
        </w:rPr>
        <w:t xml:space="preserve">ции </w:t>
      </w:r>
      <w:hyperlink r:id="rId13" w:history="1">
        <w:r w:rsidRPr="00B5445F">
          <w:rPr>
            <w:color w:val="000000" w:themeColor="text1"/>
            <w:sz w:val="28"/>
            <w:szCs w:val="28"/>
          </w:rPr>
          <w:t>пункта 8</w:t>
        </w:r>
      </w:hyperlink>
      <w:r>
        <w:rPr>
          <w:sz w:val="28"/>
          <w:szCs w:val="28"/>
        </w:rPr>
        <w:t xml:space="preserve"> Общих требований</w:t>
      </w:r>
      <w:proofErr w:type="gramStart"/>
      <w:r>
        <w:rPr>
          <w:sz w:val="28"/>
          <w:szCs w:val="28"/>
        </w:rPr>
        <w:t>.»</w:t>
      </w:r>
      <w:r w:rsidR="00D309FF">
        <w:rPr>
          <w:sz w:val="28"/>
          <w:szCs w:val="28"/>
        </w:rPr>
        <w:t>;</w:t>
      </w:r>
      <w:proofErr w:type="gramEnd"/>
    </w:p>
    <w:p w:rsidR="001245B4" w:rsidRPr="004E0451" w:rsidRDefault="001245B4" w:rsidP="00B5445F">
      <w:pPr>
        <w:spacing w:line="360" w:lineRule="auto"/>
        <w:ind w:firstLine="709"/>
        <w:jc w:val="both"/>
        <w:rPr>
          <w:sz w:val="28"/>
          <w:szCs w:val="28"/>
        </w:rPr>
      </w:pPr>
      <w:r w:rsidRPr="004E0451">
        <w:rPr>
          <w:sz w:val="28"/>
          <w:szCs w:val="28"/>
        </w:rPr>
        <w:t xml:space="preserve">дополнить сноской &lt;31.1&gt; следующего содержания: </w:t>
      </w:r>
    </w:p>
    <w:p w:rsidR="001245B4" w:rsidRDefault="001245B4" w:rsidP="00B5445F">
      <w:pPr>
        <w:spacing w:line="360" w:lineRule="auto"/>
        <w:ind w:firstLine="709"/>
        <w:jc w:val="both"/>
        <w:rPr>
          <w:sz w:val="28"/>
          <w:szCs w:val="28"/>
        </w:rPr>
      </w:pPr>
      <w:r w:rsidRPr="004E0451">
        <w:rPr>
          <w:sz w:val="28"/>
          <w:szCs w:val="28"/>
        </w:rPr>
        <w:t>«&lt;31.1&gt; Форма соответствующего приложения</w:t>
      </w:r>
      <w:r>
        <w:rPr>
          <w:sz w:val="28"/>
          <w:szCs w:val="28"/>
        </w:rPr>
        <w:t xml:space="preserve"> должна соответствовать форме отчета о реализации </w:t>
      </w:r>
      <w:r w:rsidRPr="004E0451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4E0451">
        <w:rPr>
          <w:sz w:val="28"/>
          <w:szCs w:val="28"/>
        </w:rPr>
        <w:t xml:space="preserve"> мероприятий по </w:t>
      </w:r>
      <w:r w:rsidR="00CF0D55" w:rsidRPr="00CF0D55">
        <w:rPr>
          <w:sz w:val="28"/>
          <w:szCs w:val="28"/>
        </w:rPr>
        <w:t>достижению</w:t>
      </w:r>
      <w:r w:rsidRPr="004E0451">
        <w:rPr>
          <w:sz w:val="28"/>
          <w:szCs w:val="28"/>
        </w:rPr>
        <w:t xml:space="preserve"> результатов предоставления Субсидии</w:t>
      </w:r>
      <w:r>
        <w:rPr>
          <w:sz w:val="28"/>
          <w:szCs w:val="28"/>
        </w:rPr>
        <w:t>, установленной Порядком предоставления субсидии. Сроки предоставления указанного отчета должны соответствовать установленным в Порядке предоставления субсидии срокам</w:t>
      </w:r>
      <w:proofErr w:type="gramStart"/>
      <w:r>
        <w:rPr>
          <w:sz w:val="28"/>
          <w:szCs w:val="28"/>
        </w:rPr>
        <w:t>.»;</w:t>
      </w:r>
      <w:proofErr w:type="gramEnd"/>
    </w:p>
    <w:p w:rsidR="001245B4" w:rsidRPr="00056A67" w:rsidRDefault="00B94C2B" w:rsidP="001245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сноски &lt;6&gt;,&lt;14&gt;</w:t>
      </w:r>
      <w:r w:rsidR="00CF0D55" w:rsidRPr="00CF0D55">
        <w:rPr>
          <w:sz w:val="28"/>
          <w:szCs w:val="28"/>
        </w:rPr>
        <w:t>, абзацы вторые</w:t>
      </w:r>
      <w:r w:rsidR="00CF0D55">
        <w:rPr>
          <w:sz w:val="28"/>
          <w:szCs w:val="28"/>
        </w:rPr>
        <w:t xml:space="preserve"> </w:t>
      </w:r>
      <w:r w:rsidR="001245B4">
        <w:rPr>
          <w:sz w:val="28"/>
          <w:szCs w:val="28"/>
        </w:rPr>
        <w:t xml:space="preserve">в сносках </w:t>
      </w:r>
      <w:r w:rsidR="001245B4" w:rsidRPr="004E0451">
        <w:rPr>
          <w:sz w:val="28"/>
          <w:szCs w:val="28"/>
        </w:rPr>
        <w:t>&lt;</w:t>
      </w:r>
      <w:r w:rsidR="001245B4">
        <w:rPr>
          <w:sz w:val="28"/>
          <w:szCs w:val="28"/>
        </w:rPr>
        <w:t>15</w:t>
      </w:r>
      <w:r w:rsidR="001245B4" w:rsidRPr="004E0451">
        <w:rPr>
          <w:sz w:val="28"/>
          <w:szCs w:val="28"/>
        </w:rPr>
        <w:t>&gt;</w:t>
      </w:r>
      <w:r w:rsidR="001245B4">
        <w:rPr>
          <w:sz w:val="28"/>
          <w:szCs w:val="28"/>
        </w:rPr>
        <w:t>,</w:t>
      </w:r>
      <w:r w:rsidR="001245B4" w:rsidRPr="004E0451">
        <w:rPr>
          <w:sz w:val="28"/>
          <w:szCs w:val="28"/>
        </w:rPr>
        <w:t>&lt;</w:t>
      </w:r>
      <w:r w:rsidR="001245B4">
        <w:rPr>
          <w:sz w:val="28"/>
          <w:szCs w:val="28"/>
        </w:rPr>
        <w:t>16</w:t>
      </w:r>
      <w:r w:rsidR="001245B4" w:rsidRPr="004E0451">
        <w:rPr>
          <w:sz w:val="28"/>
          <w:szCs w:val="28"/>
        </w:rPr>
        <w:t>&gt;</w:t>
      </w:r>
      <w:r w:rsidR="001245B4">
        <w:rPr>
          <w:sz w:val="28"/>
          <w:szCs w:val="28"/>
        </w:rPr>
        <w:t>,</w:t>
      </w:r>
      <w:r w:rsidR="001245B4" w:rsidRPr="00056A67">
        <w:rPr>
          <w:sz w:val="28"/>
          <w:szCs w:val="28"/>
        </w:rPr>
        <w:t xml:space="preserve"> </w:t>
      </w:r>
      <w:r w:rsidR="001245B4" w:rsidRPr="004E0451">
        <w:rPr>
          <w:sz w:val="28"/>
          <w:szCs w:val="28"/>
        </w:rPr>
        <w:t>&lt;</w:t>
      </w:r>
      <w:r w:rsidR="001245B4">
        <w:rPr>
          <w:sz w:val="28"/>
          <w:szCs w:val="28"/>
        </w:rPr>
        <w:t>18</w:t>
      </w:r>
      <w:r w:rsidR="001245B4" w:rsidRPr="004E0451">
        <w:rPr>
          <w:sz w:val="28"/>
          <w:szCs w:val="28"/>
        </w:rPr>
        <w:t>&gt;</w:t>
      </w:r>
      <w:r w:rsidR="001245B4">
        <w:rPr>
          <w:sz w:val="28"/>
          <w:szCs w:val="28"/>
        </w:rPr>
        <w:t>,</w:t>
      </w:r>
      <w:r w:rsidR="001245B4" w:rsidRPr="00056A67">
        <w:rPr>
          <w:sz w:val="28"/>
          <w:szCs w:val="28"/>
        </w:rPr>
        <w:t xml:space="preserve"> </w:t>
      </w:r>
      <w:r w:rsidR="001245B4" w:rsidRPr="004E0451">
        <w:rPr>
          <w:sz w:val="28"/>
          <w:szCs w:val="28"/>
        </w:rPr>
        <w:t>&lt;</w:t>
      </w:r>
      <w:r w:rsidR="001245B4">
        <w:rPr>
          <w:sz w:val="28"/>
          <w:szCs w:val="28"/>
        </w:rPr>
        <w:t>28</w:t>
      </w:r>
      <w:r w:rsidR="001245B4" w:rsidRPr="004E0451">
        <w:rPr>
          <w:sz w:val="28"/>
          <w:szCs w:val="28"/>
        </w:rPr>
        <w:t>&gt;</w:t>
      </w:r>
      <w:r w:rsidR="001245B4">
        <w:rPr>
          <w:sz w:val="28"/>
          <w:szCs w:val="28"/>
        </w:rPr>
        <w:t>,</w:t>
      </w:r>
      <w:r w:rsidR="001245B4" w:rsidRPr="00056A67">
        <w:rPr>
          <w:sz w:val="28"/>
          <w:szCs w:val="28"/>
        </w:rPr>
        <w:t xml:space="preserve"> </w:t>
      </w:r>
      <w:r w:rsidR="001245B4" w:rsidRPr="004E0451">
        <w:rPr>
          <w:sz w:val="28"/>
          <w:szCs w:val="28"/>
        </w:rPr>
        <w:t>&lt;</w:t>
      </w:r>
      <w:r w:rsidR="001245B4">
        <w:rPr>
          <w:sz w:val="28"/>
          <w:szCs w:val="28"/>
        </w:rPr>
        <w:t>31</w:t>
      </w:r>
      <w:r w:rsidR="001245B4" w:rsidRPr="004E0451">
        <w:rPr>
          <w:sz w:val="28"/>
          <w:szCs w:val="28"/>
        </w:rPr>
        <w:t>&gt;</w:t>
      </w:r>
      <w:r w:rsidR="001245B4">
        <w:rPr>
          <w:sz w:val="28"/>
          <w:szCs w:val="28"/>
        </w:rPr>
        <w:t xml:space="preserve"> и</w:t>
      </w:r>
      <w:r w:rsidR="001245B4" w:rsidRPr="00056A67">
        <w:rPr>
          <w:sz w:val="28"/>
          <w:szCs w:val="28"/>
        </w:rPr>
        <w:t xml:space="preserve"> </w:t>
      </w:r>
      <w:r w:rsidR="001245B4">
        <w:rPr>
          <w:sz w:val="28"/>
          <w:szCs w:val="28"/>
        </w:rPr>
        <w:t xml:space="preserve">сноску </w:t>
      </w:r>
      <w:r w:rsidR="001245B4" w:rsidRPr="004E0451">
        <w:rPr>
          <w:sz w:val="28"/>
          <w:szCs w:val="28"/>
        </w:rPr>
        <w:t>&lt;</w:t>
      </w:r>
      <w:r w:rsidR="001245B4">
        <w:rPr>
          <w:sz w:val="28"/>
          <w:szCs w:val="28"/>
        </w:rPr>
        <w:t>40</w:t>
      </w:r>
      <w:r w:rsidR="001245B4" w:rsidRPr="004E0451">
        <w:rPr>
          <w:sz w:val="28"/>
          <w:szCs w:val="28"/>
        </w:rPr>
        <w:t>&gt;</w:t>
      </w:r>
      <w:r w:rsidR="001245B4">
        <w:rPr>
          <w:sz w:val="28"/>
          <w:szCs w:val="28"/>
        </w:rPr>
        <w:t xml:space="preserve"> признать утратившими силу.</w:t>
      </w:r>
    </w:p>
    <w:p w:rsidR="001245B4" w:rsidRDefault="001245B4" w:rsidP="001245B4">
      <w:pPr>
        <w:pStyle w:val="ConsPlusNormal"/>
        <w:widowControl w:val="0"/>
        <w:spacing w:line="360" w:lineRule="auto"/>
        <w:ind w:firstLine="709"/>
        <w:jc w:val="both"/>
      </w:pPr>
      <w:r w:rsidRPr="004B3E79">
        <w:t>2. Опубликовать настоящий Приказ на официальном сайте П</w:t>
      </w:r>
      <w:r>
        <w:t>равительства Самарской области в</w:t>
      </w:r>
      <w:r w:rsidRPr="004B3E79">
        <w:t xml:space="preserve"> информационно-телекоммуникационной сети Интернет.</w:t>
      </w:r>
    </w:p>
    <w:p w:rsidR="007D4C22" w:rsidRDefault="001245B4" w:rsidP="001245B4">
      <w:pPr>
        <w:pStyle w:val="ConsPlusNormal"/>
        <w:widowControl w:val="0"/>
        <w:spacing w:line="360" w:lineRule="auto"/>
        <w:ind w:firstLine="709"/>
        <w:jc w:val="both"/>
      </w:pPr>
      <w:r w:rsidRPr="004B3E79">
        <w:t>3. Настоящий Приказ вступает в силу со дня его официального опубликования.</w:t>
      </w:r>
    </w:p>
    <w:p w:rsidR="001245B4" w:rsidRDefault="001245B4" w:rsidP="001245B4"/>
    <w:p w:rsidR="001245B4" w:rsidRDefault="001245B4" w:rsidP="001245B4"/>
    <w:p w:rsidR="001245B4" w:rsidRDefault="001245B4" w:rsidP="001245B4"/>
    <w:sdt>
      <w:sdtPr>
        <w:id w:val="-1932735835"/>
        <w:lock w:val="sdtContentLocked"/>
        <w:placeholder>
          <w:docPart w:val="DefaultPlaceholder_1082065158"/>
        </w:placeholder>
        <w:group/>
      </w:sdtPr>
      <w:sdtContent>
        <w:p w:rsidR="007D4C22" w:rsidRDefault="007D4C22"/>
        <w:tbl>
          <w:tblPr>
            <w:tblStyle w:val="a3"/>
            <w:tblW w:w="9690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/>
          </w:tblPr>
          <w:tblGrid>
            <w:gridCol w:w="3402"/>
            <w:gridCol w:w="4536"/>
            <w:gridCol w:w="1752"/>
          </w:tblGrid>
          <w:tr w:rsidR="00467DA7" w:rsidRPr="009E3502" w:rsidTr="00EB4148">
            <w:trPr>
              <w:cantSplit/>
              <w:trHeight w:val="20"/>
            </w:trPr>
            <w:tc>
              <w:tcPr>
                <w:tcW w:w="3402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position w:val="-14"/>
                    <w:sz w:val="27"/>
                    <w:szCs w:val="27"/>
                  </w:rPr>
                  <w:id w:val="-2032874189"/>
                  <w:placeholder>
                    <w:docPart w:val="DefaultPlaceholder_1082065158"/>
                  </w:placeholder>
                </w:sdtPr>
                <w:sdtContent>
                  <w:p w:rsidR="00A30396" w:rsidRDefault="00A30396" w:rsidP="00A3039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  <w:p w:rsidR="00341446" w:rsidRPr="009E3502" w:rsidRDefault="00341446" w:rsidP="00A3039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  <w:p w:rsidR="00467DA7" w:rsidRDefault="00924206" w:rsidP="00B3474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М</w:t>
                    </w:r>
                    <w:r w:rsidR="00467DA7" w:rsidRPr="009E3502">
                      <w:rPr>
                        <w:spacing w:val="-4"/>
                        <w:position w:val="-14"/>
                        <w:sz w:val="27"/>
                        <w:szCs w:val="27"/>
                      </w:rPr>
                      <w:t xml:space="preserve">инистр </w:t>
                    </w:r>
                  </w:p>
                  <w:p w:rsidR="00467DA7" w:rsidRPr="009E3502" w:rsidRDefault="0028096C" w:rsidP="00B3474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</w:sdtContent>
              </w:sdt>
            </w:tc>
            <w:tc>
              <w:tcPr>
                <w:tcW w:w="4536" w:type="dxa"/>
                <w:tcMar>
                  <w:left w:w="57" w:type="dxa"/>
                  <w:right w:w="57" w:type="dxa"/>
                </w:tcMar>
              </w:tcPr>
              <w:p w:rsidR="00467DA7" w:rsidRPr="00467DA7" w:rsidRDefault="00467DA7" w:rsidP="00467DA7">
                <w:pPr>
                  <w:keepNext/>
                  <w:keepLines/>
                  <w:ind w:left="-57"/>
                  <w:rPr>
                    <w:rFonts w:ascii="Tahoma" w:hAnsi="Tahoma" w:cs="Tahoma"/>
                  </w:rPr>
                </w:pPr>
                <w:r w:rsidRPr="00467DA7">
                  <w:rPr>
                    <w:rFonts w:ascii="Tahoma" w:hAnsi="Tahoma" w:cs="Tahoma"/>
                    <w:color w:val="FFFFFF" w:themeColor="background1"/>
                    <w:lang w:val="en-US"/>
                  </w:rPr>
                  <w:t>[</w:t>
                </w:r>
                <w:r w:rsidRPr="00467DA7">
                  <w:rPr>
                    <w:rFonts w:ascii="Tahoma" w:hAnsi="Tahoma" w:cs="Tahoma"/>
                    <w:color w:val="FFFFFF" w:themeColor="background1"/>
                  </w:rPr>
                  <w:t>МЕСТО ДЛЯ ПОДПИСИ</w:t>
                </w:r>
                <w:r w:rsidRPr="00467DA7">
                  <w:rPr>
                    <w:rFonts w:ascii="Tahoma" w:hAnsi="Tahoma" w:cs="Tahoma"/>
                    <w:color w:val="FFFFFF" w:themeColor="background1"/>
                    <w:lang w:val="en-US"/>
                  </w:rPr>
                  <w:t>]</w:t>
                </w:r>
              </w:p>
            </w:tc>
            <w:tc>
              <w:tcPr>
                <w:tcW w:w="1752" w:type="dxa"/>
                <w:tcMar>
                  <w:left w:w="57" w:type="dxa"/>
                  <w:right w:w="57" w:type="dxa"/>
                </w:tcMar>
              </w:tcPr>
              <w:p w:rsidR="00A30396" w:rsidRDefault="00A30396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sdt>
                <w:sdtPr>
                  <w:rPr>
                    <w:spacing w:val="-4"/>
                    <w:sz w:val="27"/>
                    <w:szCs w:val="27"/>
                  </w:rPr>
                  <w:id w:val="-271791378"/>
                  <w:placeholder>
                    <w:docPart w:val="DefaultPlaceholder_1082065158"/>
                  </w:placeholder>
                </w:sdtPr>
                <w:sdtContent>
                  <w:p w:rsidR="00EB4148" w:rsidRDefault="00EB4148" w:rsidP="00B34746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</w:p>
                  <w:p w:rsidR="00467DA7" w:rsidRPr="009E3502" w:rsidRDefault="00EB4148" w:rsidP="00B34746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  <w:proofErr w:type="spellStart"/>
                    <w:r>
                      <w:rPr>
                        <w:spacing w:val="-4"/>
                        <w:sz w:val="27"/>
                        <w:szCs w:val="27"/>
                      </w:rPr>
                      <w:t>А.В.Прямилов</w:t>
                    </w:r>
                    <w:proofErr w:type="spellEnd"/>
                  </w:p>
                </w:sdtContent>
              </w:sdt>
            </w:tc>
          </w:tr>
        </w:tbl>
        <w:p w:rsidR="007D4C22" w:rsidRDefault="0028096C"/>
      </w:sdtContent>
    </w:sdt>
    <w:p w:rsidR="001245B4" w:rsidRDefault="001245B4"/>
    <w:p w:rsidR="001245B4" w:rsidRDefault="001245B4"/>
    <w:p w:rsidR="001245B4" w:rsidRDefault="001245B4"/>
    <w:p w:rsidR="001245B4" w:rsidRDefault="001245B4"/>
    <w:p w:rsidR="001245B4" w:rsidRPr="00B5445F" w:rsidRDefault="001245B4">
      <w:pPr>
        <w:rPr>
          <w:sz w:val="28"/>
          <w:szCs w:val="28"/>
        </w:rPr>
      </w:pPr>
    </w:p>
    <w:p w:rsidR="00D309FF" w:rsidRDefault="00D309FF">
      <w:pPr>
        <w:rPr>
          <w:sz w:val="28"/>
          <w:szCs w:val="28"/>
        </w:rPr>
      </w:pPr>
    </w:p>
    <w:p w:rsidR="00D309FF" w:rsidRDefault="00D309FF">
      <w:pPr>
        <w:rPr>
          <w:sz w:val="28"/>
          <w:szCs w:val="28"/>
        </w:rPr>
      </w:pPr>
    </w:p>
    <w:p w:rsidR="00D309FF" w:rsidRDefault="00D309FF">
      <w:pPr>
        <w:rPr>
          <w:sz w:val="28"/>
          <w:szCs w:val="28"/>
        </w:rPr>
      </w:pPr>
    </w:p>
    <w:p w:rsidR="00D309FF" w:rsidRDefault="00D309FF">
      <w:pPr>
        <w:rPr>
          <w:sz w:val="28"/>
          <w:szCs w:val="28"/>
        </w:rPr>
      </w:pPr>
    </w:p>
    <w:p w:rsidR="001245B4" w:rsidRPr="00B5445F" w:rsidRDefault="001245B4">
      <w:pPr>
        <w:rPr>
          <w:sz w:val="28"/>
          <w:szCs w:val="28"/>
        </w:rPr>
      </w:pPr>
      <w:r w:rsidRPr="00B5445F">
        <w:rPr>
          <w:sz w:val="28"/>
          <w:szCs w:val="28"/>
        </w:rPr>
        <w:t xml:space="preserve">Каюров </w:t>
      </w:r>
    </w:p>
    <w:sectPr w:rsidR="001245B4" w:rsidRPr="00B5445F" w:rsidSect="00580276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C54" w:rsidRDefault="00D03C54" w:rsidP="00580276">
      <w:r>
        <w:separator/>
      </w:r>
    </w:p>
  </w:endnote>
  <w:endnote w:type="continuationSeparator" w:id="0">
    <w:p w:rsidR="00D03C54" w:rsidRDefault="00D03C54" w:rsidP="00580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C54" w:rsidRDefault="00D03C54" w:rsidP="00580276">
      <w:r>
        <w:separator/>
      </w:r>
    </w:p>
  </w:footnote>
  <w:footnote w:type="continuationSeparator" w:id="0">
    <w:p w:rsidR="00D03C54" w:rsidRDefault="00D03C54" w:rsidP="00580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9828"/>
      <w:docPartObj>
        <w:docPartGallery w:val="Page Numbers (Top of Page)"/>
        <w:docPartUnique/>
      </w:docPartObj>
    </w:sdtPr>
    <w:sdtContent>
      <w:p w:rsidR="00580276" w:rsidRDefault="0028096C">
        <w:pPr>
          <w:pStyle w:val="ac"/>
          <w:jc w:val="center"/>
        </w:pPr>
        <w:r>
          <w:fldChar w:fldCharType="begin"/>
        </w:r>
        <w:r w:rsidR="00A466DF">
          <w:instrText xml:space="preserve"> PAGE   \* MERGEFORMAT </w:instrText>
        </w:r>
        <w:r>
          <w:fldChar w:fldCharType="separate"/>
        </w:r>
        <w:r w:rsidR="00F378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0276" w:rsidRDefault="00580276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7DB"/>
    <w:rsid w:val="000806A4"/>
    <w:rsid w:val="000B2FF6"/>
    <w:rsid w:val="001245B4"/>
    <w:rsid w:val="0013374A"/>
    <w:rsid w:val="001C1B88"/>
    <w:rsid w:val="002044EB"/>
    <w:rsid w:val="00205ACC"/>
    <w:rsid w:val="0028096C"/>
    <w:rsid w:val="00294453"/>
    <w:rsid w:val="00341446"/>
    <w:rsid w:val="00391215"/>
    <w:rsid w:val="0039195C"/>
    <w:rsid w:val="003B1F5B"/>
    <w:rsid w:val="003E114C"/>
    <w:rsid w:val="00407DF4"/>
    <w:rsid w:val="00467DA7"/>
    <w:rsid w:val="00580276"/>
    <w:rsid w:val="0066069F"/>
    <w:rsid w:val="006668D0"/>
    <w:rsid w:val="006B2BD5"/>
    <w:rsid w:val="006C4791"/>
    <w:rsid w:val="006D6DC1"/>
    <w:rsid w:val="006F13CE"/>
    <w:rsid w:val="007358DA"/>
    <w:rsid w:val="00795EF7"/>
    <w:rsid w:val="007D15E0"/>
    <w:rsid w:val="007D4C22"/>
    <w:rsid w:val="007E6ABA"/>
    <w:rsid w:val="00840711"/>
    <w:rsid w:val="00856B4E"/>
    <w:rsid w:val="00862EE6"/>
    <w:rsid w:val="00924206"/>
    <w:rsid w:val="009375C5"/>
    <w:rsid w:val="009515BF"/>
    <w:rsid w:val="00953347"/>
    <w:rsid w:val="0098680D"/>
    <w:rsid w:val="009F24F6"/>
    <w:rsid w:val="00A30396"/>
    <w:rsid w:val="00A466DF"/>
    <w:rsid w:val="00AB6A54"/>
    <w:rsid w:val="00B15B08"/>
    <w:rsid w:val="00B5445F"/>
    <w:rsid w:val="00B932E1"/>
    <w:rsid w:val="00B94C2B"/>
    <w:rsid w:val="00BD2CC1"/>
    <w:rsid w:val="00C17069"/>
    <w:rsid w:val="00C3673B"/>
    <w:rsid w:val="00CF0D55"/>
    <w:rsid w:val="00D03C54"/>
    <w:rsid w:val="00D309FF"/>
    <w:rsid w:val="00D427DB"/>
    <w:rsid w:val="00DE3E03"/>
    <w:rsid w:val="00E13FCC"/>
    <w:rsid w:val="00E17FDA"/>
    <w:rsid w:val="00E471A1"/>
    <w:rsid w:val="00E55644"/>
    <w:rsid w:val="00E63F62"/>
    <w:rsid w:val="00EB4148"/>
    <w:rsid w:val="00EC0446"/>
    <w:rsid w:val="00ED6D45"/>
    <w:rsid w:val="00F37864"/>
    <w:rsid w:val="00F4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9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7D4C22"/>
    <w:rPr>
      <w:color w:val="808080"/>
    </w:rPr>
  </w:style>
  <w:style w:type="paragraph" w:styleId="a8">
    <w:name w:val="Balloon Text"/>
    <w:basedOn w:val="a"/>
    <w:link w:val="a9"/>
    <w:rsid w:val="00E556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5564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67DA7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67DA7"/>
    <w:rPr>
      <w:sz w:val="28"/>
    </w:rPr>
  </w:style>
  <w:style w:type="paragraph" w:styleId="ac">
    <w:name w:val="header"/>
    <w:basedOn w:val="a"/>
    <w:link w:val="ad"/>
    <w:uiPriority w:val="99"/>
    <w:rsid w:val="005802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0276"/>
    <w:rPr>
      <w:sz w:val="24"/>
      <w:szCs w:val="24"/>
    </w:rPr>
  </w:style>
  <w:style w:type="paragraph" w:styleId="ae">
    <w:name w:val="footer"/>
    <w:basedOn w:val="a"/>
    <w:link w:val="af"/>
    <w:rsid w:val="005802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80276"/>
    <w:rPr>
      <w:sz w:val="24"/>
      <w:szCs w:val="24"/>
    </w:rPr>
  </w:style>
  <w:style w:type="paragraph" w:customStyle="1" w:styleId="ConsPlusNormal">
    <w:name w:val="ConsPlusNormal"/>
    <w:rsid w:val="00205AC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7D4C22"/>
    <w:rPr>
      <w:color w:val="808080"/>
    </w:rPr>
  </w:style>
  <w:style w:type="paragraph" w:styleId="a8">
    <w:name w:val="Balloon Text"/>
    <w:basedOn w:val="a"/>
    <w:link w:val="a9"/>
    <w:rsid w:val="00E556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5564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67DA7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67DA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8A25ED4E3507656E3A0EAE6C2A974009163943A59C3BBA0BE107901BEFC85C9474946038ECA603E85A4686F1A8DF8D3FBB8FE90B994CC5DA06s5J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984185B813072AD58A05C5F102D1D16F2A41127FD66B131418B2254B43D917CF72F0B2D3D424F6EEE4754F100598AE86C1ABC5978554366Ea0J4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8BE4E8542CAB2131CAA52179AB050F9A637AD8DAB00CC132C081E3ED8AEE637DB088850915748905747867B5D4F46F70E275995C6DE0454E194C2DCA0e8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8BE4E8542CAB2131CAA4C1A8CDC0CF1A43CFB80A30DC74D725F186987FEE0629B488E05D2134592514CD32A1D111FA74F6C5496DDC20454AFeDK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A1296-DE3F-4691-B258-33158F1E62B7}"/>
      </w:docPartPr>
      <w:docPartBody>
        <w:p w:rsidR="00CF52E6" w:rsidRDefault="00166CA9">
          <w:r w:rsidRPr="0023277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0B0CA0-AEBD-4A00-AEEC-71D00C64ECE4}"/>
      </w:docPartPr>
      <w:docPartBody>
        <w:p w:rsidR="007A0430" w:rsidRDefault="004A5121"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66CA9"/>
    <w:rsid w:val="0009256E"/>
    <w:rsid w:val="000D7CBE"/>
    <w:rsid w:val="00166CA9"/>
    <w:rsid w:val="00261A63"/>
    <w:rsid w:val="002C76E6"/>
    <w:rsid w:val="003A711F"/>
    <w:rsid w:val="0048131F"/>
    <w:rsid w:val="004A5121"/>
    <w:rsid w:val="00501251"/>
    <w:rsid w:val="00644A9E"/>
    <w:rsid w:val="006C022E"/>
    <w:rsid w:val="00777A32"/>
    <w:rsid w:val="007A0430"/>
    <w:rsid w:val="00886DF1"/>
    <w:rsid w:val="00895C05"/>
    <w:rsid w:val="00927012"/>
    <w:rsid w:val="00942496"/>
    <w:rsid w:val="0099342A"/>
    <w:rsid w:val="00A46E54"/>
    <w:rsid w:val="00CF52E6"/>
    <w:rsid w:val="00D401BE"/>
    <w:rsid w:val="00DA13BD"/>
    <w:rsid w:val="00F060CB"/>
    <w:rsid w:val="00FE3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512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ООО ПрофИС</dc:creator>
  <cp:keywords/>
  <dc:description/>
  <cp:lastModifiedBy>Hurtova</cp:lastModifiedBy>
  <cp:revision>29</cp:revision>
  <dcterms:created xsi:type="dcterms:W3CDTF">2017-07-25T12:36:00Z</dcterms:created>
  <dcterms:modified xsi:type="dcterms:W3CDTF">2022-03-05T07:15:00Z</dcterms:modified>
</cp:coreProperties>
</file>