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3774"/>
        <w:gridCol w:w="6006"/>
        <w:gridCol w:w="5245"/>
      </w:tblGrid>
      <w:tr w:rsidR="00AA6832" w:rsidRPr="00BF0304" w:rsidTr="00796FC6">
        <w:tc>
          <w:tcPr>
            <w:tcW w:w="710" w:type="dxa"/>
          </w:tcPr>
          <w:p w:rsidR="00AA6832" w:rsidRPr="00BF0304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A6832" w:rsidRPr="00BF0304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AA6832" w:rsidRPr="00BF0304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17E9" w:rsidRDefault="003D04A0" w:rsidP="000D17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ПРИЛОЖЕНИЕ 2</w:t>
            </w:r>
          </w:p>
          <w:p w:rsidR="000D17E9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к постановлению Правительства</w:t>
            </w:r>
          </w:p>
          <w:p w:rsidR="000D17E9" w:rsidRPr="00E4612C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Самарской области</w:t>
            </w:r>
          </w:p>
          <w:p w:rsidR="000D17E9" w:rsidRPr="00E4612C" w:rsidRDefault="000D17E9" w:rsidP="000D17E9">
            <w:pPr>
              <w:widowControl w:val="0"/>
              <w:autoSpaceDE w:val="0"/>
              <w:autoSpaceDN w:val="0"/>
              <w:adjustRightInd w:val="0"/>
              <w:ind w:firstLine="1063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 xml:space="preserve"> _________________ №______</w:t>
            </w:r>
          </w:p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AA6832" w:rsidRPr="00BF0304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32" w:rsidRPr="00BF0304" w:rsidTr="00796FC6">
        <w:tc>
          <w:tcPr>
            <w:tcW w:w="15735" w:type="dxa"/>
            <w:gridSpan w:val="4"/>
          </w:tcPr>
          <w:p w:rsidR="00AA6832" w:rsidRPr="00BF0304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4E77B4" w:rsidRDefault="004E77B4" w:rsidP="00802F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</w:t>
            </w:r>
          </w:p>
          <w:p w:rsidR="00802F87" w:rsidRPr="00BF0304" w:rsidRDefault="00802F87" w:rsidP="00802F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расчета </w:t>
            </w:r>
            <w:r>
              <w:rPr>
                <w:rFonts w:ascii="Times New Roman" w:hAnsi="Times New Roman"/>
                <w:sz w:val="28"/>
                <w:szCs w:val="28"/>
              </w:rPr>
              <w:t>стратегических и тактических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показателей (индикаторов) государственной программы Самарской области</w:t>
            </w:r>
          </w:p>
          <w:p w:rsidR="00AA6832" w:rsidRPr="00BF0304" w:rsidRDefault="00802F87" w:rsidP="0055056D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9"/>
                <w:rFonts w:eastAsia="Trebuchet MS"/>
                <w:b w:val="0"/>
                <w:sz w:val="24"/>
                <w:szCs w:val="24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финансами и развитие межбюджетных отношений» на 2014 – 202</w:t>
            </w:r>
            <w:r w:rsidR="0055056D">
              <w:rPr>
                <w:rFonts w:ascii="Times New Roman" w:hAnsi="Times New Roman"/>
                <w:sz w:val="28"/>
                <w:szCs w:val="28"/>
              </w:rPr>
              <w:t>4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2D74" w:rsidRDefault="00652D74"/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851"/>
        <w:gridCol w:w="4962"/>
        <w:gridCol w:w="4536"/>
        <w:gridCol w:w="3685"/>
        <w:gridCol w:w="1701"/>
      </w:tblGrid>
      <w:tr w:rsidR="00A23A97" w:rsidRPr="00203152" w:rsidTr="00ED22BD">
        <w:trPr>
          <w:trHeight w:val="562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3A97" w:rsidRPr="00203152" w:rsidRDefault="00A23A97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02F87" w:rsidRPr="00203152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A23A97" w:rsidRPr="00203152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02F87" w:rsidRPr="00203152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расчёта </w:t>
            </w:r>
          </w:p>
          <w:p w:rsidR="00A23A97" w:rsidRPr="00203152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23A97" w:rsidRPr="00203152" w:rsidRDefault="00802F8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A97" w:rsidRPr="00203152" w:rsidRDefault="00A23A97" w:rsidP="003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3D6D39" w:rsidRPr="002031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02F87" w:rsidRPr="00203152" w:rsidTr="00990B3F">
        <w:trPr>
          <w:trHeight w:val="562"/>
        </w:trPr>
        <w:tc>
          <w:tcPr>
            <w:tcW w:w="15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D37" w:rsidRPr="00203152" w:rsidRDefault="00802F87" w:rsidP="00ED22BD">
            <w:pPr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52">
              <w:rPr>
                <w:rFonts w:ascii="Times New Roman" w:hAnsi="Times New Roman" w:cs="Times New Roman"/>
                <w:sz w:val="28"/>
                <w:szCs w:val="28"/>
              </w:rPr>
              <w:t>Тактические показатели (индикаторы)</w:t>
            </w:r>
          </w:p>
        </w:tc>
      </w:tr>
      <w:tr w:rsidR="003D04A0" w:rsidRPr="00203152" w:rsidTr="00ED22B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04A0" w:rsidRPr="00203152" w:rsidRDefault="003D04A0" w:rsidP="00354D77">
            <w:pPr>
              <w:pStyle w:val="ConsPlusNormal"/>
              <w:rPr>
                <w:szCs w:val="24"/>
              </w:rPr>
            </w:pPr>
            <w:r w:rsidRPr="00203152">
              <w:rPr>
                <w:szCs w:val="24"/>
              </w:rPr>
              <w:t>23.1.</w:t>
            </w:r>
          </w:p>
          <w:p w:rsidR="003D04A0" w:rsidRPr="00203152" w:rsidRDefault="003D04A0" w:rsidP="00354D77">
            <w:pPr>
              <w:pStyle w:val="ConsPlusNormal"/>
              <w:rPr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03152" w:rsidRPr="00203152" w:rsidRDefault="00203152" w:rsidP="00203152">
            <w:pPr>
              <w:pStyle w:val="ConsPlusNormal"/>
              <w:jc w:val="both"/>
              <w:rPr>
                <w:szCs w:val="24"/>
                <w:vertAlign w:val="subscript"/>
              </w:rPr>
            </w:pPr>
            <w:r w:rsidRPr="00203152">
              <w:rPr>
                <w:szCs w:val="24"/>
              </w:rPr>
              <w:t>Доля органов исполнительной власти Самарской области и подведомстве</w:t>
            </w:r>
            <w:r w:rsidRPr="00203152">
              <w:rPr>
                <w:szCs w:val="24"/>
              </w:rPr>
              <w:t>н</w:t>
            </w:r>
            <w:r w:rsidRPr="00203152">
              <w:rPr>
                <w:szCs w:val="24"/>
              </w:rPr>
              <w:t>ных им государственных казенных у</w:t>
            </w:r>
            <w:r w:rsidRPr="00203152">
              <w:rPr>
                <w:szCs w:val="24"/>
              </w:rPr>
              <w:t>ч</w:t>
            </w:r>
            <w:r w:rsidRPr="00203152">
              <w:rPr>
                <w:szCs w:val="24"/>
              </w:rPr>
              <w:t>реждений Самарской области, для к</w:t>
            </w:r>
            <w:r w:rsidRPr="00203152">
              <w:rPr>
                <w:szCs w:val="24"/>
              </w:rPr>
              <w:t>о</w:t>
            </w:r>
            <w:r w:rsidRPr="00203152">
              <w:rPr>
                <w:szCs w:val="24"/>
              </w:rPr>
              <w:t>торых осуществлена централизация ведения бюджетного учета и формир</w:t>
            </w:r>
            <w:r w:rsidRPr="00203152">
              <w:rPr>
                <w:szCs w:val="24"/>
              </w:rPr>
              <w:t>о</w:t>
            </w:r>
            <w:r w:rsidRPr="00203152">
              <w:rPr>
                <w:szCs w:val="24"/>
              </w:rPr>
              <w:t>вания бюджетной отчетности, И</w:t>
            </w:r>
            <w:r w:rsidRPr="00203152">
              <w:rPr>
                <w:szCs w:val="24"/>
                <w:vertAlign w:val="subscript"/>
              </w:rPr>
              <w:t>23.1</w:t>
            </w:r>
          </w:p>
          <w:p w:rsidR="003D04A0" w:rsidRPr="00203152" w:rsidRDefault="003D04A0" w:rsidP="00ED22B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A0" w:rsidRPr="00203152" w:rsidRDefault="003D04A0" w:rsidP="00ED22BD">
            <w:pPr>
              <w:pStyle w:val="ConsPlusNormal"/>
              <w:jc w:val="both"/>
              <w:rPr>
                <w:szCs w:val="24"/>
              </w:rPr>
            </w:pPr>
            <w:r w:rsidRPr="00203152">
              <w:rPr>
                <w:szCs w:val="24"/>
              </w:rPr>
              <w:t>Показатель И</w:t>
            </w:r>
            <w:r w:rsidRPr="00203152">
              <w:rPr>
                <w:szCs w:val="24"/>
                <w:vertAlign w:val="subscript"/>
              </w:rPr>
              <w:t>23.1</w:t>
            </w:r>
            <w:r w:rsidRPr="00203152">
              <w:rPr>
                <w:szCs w:val="24"/>
              </w:rPr>
              <w:t xml:space="preserve"> рассчитывается по формуле</w:t>
            </w:r>
          </w:p>
          <w:p w:rsidR="003D04A0" w:rsidRPr="00203152" w:rsidRDefault="003D04A0" w:rsidP="00ED22BD">
            <w:pPr>
              <w:pStyle w:val="ConsPlusNormal"/>
              <w:jc w:val="center"/>
              <w:rPr>
                <w:szCs w:val="24"/>
              </w:rPr>
            </w:pPr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23.1</w:t>
            </w:r>
            <w:r w:rsidRPr="00203152">
              <w:rPr>
                <w:szCs w:val="24"/>
              </w:rPr>
              <w:t xml:space="preserve"> = </w:t>
            </w: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ц</w:t>
            </w:r>
            <w:proofErr w:type="spellEnd"/>
            <w:r w:rsidRPr="00203152">
              <w:rPr>
                <w:szCs w:val="24"/>
              </w:rPr>
              <w:t xml:space="preserve"> / </w:t>
            </w: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пл</w:t>
            </w:r>
            <w:proofErr w:type="spellEnd"/>
            <w:r w:rsidRPr="00203152">
              <w:rPr>
                <w:szCs w:val="24"/>
              </w:rPr>
              <w:t xml:space="preserve"> </w:t>
            </w:r>
            <w:proofErr w:type="spellStart"/>
            <w:r w:rsidRPr="00203152">
              <w:rPr>
                <w:szCs w:val="24"/>
              </w:rPr>
              <w:t>x</w:t>
            </w:r>
            <w:proofErr w:type="spellEnd"/>
            <w:r w:rsidRPr="00203152">
              <w:rPr>
                <w:szCs w:val="24"/>
              </w:rPr>
              <w:t xml:space="preserve"> 100%,</w:t>
            </w:r>
          </w:p>
          <w:p w:rsidR="00EA47F0" w:rsidRPr="00203152" w:rsidRDefault="003D04A0" w:rsidP="00EA47F0">
            <w:pPr>
              <w:pStyle w:val="ConsPlusNormal"/>
              <w:rPr>
                <w:szCs w:val="24"/>
              </w:rPr>
            </w:pPr>
            <w:r w:rsidRPr="00203152">
              <w:rPr>
                <w:szCs w:val="24"/>
              </w:rPr>
              <w:t xml:space="preserve">где </w:t>
            </w: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ц</w:t>
            </w:r>
            <w:proofErr w:type="spellEnd"/>
            <w:r w:rsidRPr="00203152">
              <w:rPr>
                <w:szCs w:val="24"/>
              </w:rPr>
              <w:t xml:space="preserve"> – количество органов испо</w:t>
            </w:r>
            <w:r w:rsidRPr="00203152">
              <w:rPr>
                <w:szCs w:val="24"/>
              </w:rPr>
              <w:t>л</w:t>
            </w:r>
            <w:r w:rsidRPr="00203152">
              <w:rPr>
                <w:szCs w:val="24"/>
              </w:rPr>
              <w:t>нительной власти Самарской о</w:t>
            </w:r>
            <w:r w:rsidRPr="00203152">
              <w:rPr>
                <w:szCs w:val="24"/>
              </w:rPr>
              <w:t>б</w:t>
            </w:r>
            <w:r w:rsidRPr="00203152">
              <w:rPr>
                <w:szCs w:val="24"/>
              </w:rPr>
              <w:t xml:space="preserve">ласти и </w:t>
            </w:r>
            <w:r w:rsidR="00203152" w:rsidRPr="00203152">
              <w:rPr>
                <w:szCs w:val="24"/>
              </w:rPr>
              <w:t xml:space="preserve">подведомственных им </w:t>
            </w:r>
            <w:r w:rsidRPr="00203152">
              <w:rPr>
                <w:szCs w:val="24"/>
              </w:rPr>
              <w:t>г</w:t>
            </w:r>
            <w:r w:rsidRPr="00203152">
              <w:rPr>
                <w:szCs w:val="24"/>
              </w:rPr>
              <w:t>о</w:t>
            </w:r>
            <w:r w:rsidRPr="00203152">
              <w:rPr>
                <w:szCs w:val="24"/>
              </w:rPr>
              <w:t>сударственных</w:t>
            </w:r>
            <w:r w:rsidR="00C009C7" w:rsidRPr="00203152">
              <w:rPr>
                <w:szCs w:val="24"/>
              </w:rPr>
              <w:t xml:space="preserve"> казенных</w:t>
            </w:r>
            <w:r w:rsidRPr="00203152">
              <w:rPr>
                <w:szCs w:val="24"/>
              </w:rPr>
              <w:t xml:space="preserve"> учрежд</w:t>
            </w:r>
            <w:r w:rsidRPr="00203152">
              <w:rPr>
                <w:szCs w:val="24"/>
              </w:rPr>
              <w:t>е</w:t>
            </w:r>
            <w:r w:rsidRPr="00203152">
              <w:rPr>
                <w:szCs w:val="24"/>
              </w:rPr>
              <w:t>ний Самарской области, подкл</w:t>
            </w:r>
            <w:r w:rsidRPr="00203152">
              <w:rPr>
                <w:szCs w:val="24"/>
              </w:rPr>
              <w:t>ю</w:t>
            </w:r>
            <w:r w:rsidRPr="00203152">
              <w:rPr>
                <w:szCs w:val="24"/>
              </w:rPr>
              <w:t xml:space="preserve">чившихся к </w:t>
            </w:r>
            <w:r w:rsidR="00EA47F0" w:rsidRPr="00203152">
              <w:rPr>
                <w:szCs w:val="24"/>
              </w:rPr>
              <w:t>региональной центр</w:t>
            </w:r>
            <w:r w:rsidR="00EA47F0" w:rsidRPr="00203152">
              <w:rPr>
                <w:szCs w:val="24"/>
              </w:rPr>
              <w:t>а</w:t>
            </w:r>
            <w:r w:rsidR="00EA47F0" w:rsidRPr="00203152">
              <w:rPr>
                <w:szCs w:val="24"/>
              </w:rPr>
              <w:t>лизованной информационной си</w:t>
            </w:r>
            <w:r w:rsidR="00EA47F0" w:rsidRPr="00203152">
              <w:rPr>
                <w:szCs w:val="24"/>
              </w:rPr>
              <w:t>с</w:t>
            </w:r>
            <w:r w:rsidR="00EA47F0" w:rsidRPr="00203152">
              <w:rPr>
                <w:szCs w:val="24"/>
              </w:rPr>
              <w:t>теме ведения бюджетного учета и формирования отчетности</w:t>
            </w:r>
          </w:p>
          <w:p w:rsidR="003D04A0" w:rsidRPr="00203152" w:rsidRDefault="003D04A0" w:rsidP="00ED22BD">
            <w:pPr>
              <w:pStyle w:val="ConsPlusNormal"/>
              <w:jc w:val="both"/>
              <w:rPr>
                <w:szCs w:val="24"/>
              </w:rPr>
            </w:pPr>
            <w:r w:rsidRPr="00203152">
              <w:rPr>
                <w:szCs w:val="24"/>
              </w:rPr>
              <w:t xml:space="preserve"> в соответствующем году;</w:t>
            </w:r>
          </w:p>
          <w:p w:rsidR="00365985" w:rsidRPr="00203152" w:rsidRDefault="003D04A0" w:rsidP="00365985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пл</w:t>
            </w:r>
            <w:proofErr w:type="spellEnd"/>
            <w:r w:rsidRPr="00203152">
              <w:rPr>
                <w:szCs w:val="24"/>
              </w:rPr>
              <w:t xml:space="preserve"> – </w:t>
            </w:r>
            <w:r w:rsidR="00365985" w:rsidRPr="00203152">
              <w:rPr>
                <w:szCs w:val="24"/>
              </w:rPr>
              <w:t>количество органов исполн</w:t>
            </w:r>
            <w:r w:rsidR="00365985" w:rsidRPr="00203152">
              <w:rPr>
                <w:szCs w:val="24"/>
              </w:rPr>
              <w:t>и</w:t>
            </w:r>
            <w:r w:rsidR="00365985" w:rsidRPr="00203152">
              <w:rPr>
                <w:szCs w:val="24"/>
              </w:rPr>
              <w:t xml:space="preserve">тельной власти Самарской области </w:t>
            </w:r>
            <w:r w:rsidR="00365985" w:rsidRPr="00203152">
              <w:rPr>
                <w:szCs w:val="24"/>
              </w:rPr>
              <w:lastRenderedPageBreak/>
              <w:t xml:space="preserve">и </w:t>
            </w:r>
            <w:r w:rsidR="00203152" w:rsidRPr="00203152">
              <w:rPr>
                <w:szCs w:val="24"/>
              </w:rPr>
              <w:t xml:space="preserve">подведомственных им </w:t>
            </w:r>
            <w:r w:rsidR="00365985" w:rsidRPr="00203152">
              <w:rPr>
                <w:szCs w:val="24"/>
              </w:rPr>
              <w:t>государс</w:t>
            </w:r>
            <w:r w:rsidR="00365985" w:rsidRPr="00203152">
              <w:rPr>
                <w:szCs w:val="24"/>
              </w:rPr>
              <w:t>т</w:t>
            </w:r>
            <w:r w:rsidR="00365985" w:rsidRPr="00203152">
              <w:rPr>
                <w:szCs w:val="24"/>
              </w:rPr>
              <w:t>венных казенных учреждений С</w:t>
            </w:r>
            <w:r w:rsidR="00365985" w:rsidRPr="00203152">
              <w:rPr>
                <w:szCs w:val="24"/>
              </w:rPr>
              <w:t>а</w:t>
            </w:r>
            <w:r w:rsidR="00365985" w:rsidRPr="00203152">
              <w:rPr>
                <w:szCs w:val="24"/>
              </w:rPr>
              <w:t>марской области, в которых план</w:t>
            </w:r>
            <w:r w:rsidR="00365985" w:rsidRPr="00203152">
              <w:rPr>
                <w:szCs w:val="24"/>
              </w:rPr>
              <w:t>и</w:t>
            </w:r>
            <w:r w:rsidR="00365985" w:rsidRPr="00203152">
              <w:rPr>
                <w:szCs w:val="24"/>
              </w:rPr>
              <w:t>руется переход на ведение центр</w:t>
            </w:r>
            <w:r w:rsidR="00365985" w:rsidRPr="00203152">
              <w:rPr>
                <w:szCs w:val="24"/>
              </w:rPr>
              <w:t>а</w:t>
            </w:r>
            <w:r w:rsidR="00365985" w:rsidRPr="00203152">
              <w:rPr>
                <w:szCs w:val="24"/>
              </w:rPr>
              <w:t>лизованного бюджетного учета и формирование бюджетной отче</w:t>
            </w:r>
            <w:r w:rsidR="00365985" w:rsidRPr="00203152">
              <w:rPr>
                <w:szCs w:val="24"/>
              </w:rPr>
              <w:t>т</w:t>
            </w:r>
            <w:r w:rsidR="00365985" w:rsidRPr="00203152">
              <w:rPr>
                <w:szCs w:val="24"/>
              </w:rPr>
              <w:t>ности в соответствующем году</w:t>
            </w:r>
          </w:p>
          <w:p w:rsidR="003D04A0" w:rsidRPr="00203152" w:rsidRDefault="003D04A0" w:rsidP="00ED22B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70E3A" w:rsidRPr="00203152" w:rsidRDefault="00D70E3A" w:rsidP="00D70E3A">
            <w:pPr>
              <w:pStyle w:val="ConsPlusNormal"/>
              <w:rPr>
                <w:szCs w:val="24"/>
              </w:rPr>
            </w:pPr>
            <w:r w:rsidRPr="00203152">
              <w:rPr>
                <w:szCs w:val="24"/>
              </w:rPr>
              <w:lastRenderedPageBreak/>
              <w:t>Региональная централиз</w:t>
            </w:r>
            <w:r w:rsidRPr="00203152">
              <w:rPr>
                <w:szCs w:val="24"/>
              </w:rPr>
              <w:t>о</w:t>
            </w:r>
            <w:r w:rsidRPr="00203152">
              <w:rPr>
                <w:szCs w:val="24"/>
              </w:rPr>
              <w:t>ванная информационная система ведения бюджетн</w:t>
            </w:r>
            <w:r w:rsidRPr="00203152">
              <w:rPr>
                <w:szCs w:val="24"/>
              </w:rPr>
              <w:t>о</w:t>
            </w:r>
            <w:r w:rsidRPr="00203152">
              <w:rPr>
                <w:szCs w:val="24"/>
              </w:rPr>
              <w:t>го учета и формирования отчетности</w:t>
            </w:r>
          </w:p>
          <w:p w:rsidR="003D04A0" w:rsidRPr="00203152" w:rsidRDefault="003D04A0" w:rsidP="00354D77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04A0" w:rsidRPr="00203152" w:rsidRDefault="003D04A0" w:rsidP="003D04A0">
            <w:pPr>
              <w:pStyle w:val="ConsPlusNormal"/>
              <w:rPr>
                <w:szCs w:val="24"/>
              </w:rPr>
            </w:pPr>
          </w:p>
        </w:tc>
      </w:tr>
      <w:tr w:rsidR="003D04A0" w:rsidRPr="0055056D" w:rsidTr="00ED22B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04A0" w:rsidRPr="00203152" w:rsidRDefault="003D04A0" w:rsidP="00354D77">
            <w:pPr>
              <w:pStyle w:val="ConsPlusNormal"/>
              <w:rPr>
                <w:szCs w:val="24"/>
              </w:rPr>
            </w:pPr>
            <w:r w:rsidRPr="00203152">
              <w:rPr>
                <w:szCs w:val="24"/>
              </w:rPr>
              <w:lastRenderedPageBreak/>
              <w:t>23.2.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D04A0" w:rsidRPr="00203152" w:rsidRDefault="00E757DD" w:rsidP="00ED22BD">
            <w:pPr>
              <w:pStyle w:val="ConsPlusNormal"/>
              <w:jc w:val="both"/>
              <w:rPr>
                <w:szCs w:val="24"/>
              </w:rPr>
            </w:pPr>
            <w:r w:rsidRPr="00E757DD">
              <w:t>Доля государственных бюджетных и государственных автономных учре</w:t>
            </w:r>
            <w:r w:rsidRPr="00E757DD">
              <w:t>ж</w:t>
            </w:r>
            <w:r w:rsidRPr="00E757DD">
              <w:t>дений, подведомственных органам и</w:t>
            </w:r>
            <w:r w:rsidRPr="00E757DD">
              <w:t>с</w:t>
            </w:r>
            <w:r w:rsidRPr="00E757DD">
              <w:t>полнительной власти Самарской о</w:t>
            </w:r>
            <w:r w:rsidRPr="00E757DD">
              <w:t>б</w:t>
            </w:r>
            <w:r w:rsidRPr="00E757DD">
              <w:t>ласти, для которых осуществлена це</w:t>
            </w:r>
            <w:r w:rsidRPr="00E757DD">
              <w:t>н</w:t>
            </w:r>
            <w:r w:rsidRPr="00E757DD">
              <w:t>трализация ведения бухгалтерского учета и формирования бухгалтерской отчетности</w:t>
            </w:r>
            <w:r w:rsidR="003D04A0" w:rsidRPr="00E757DD">
              <w:rPr>
                <w:szCs w:val="24"/>
              </w:rPr>
              <w:t>, И</w:t>
            </w:r>
            <w:r w:rsidR="003D04A0" w:rsidRPr="00E757DD">
              <w:rPr>
                <w:szCs w:val="24"/>
                <w:vertAlign w:val="subscript"/>
              </w:rPr>
              <w:t>23.2</w:t>
            </w:r>
          </w:p>
          <w:p w:rsidR="003D04A0" w:rsidRPr="00203152" w:rsidRDefault="003D04A0" w:rsidP="00ED22B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A0" w:rsidRPr="00203152" w:rsidRDefault="003D04A0" w:rsidP="00ED22BD">
            <w:pPr>
              <w:pStyle w:val="ConsPlusNormal"/>
              <w:jc w:val="both"/>
              <w:rPr>
                <w:szCs w:val="24"/>
              </w:rPr>
            </w:pPr>
            <w:r w:rsidRPr="00203152">
              <w:rPr>
                <w:szCs w:val="24"/>
              </w:rPr>
              <w:t>Показатель И</w:t>
            </w:r>
            <w:r w:rsidRPr="00203152">
              <w:rPr>
                <w:szCs w:val="24"/>
                <w:vertAlign w:val="subscript"/>
              </w:rPr>
              <w:t>23.</w:t>
            </w:r>
            <w:r w:rsidR="00A46682" w:rsidRPr="00203152">
              <w:rPr>
                <w:szCs w:val="24"/>
                <w:vertAlign w:val="subscript"/>
              </w:rPr>
              <w:t>2</w:t>
            </w:r>
            <w:r w:rsidRPr="00203152">
              <w:rPr>
                <w:szCs w:val="24"/>
              </w:rPr>
              <w:t xml:space="preserve"> рассчитывается по формуле</w:t>
            </w:r>
          </w:p>
          <w:p w:rsidR="003D04A0" w:rsidRPr="00203152" w:rsidRDefault="003D04A0" w:rsidP="00ED22BD">
            <w:pPr>
              <w:pStyle w:val="ConsPlusNormal"/>
              <w:jc w:val="center"/>
              <w:rPr>
                <w:szCs w:val="24"/>
              </w:rPr>
            </w:pPr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23.2</w:t>
            </w:r>
            <w:r w:rsidRPr="00203152">
              <w:rPr>
                <w:szCs w:val="24"/>
              </w:rPr>
              <w:t xml:space="preserve"> = </w:t>
            </w: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ц</w:t>
            </w:r>
            <w:proofErr w:type="spellEnd"/>
            <w:r w:rsidRPr="00203152">
              <w:rPr>
                <w:szCs w:val="24"/>
              </w:rPr>
              <w:t xml:space="preserve"> / </w:t>
            </w: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пл</w:t>
            </w:r>
            <w:proofErr w:type="spellEnd"/>
            <w:r w:rsidRPr="00203152">
              <w:rPr>
                <w:szCs w:val="24"/>
              </w:rPr>
              <w:t xml:space="preserve"> </w:t>
            </w:r>
            <w:proofErr w:type="spellStart"/>
            <w:r w:rsidRPr="00203152">
              <w:rPr>
                <w:szCs w:val="24"/>
              </w:rPr>
              <w:t>x</w:t>
            </w:r>
            <w:proofErr w:type="spellEnd"/>
            <w:r w:rsidRPr="00203152">
              <w:rPr>
                <w:szCs w:val="24"/>
              </w:rPr>
              <w:t xml:space="preserve"> 100%,</w:t>
            </w:r>
          </w:p>
          <w:p w:rsidR="003D04A0" w:rsidRPr="00203152" w:rsidRDefault="003D04A0" w:rsidP="00ED22BD">
            <w:pPr>
              <w:pStyle w:val="ConsPlusNormal"/>
              <w:jc w:val="both"/>
              <w:rPr>
                <w:szCs w:val="24"/>
              </w:rPr>
            </w:pPr>
            <w:r w:rsidRPr="00203152">
              <w:rPr>
                <w:szCs w:val="24"/>
              </w:rPr>
              <w:t xml:space="preserve">где </w:t>
            </w: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ц</w:t>
            </w:r>
            <w:proofErr w:type="spellEnd"/>
            <w:r w:rsidRPr="00203152">
              <w:rPr>
                <w:szCs w:val="24"/>
              </w:rPr>
              <w:t xml:space="preserve"> – </w:t>
            </w:r>
            <w:r w:rsidR="00203152" w:rsidRPr="00203152">
              <w:rPr>
                <w:szCs w:val="24"/>
              </w:rPr>
              <w:t>количество государстве</w:t>
            </w:r>
            <w:r w:rsidR="00203152" w:rsidRPr="00203152">
              <w:rPr>
                <w:szCs w:val="24"/>
              </w:rPr>
              <w:t>н</w:t>
            </w:r>
            <w:r w:rsidR="00203152" w:rsidRPr="00203152">
              <w:rPr>
                <w:szCs w:val="24"/>
              </w:rPr>
              <w:t>ных бюджетных и государственных автономных учреждений Сама</w:t>
            </w:r>
            <w:r w:rsidR="00203152" w:rsidRPr="00203152">
              <w:rPr>
                <w:szCs w:val="24"/>
              </w:rPr>
              <w:t>р</w:t>
            </w:r>
            <w:r w:rsidR="00203152" w:rsidRPr="00203152">
              <w:rPr>
                <w:szCs w:val="24"/>
              </w:rPr>
              <w:t>ской области</w:t>
            </w:r>
            <w:r w:rsidR="00187C61">
              <w:rPr>
                <w:szCs w:val="24"/>
              </w:rPr>
              <w:t>,</w:t>
            </w:r>
            <w:r w:rsidR="00203152" w:rsidRPr="00203152">
              <w:rPr>
                <w:szCs w:val="24"/>
              </w:rPr>
              <w:t xml:space="preserve"> подведомственных органам исполнительной власти Самарской области</w:t>
            </w:r>
            <w:r w:rsidRPr="00203152">
              <w:rPr>
                <w:szCs w:val="24"/>
              </w:rPr>
              <w:t>, подключи</w:t>
            </w:r>
            <w:r w:rsidRPr="00203152">
              <w:rPr>
                <w:szCs w:val="24"/>
              </w:rPr>
              <w:t>в</w:t>
            </w:r>
            <w:r w:rsidRPr="00203152">
              <w:rPr>
                <w:szCs w:val="24"/>
              </w:rPr>
              <w:t xml:space="preserve">шихся к </w:t>
            </w:r>
            <w:r w:rsidR="00EA47F0" w:rsidRPr="00203152">
              <w:rPr>
                <w:szCs w:val="24"/>
              </w:rPr>
              <w:t>региональной централиз</w:t>
            </w:r>
            <w:r w:rsidR="00EA47F0" w:rsidRPr="00203152">
              <w:rPr>
                <w:szCs w:val="24"/>
              </w:rPr>
              <w:t>о</w:t>
            </w:r>
            <w:r w:rsidR="00EA47F0" w:rsidRPr="00203152">
              <w:rPr>
                <w:szCs w:val="24"/>
              </w:rPr>
              <w:t>ванной информационной системе ведения бюджетного учета и фо</w:t>
            </w:r>
            <w:r w:rsidR="00EA47F0" w:rsidRPr="00203152">
              <w:rPr>
                <w:szCs w:val="24"/>
              </w:rPr>
              <w:t>р</w:t>
            </w:r>
            <w:r w:rsidR="00EA47F0" w:rsidRPr="00203152">
              <w:rPr>
                <w:szCs w:val="24"/>
              </w:rPr>
              <w:t xml:space="preserve">мирования отчетности </w:t>
            </w:r>
            <w:r w:rsidRPr="00203152">
              <w:rPr>
                <w:szCs w:val="24"/>
              </w:rPr>
              <w:t>в соответс</w:t>
            </w:r>
            <w:r w:rsidRPr="00203152">
              <w:rPr>
                <w:szCs w:val="24"/>
              </w:rPr>
              <w:t>т</w:t>
            </w:r>
            <w:r w:rsidRPr="00203152">
              <w:rPr>
                <w:szCs w:val="24"/>
              </w:rPr>
              <w:t>вующем году;</w:t>
            </w:r>
          </w:p>
          <w:p w:rsidR="003D04A0" w:rsidRPr="00203152" w:rsidRDefault="003D04A0" w:rsidP="00355E28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203152">
              <w:rPr>
                <w:szCs w:val="24"/>
              </w:rPr>
              <w:t>И</w:t>
            </w:r>
            <w:r w:rsidRPr="00203152">
              <w:rPr>
                <w:szCs w:val="24"/>
                <w:vertAlign w:val="subscript"/>
              </w:rPr>
              <w:t>пл</w:t>
            </w:r>
            <w:proofErr w:type="spellEnd"/>
            <w:r w:rsidRPr="00203152">
              <w:rPr>
                <w:szCs w:val="24"/>
              </w:rPr>
              <w:t xml:space="preserve"> – </w:t>
            </w:r>
            <w:r w:rsidR="00203152" w:rsidRPr="00203152">
              <w:rPr>
                <w:szCs w:val="24"/>
              </w:rPr>
              <w:t>количество государственных бюджетных и государственных а</w:t>
            </w:r>
            <w:r w:rsidR="00203152" w:rsidRPr="00203152">
              <w:rPr>
                <w:szCs w:val="24"/>
              </w:rPr>
              <w:t>в</w:t>
            </w:r>
            <w:r w:rsidR="00203152" w:rsidRPr="00203152">
              <w:rPr>
                <w:szCs w:val="24"/>
              </w:rPr>
              <w:t>тономных учреждений Самарской области</w:t>
            </w:r>
            <w:r w:rsidR="00187C61">
              <w:rPr>
                <w:szCs w:val="24"/>
              </w:rPr>
              <w:t>,</w:t>
            </w:r>
            <w:r w:rsidR="00203152" w:rsidRPr="00203152">
              <w:rPr>
                <w:szCs w:val="24"/>
              </w:rPr>
              <w:t xml:space="preserve"> подведомственных орг</w:t>
            </w:r>
            <w:r w:rsidR="00203152" w:rsidRPr="00203152">
              <w:rPr>
                <w:szCs w:val="24"/>
              </w:rPr>
              <w:t>а</w:t>
            </w:r>
            <w:r w:rsidR="00203152" w:rsidRPr="00203152">
              <w:rPr>
                <w:szCs w:val="24"/>
              </w:rPr>
              <w:t>нам исполнительной власти Сама</w:t>
            </w:r>
            <w:r w:rsidR="00203152" w:rsidRPr="00203152">
              <w:rPr>
                <w:szCs w:val="24"/>
              </w:rPr>
              <w:t>р</w:t>
            </w:r>
            <w:r w:rsidR="00203152" w:rsidRPr="00203152">
              <w:rPr>
                <w:szCs w:val="24"/>
              </w:rPr>
              <w:t>ской области</w:t>
            </w:r>
            <w:r w:rsidR="00365985" w:rsidRPr="00203152">
              <w:rPr>
                <w:szCs w:val="24"/>
              </w:rPr>
              <w:t>, в которых планир</w:t>
            </w:r>
            <w:r w:rsidR="00365985" w:rsidRPr="00203152">
              <w:rPr>
                <w:szCs w:val="24"/>
              </w:rPr>
              <w:t>у</w:t>
            </w:r>
            <w:r w:rsidR="00365985" w:rsidRPr="00203152">
              <w:rPr>
                <w:szCs w:val="24"/>
              </w:rPr>
              <w:lastRenderedPageBreak/>
              <w:t>ется переход на ведение централ</w:t>
            </w:r>
            <w:r w:rsidR="00365985" w:rsidRPr="00203152">
              <w:rPr>
                <w:szCs w:val="24"/>
              </w:rPr>
              <w:t>и</w:t>
            </w:r>
            <w:r w:rsidR="00365985" w:rsidRPr="00203152">
              <w:rPr>
                <w:szCs w:val="24"/>
              </w:rPr>
              <w:t>зованного бухгалтерского учета и формирование бухгалтерской о</w:t>
            </w:r>
            <w:r w:rsidR="00365985" w:rsidRPr="00203152">
              <w:rPr>
                <w:szCs w:val="24"/>
              </w:rPr>
              <w:t>т</w:t>
            </w:r>
            <w:r w:rsidR="00365985" w:rsidRPr="00203152">
              <w:rPr>
                <w:szCs w:val="24"/>
              </w:rPr>
              <w:t>четности в соответствующем году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70E3A" w:rsidRPr="00A455D6" w:rsidRDefault="00D70E3A" w:rsidP="00D70E3A">
            <w:pPr>
              <w:pStyle w:val="ConsPlusNormal"/>
              <w:rPr>
                <w:szCs w:val="24"/>
              </w:rPr>
            </w:pPr>
            <w:r w:rsidRPr="00203152">
              <w:rPr>
                <w:szCs w:val="24"/>
              </w:rPr>
              <w:lastRenderedPageBreak/>
              <w:t>Региональная централиз</w:t>
            </w:r>
            <w:r w:rsidRPr="00203152">
              <w:rPr>
                <w:szCs w:val="24"/>
              </w:rPr>
              <w:t>о</w:t>
            </w:r>
            <w:r w:rsidRPr="00203152">
              <w:rPr>
                <w:szCs w:val="24"/>
              </w:rPr>
              <w:t>ванная информационная система ведения бюджетн</w:t>
            </w:r>
            <w:r w:rsidRPr="00203152">
              <w:rPr>
                <w:szCs w:val="24"/>
              </w:rPr>
              <w:t>о</w:t>
            </w:r>
            <w:r w:rsidRPr="00203152">
              <w:rPr>
                <w:szCs w:val="24"/>
              </w:rPr>
              <w:t>го учета и формирования отчетности</w:t>
            </w:r>
          </w:p>
          <w:p w:rsidR="003D04A0" w:rsidRPr="00A455D6" w:rsidRDefault="003D04A0" w:rsidP="00354D77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04A0" w:rsidRDefault="003D04A0" w:rsidP="00354D77">
            <w:pPr>
              <w:pStyle w:val="ConsPlusNormal"/>
              <w:rPr>
                <w:szCs w:val="24"/>
              </w:rPr>
            </w:pPr>
          </w:p>
        </w:tc>
      </w:tr>
    </w:tbl>
    <w:p w:rsidR="002F7712" w:rsidRPr="0055056D" w:rsidRDefault="002F7712" w:rsidP="00ED22BD">
      <w:pPr>
        <w:pStyle w:val="aa"/>
        <w:ind w:left="34" w:firstLine="0"/>
        <w:jc w:val="left"/>
        <w:rPr>
          <w:rFonts w:ascii="Times New Roman" w:hAnsi="Times New Roman"/>
          <w:sz w:val="28"/>
          <w:szCs w:val="28"/>
        </w:rPr>
      </w:pPr>
    </w:p>
    <w:sectPr w:rsidR="002F7712" w:rsidRPr="0055056D" w:rsidSect="00881171">
      <w:headerReference w:type="default" r:id="rId8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37" w:rsidRDefault="006E6D37" w:rsidP="00AA6832">
      <w:pPr>
        <w:spacing w:after="0" w:line="240" w:lineRule="auto"/>
      </w:pPr>
      <w:r>
        <w:separator/>
      </w:r>
    </w:p>
  </w:endnote>
  <w:endnote w:type="continuationSeparator" w:id="0">
    <w:p w:rsidR="006E6D37" w:rsidRDefault="006E6D37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37" w:rsidRDefault="006E6D37" w:rsidP="00AA6832">
      <w:pPr>
        <w:spacing w:after="0" w:line="240" w:lineRule="auto"/>
      </w:pPr>
      <w:r>
        <w:separator/>
      </w:r>
    </w:p>
  </w:footnote>
  <w:footnote w:type="continuationSeparator" w:id="0">
    <w:p w:rsidR="006E6D37" w:rsidRDefault="006E6D37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6E6D37" w:rsidRDefault="00215171">
        <w:pPr>
          <w:pStyle w:val="a4"/>
          <w:jc w:val="center"/>
        </w:pPr>
        <w:fldSimple w:instr=" PAGE   \* MERGEFORMAT ">
          <w:r w:rsidR="00355E28">
            <w:rPr>
              <w:noProof/>
            </w:rPr>
            <w:t>2</w:t>
          </w:r>
        </w:fldSimple>
      </w:p>
    </w:sdtContent>
  </w:sdt>
  <w:p w:rsidR="006E6D37" w:rsidRDefault="006E6D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0260"/>
    <w:rsid w:val="000114E1"/>
    <w:rsid w:val="00013201"/>
    <w:rsid w:val="00013F81"/>
    <w:rsid w:val="00014F48"/>
    <w:rsid w:val="00015827"/>
    <w:rsid w:val="00016C4B"/>
    <w:rsid w:val="000173F4"/>
    <w:rsid w:val="000206B1"/>
    <w:rsid w:val="000236C6"/>
    <w:rsid w:val="0002394B"/>
    <w:rsid w:val="00026102"/>
    <w:rsid w:val="00027789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480D"/>
    <w:rsid w:val="000559C4"/>
    <w:rsid w:val="000577B6"/>
    <w:rsid w:val="00057C1C"/>
    <w:rsid w:val="00064532"/>
    <w:rsid w:val="000701C3"/>
    <w:rsid w:val="0007444E"/>
    <w:rsid w:val="000806BA"/>
    <w:rsid w:val="00084116"/>
    <w:rsid w:val="000846A8"/>
    <w:rsid w:val="00084BBF"/>
    <w:rsid w:val="0008669E"/>
    <w:rsid w:val="00090A68"/>
    <w:rsid w:val="00090F94"/>
    <w:rsid w:val="000911F8"/>
    <w:rsid w:val="00092CF5"/>
    <w:rsid w:val="00093470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B6BF5"/>
    <w:rsid w:val="000C1F5C"/>
    <w:rsid w:val="000C28BC"/>
    <w:rsid w:val="000C4442"/>
    <w:rsid w:val="000C62A1"/>
    <w:rsid w:val="000C685D"/>
    <w:rsid w:val="000C6918"/>
    <w:rsid w:val="000C6F92"/>
    <w:rsid w:val="000C776B"/>
    <w:rsid w:val="000C7821"/>
    <w:rsid w:val="000D0835"/>
    <w:rsid w:val="000D17E9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3943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0CE5"/>
    <w:rsid w:val="00141381"/>
    <w:rsid w:val="00141D30"/>
    <w:rsid w:val="00142E97"/>
    <w:rsid w:val="00144568"/>
    <w:rsid w:val="0014562A"/>
    <w:rsid w:val="00150C30"/>
    <w:rsid w:val="00150FE0"/>
    <w:rsid w:val="00152496"/>
    <w:rsid w:val="00154AD3"/>
    <w:rsid w:val="00155805"/>
    <w:rsid w:val="00156E85"/>
    <w:rsid w:val="00157647"/>
    <w:rsid w:val="001603E2"/>
    <w:rsid w:val="001619BA"/>
    <w:rsid w:val="00161A22"/>
    <w:rsid w:val="001651EA"/>
    <w:rsid w:val="001679BD"/>
    <w:rsid w:val="001722C0"/>
    <w:rsid w:val="001740D0"/>
    <w:rsid w:val="001743D7"/>
    <w:rsid w:val="00174A20"/>
    <w:rsid w:val="00180952"/>
    <w:rsid w:val="00182FEA"/>
    <w:rsid w:val="00185260"/>
    <w:rsid w:val="00187C61"/>
    <w:rsid w:val="00191B0F"/>
    <w:rsid w:val="001926BA"/>
    <w:rsid w:val="00192816"/>
    <w:rsid w:val="001A02A4"/>
    <w:rsid w:val="001A168D"/>
    <w:rsid w:val="001A19F8"/>
    <w:rsid w:val="001A226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22AF"/>
    <w:rsid w:val="001D505D"/>
    <w:rsid w:val="001D5078"/>
    <w:rsid w:val="001D6996"/>
    <w:rsid w:val="001D7FB1"/>
    <w:rsid w:val="001E1A1D"/>
    <w:rsid w:val="001E4EA9"/>
    <w:rsid w:val="001E53FB"/>
    <w:rsid w:val="001E7E1A"/>
    <w:rsid w:val="001F16CA"/>
    <w:rsid w:val="001F2AC7"/>
    <w:rsid w:val="001F4762"/>
    <w:rsid w:val="001F5263"/>
    <w:rsid w:val="001F5FAC"/>
    <w:rsid w:val="001F6323"/>
    <w:rsid w:val="002009AE"/>
    <w:rsid w:val="00201A05"/>
    <w:rsid w:val="00203152"/>
    <w:rsid w:val="002034EF"/>
    <w:rsid w:val="002037F9"/>
    <w:rsid w:val="00207BA8"/>
    <w:rsid w:val="0021254F"/>
    <w:rsid w:val="00213E6D"/>
    <w:rsid w:val="00214184"/>
    <w:rsid w:val="00214195"/>
    <w:rsid w:val="002144F6"/>
    <w:rsid w:val="00215171"/>
    <w:rsid w:val="00217967"/>
    <w:rsid w:val="002204AB"/>
    <w:rsid w:val="0022442C"/>
    <w:rsid w:val="002246CB"/>
    <w:rsid w:val="002321DD"/>
    <w:rsid w:val="002323AE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1B6"/>
    <w:rsid w:val="0027648E"/>
    <w:rsid w:val="00281727"/>
    <w:rsid w:val="0028468C"/>
    <w:rsid w:val="00285300"/>
    <w:rsid w:val="00285624"/>
    <w:rsid w:val="00286656"/>
    <w:rsid w:val="00290528"/>
    <w:rsid w:val="00290FF5"/>
    <w:rsid w:val="00292158"/>
    <w:rsid w:val="00295DA0"/>
    <w:rsid w:val="00297027"/>
    <w:rsid w:val="002972EB"/>
    <w:rsid w:val="002A5D3E"/>
    <w:rsid w:val="002A696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003F"/>
    <w:rsid w:val="002D1999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A7E"/>
    <w:rsid w:val="00347FC6"/>
    <w:rsid w:val="00353502"/>
    <w:rsid w:val="0035546C"/>
    <w:rsid w:val="003556A8"/>
    <w:rsid w:val="00355E28"/>
    <w:rsid w:val="003605CB"/>
    <w:rsid w:val="00360F80"/>
    <w:rsid w:val="003612B9"/>
    <w:rsid w:val="00362842"/>
    <w:rsid w:val="00363E97"/>
    <w:rsid w:val="00365985"/>
    <w:rsid w:val="00366722"/>
    <w:rsid w:val="00367689"/>
    <w:rsid w:val="00371256"/>
    <w:rsid w:val="00372083"/>
    <w:rsid w:val="00373112"/>
    <w:rsid w:val="00374E94"/>
    <w:rsid w:val="00382828"/>
    <w:rsid w:val="00385A00"/>
    <w:rsid w:val="00386809"/>
    <w:rsid w:val="003872FA"/>
    <w:rsid w:val="003901CD"/>
    <w:rsid w:val="003920C8"/>
    <w:rsid w:val="00393240"/>
    <w:rsid w:val="00393D03"/>
    <w:rsid w:val="00397970"/>
    <w:rsid w:val="003A0D9E"/>
    <w:rsid w:val="003A1ABA"/>
    <w:rsid w:val="003A1BE5"/>
    <w:rsid w:val="003A2E7E"/>
    <w:rsid w:val="003A4460"/>
    <w:rsid w:val="003A4A22"/>
    <w:rsid w:val="003A7277"/>
    <w:rsid w:val="003A73CC"/>
    <w:rsid w:val="003B2A4E"/>
    <w:rsid w:val="003B62EB"/>
    <w:rsid w:val="003B66E0"/>
    <w:rsid w:val="003B6E70"/>
    <w:rsid w:val="003C5F16"/>
    <w:rsid w:val="003D04A0"/>
    <w:rsid w:val="003D13F6"/>
    <w:rsid w:val="003D1CFB"/>
    <w:rsid w:val="003D1E7F"/>
    <w:rsid w:val="003D5F78"/>
    <w:rsid w:val="003D6D39"/>
    <w:rsid w:val="003E0F55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5CFD"/>
    <w:rsid w:val="003F6D46"/>
    <w:rsid w:val="003F7F54"/>
    <w:rsid w:val="004022AA"/>
    <w:rsid w:val="004034E3"/>
    <w:rsid w:val="0040455F"/>
    <w:rsid w:val="00405476"/>
    <w:rsid w:val="00406066"/>
    <w:rsid w:val="00412ACE"/>
    <w:rsid w:val="00413B8B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647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95512"/>
    <w:rsid w:val="00496A7F"/>
    <w:rsid w:val="004A23D1"/>
    <w:rsid w:val="004A2FAD"/>
    <w:rsid w:val="004A42B7"/>
    <w:rsid w:val="004A725E"/>
    <w:rsid w:val="004A76CA"/>
    <w:rsid w:val="004B0A91"/>
    <w:rsid w:val="004B0C0B"/>
    <w:rsid w:val="004B0C10"/>
    <w:rsid w:val="004B0F64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E77B4"/>
    <w:rsid w:val="004F0056"/>
    <w:rsid w:val="004F0672"/>
    <w:rsid w:val="004F192C"/>
    <w:rsid w:val="004F2332"/>
    <w:rsid w:val="004F6A9A"/>
    <w:rsid w:val="004F727C"/>
    <w:rsid w:val="004F77E2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56D"/>
    <w:rsid w:val="00550B8B"/>
    <w:rsid w:val="0055115C"/>
    <w:rsid w:val="00553E2D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40E"/>
    <w:rsid w:val="0057591E"/>
    <w:rsid w:val="00575C96"/>
    <w:rsid w:val="0057626B"/>
    <w:rsid w:val="00576529"/>
    <w:rsid w:val="00577228"/>
    <w:rsid w:val="0058036B"/>
    <w:rsid w:val="005835BB"/>
    <w:rsid w:val="00584295"/>
    <w:rsid w:val="00585F35"/>
    <w:rsid w:val="005864DC"/>
    <w:rsid w:val="00586ABB"/>
    <w:rsid w:val="00592F62"/>
    <w:rsid w:val="005933A9"/>
    <w:rsid w:val="00596BB8"/>
    <w:rsid w:val="0059708E"/>
    <w:rsid w:val="005A07C9"/>
    <w:rsid w:val="005A1CCC"/>
    <w:rsid w:val="005A5B17"/>
    <w:rsid w:val="005B0DEF"/>
    <w:rsid w:val="005B27CF"/>
    <w:rsid w:val="005B4E32"/>
    <w:rsid w:val="005B60AA"/>
    <w:rsid w:val="005C1CFA"/>
    <w:rsid w:val="005C3FF7"/>
    <w:rsid w:val="005D01AC"/>
    <w:rsid w:val="005D3B2C"/>
    <w:rsid w:val="005D45DF"/>
    <w:rsid w:val="005D4C51"/>
    <w:rsid w:val="005D4D67"/>
    <w:rsid w:val="005D69FD"/>
    <w:rsid w:val="005E0324"/>
    <w:rsid w:val="005E19CA"/>
    <w:rsid w:val="005E30C8"/>
    <w:rsid w:val="005E3B48"/>
    <w:rsid w:val="005E3D44"/>
    <w:rsid w:val="005E53A2"/>
    <w:rsid w:val="005F4FFC"/>
    <w:rsid w:val="005F798E"/>
    <w:rsid w:val="00604C9C"/>
    <w:rsid w:val="00605784"/>
    <w:rsid w:val="00606420"/>
    <w:rsid w:val="00607F2F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2FA"/>
    <w:rsid w:val="00652D74"/>
    <w:rsid w:val="00653AB6"/>
    <w:rsid w:val="00653EE5"/>
    <w:rsid w:val="0065427F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85E90"/>
    <w:rsid w:val="00691CD6"/>
    <w:rsid w:val="006A2309"/>
    <w:rsid w:val="006A2464"/>
    <w:rsid w:val="006A70FA"/>
    <w:rsid w:val="006A7381"/>
    <w:rsid w:val="006B010E"/>
    <w:rsid w:val="006B1C31"/>
    <w:rsid w:val="006B1C9B"/>
    <w:rsid w:val="006B214F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6A43"/>
    <w:rsid w:val="006C7568"/>
    <w:rsid w:val="006C78B4"/>
    <w:rsid w:val="006D3278"/>
    <w:rsid w:val="006D38BC"/>
    <w:rsid w:val="006D4419"/>
    <w:rsid w:val="006D693B"/>
    <w:rsid w:val="006D6BA8"/>
    <w:rsid w:val="006E00FB"/>
    <w:rsid w:val="006E2104"/>
    <w:rsid w:val="006E2B8A"/>
    <w:rsid w:val="006E2C34"/>
    <w:rsid w:val="006E34C1"/>
    <w:rsid w:val="006E6B5B"/>
    <w:rsid w:val="006E6D37"/>
    <w:rsid w:val="006F0BCE"/>
    <w:rsid w:val="006F0CA7"/>
    <w:rsid w:val="006F2EFD"/>
    <w:rsid w:val="006F432D"/>
    <w:rsid w:val="006F4ABD"/>
    <w:rsid w:val="006F6312"/>
    <w:rsid w:val="006F6DC0"/>
    <w:rsid w:val="006F6E74"/>
    <w:rsid w:val="006F764C"/>
    <w:rsid w:val="00700823"/>
    <w:rsid w:val="00703F8E"/>
    <w:rsid w:val="00710886"/>
    <w:rsid w:val="00713F4C"/>
    <w:rsid w:val="00713F82"/>
    <w:rsid w:val="00715694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3F7"/>
    <w:rsid w:val="00751AD9"/>
    <w:rsid w:val="007522FA"/>
    <w:rsid w:val="0075555E"/>
    <w:rsid w:val="0075563C"/>
    <w:rsid w:val="007576C0"/>
    <w:rsid w:val="00757A8D"/>
    <w:rsid w:val="00760479"/>
    <w:rsid w:val="00763365"/>
    <w:rsid w:val="00763951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41F0"/>
    <w:rsid w:val="007969F8"/>
    <w:rsid w:val="00796FC6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2F87"/>
    <w:rsid w:val="00806335"/>
    <w:rsid w:val="00810281"/>
    <w:rsid w:val="0081276C"/>
    <w:rsid w:val="00812FF3"/>
    <w:rsid w:val="00813E5F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33F0A"/>
    <w:rsid w:val="00840AC5"/>
    <w:rsid w:val="00841F05"/>
    <w:rsid w:val="00845188"/>
    <w:rsid w:val="008472C2"/>
    <w:rsid w:val="008474DB"/>
    <w:rsid w:val="008538BC"/>
    <w:rsid w:val="008564C4"/>
    <w:rsid w:val="0085747E"/>
    <w:rsid w:val="008633C4"/>
    <w:rsid w:val="0086480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32E2"/>
    <w:rsid w:val="00883F59"/>
    <w:rsid w:val="00886349"/>
    <w:rsid w:val="00886F4F"/>
    <w:rsid w:val="00890EC3"/>
    <w:rsid w:val="00891DE3"/>
    <w:rsid w:val="008948CA"/>
    <w:rsid w:val="0089733E"/>
    <w:rsid w:val="00897507"/>
    <w:rsid w:val="0089794F"/>
    <w:rsid w:val="00897F05"/>
    <w:rsid w:val="008A00C2"/>
    <w:rsid w:val="008A3001"/>
    <w:rsid w:val="008B1A73"/>
    <w:rsid w:val="008B2BFE"/>
    <w:rsid w:val="008C1059"/>
    <w:rsid w:val="008C7E20"/>
    <w:rsid w:val="008D59C2"/>
    <w:rsid w:val="008D6310"/>
    <w:rsid w:val="008D6601"/>
    <w:rsid w:val="008E049F"/>
    <w:rsid w:val="008E05B2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2062"/>
    <w:rsid w:val="00915B00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041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B3F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1BC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0D0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3A97"/>
    <w:rsid w:val="00A2552E"/>
    <w:rsid w:val="00A256CB"/>
    <w:rsid w:val="00A26263"/>
    <w:rsid w:val="00A26B1C"/>
    <w:rsid w:val="00A27B8F"/>
    <w:rsid w:val="00A27EFD"/>
    <w:rsid w:val="00A326B3"/>
    <w:rsid w:val="00A336BE"/>
    <w:rsid w:val="00A346A1"/>
    <w:rsid w:val="00A41DD5"/>
    <w:rsid w:val="00A44D92"/>
    <w:rsid w:val="00A46682"/>
    <w:rsid w:val="00A53B07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3DB5"/>
    <w:rsid w:val="00A843FB"/>
    <w:rsid w:val="00A85D5F"/>
    <w:rsid w:val="00A86C83"/>
    <w:rsid w:val="00A90B5A"/>
    <w:rsid w:val="00A91AE7"/>
    <w:rsid w:val="00A928C7"/>
    <w:rsid w:val="00A935C6"/>
    <w:rsid w:val="00A96FB3"/>
    <w:rsid w:val="00AA166A"/>
    <w:rsid w:val="00AA5023"/>
    <w:rsid w:val="00AA5072"/>
    <w:rsid w:val="00AA54A4"/>
    <w:rsid w:val="00AA6156"/>
    <w:rsid w:val="00AA6832"/>
    <w:rsid w:val="00AA6FE9"/>
    <w:rsid w:val="00AB00A8"/>
    <w:rsid w:val="00AB3325"/>
    <w:rsid w:val="00AB3D0E"/>
    <w:rsid w:val="00AB4918"/>
    <w:rsid w:val="00AB5B12"/>
    <w:rsid w:val="00AB5C44"/>
    <w:rsid w:val="00AC00AF"/>
    <w:rsid w:val="00AC1A98"/>
    <w:rsid w:val="00AC4AE3"/>
    <w:rsid w:val="00AC5B08"/>
    <w:rsid w:val="00AC5E13"/>
    <w:rsid w:val="00AC694A"/>
    <w:rsid w:val="00AD003F"/>
    <w:rsid w:val="00AD60BF"/>
    <w:rsid w:val="00AD6CC9"/>
    <w:rsid w:val="00AD7212"/>
    <w:rsid w:val="00AF0C5C"/>
    <w:rsid w:val="00AF2758"/>
    <w:rsid w:val="00AF58C1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3AFC"/>
    <w:rsid w:val="00B24564"/>
    <w:rsid w:val="00B3034A"/>
    <w:rsid w:val="00B3064B"/>
    <w:rsid w:val="00B308B8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448"/>
    <w:rsid w:val="00B60CEE"/>
    <w:rsid w:val="00B6191D"/>
    <w:rsid w:val="00B61D0C"/>
    <w:rsid w:val="00B624F3"/>
    <w:rsid w:val="00B6253B"/>
    <w:rsid w:val="00B63DEC"/>
    <w:rsid w:val="00B640F3"/>
    <w:rsid w:val="00B64160"/>
    <w:rsid w:val="00B656A3"/>
    <w:rsid w:val="00B670AD"/>
    <w:rsid w:val="00B670F5"/>
    <w:rsid w:val="00B71459"/>
    <w:rsid w:val="00B7346B"/>
    <w:rsid w:val="00B80CAC"/>
    <w:rsid w:val="00B81E39"/>
    <w:rsid w:val="00B82D88"/>
    <w:rsid w:val="00B83100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C7B20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20D"/>
    <w:rsid w:val="00BE6AD1"/>
    <w:rsid w:val="00BE6AE7"/>
    <w:rsid w:val="00BF0304"/>
    <w:rsid w:val="00BF1A91"/>
    <w:rsid w:val="00BF447E"/>
    <w:rsid w:val="00BF52FC"/>
    <w:rsid w:val="00BF636C"/>
    <w:rsid w:val="00BF7C6F"/>
    <w:rsid w:val="00C006F8"/>
    <w:rsid w:val="00C009C7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B46"/>
    <w:rsid w:val="00C26FC0"/>
    <w:rsid w:val="00C30701"/>
    <w:rsid w:val="00C327D9"/>
    <w:rsid w:val="00C328DD"/>
    <w:rsid w:val="00C36E02"/>
    <w:rsid w:val="00C37DC9"/>
    <w:rsid w:val="00C409F6"/>
    <w:rsid w:val="00C41800"/>
    <w:rsid w:val="00C45FE0"/>
    <w:rsid w:val="00C55E22"/>
    <w:rsid w:val="00C55F01"/>
    <w:rsid w:val="00C658B3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3C59"/>
    <w:rsid w:val="00D46C08"/>
    <w:rsid w:val="00D50C58"/>
    <w:rsid w:val="00D5354A"/>
    <w:rsid w:val="00D55602"/>
    <w:rsid w:val="00D66045"/>
    <w:rsid w:val="00D67211"/>
    <w:rsid w:val="00D676BF"/>
    <w:rsid w:val="00D70E3A"/>
    <w:rsid w:val="00D7322A"/>
    <w:rsid w:val="00D73DFA"/>
    <w:rsid w:val="00D82624"/>
    <w:rsid w:val="00D8629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19A8"/>
    <w:rsid w:val="00DE4DA4"/>
    <w:rsid w:val="00DE7FCF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2D24"/>
    <w:rsid w:val="00E63E8C"/>
    <w:rsid w:val="00E65FE5"/>
    <w:rsid w:val="00E757DD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7F0"/>
    <w:rsid w:val="00EA4F7D"/>
    <w:rsid w:val="00EA5835"/>
    <w:rsid w:val="00EB0D7A"/>
    <w:rsid w:val="00EB3175"/>
    <w:rsid w:val="00EB659F"/>
    <w:rsid w:val="00EC112C"/>
    <w:rsid w:val="00EC40DF"/>
    <w:rsid w:val="00EC5D55"/>
    <w:rsid w:val="00ED22BD"/>
    <w:rsid w:val="00ED56E9"/>
    <w:rsid w:val="00ED6CE8"/>
    <w:rsid w:val="00ED7732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07F2A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46CB4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87A22"/>
    <w:rsid w:val="00F91A6C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360D"/>
    <w:rsid w:val="00FB4FF5"/>
    <w:rsid w:val="00FB72C9"/>
    <w:rsid w:val="00FC1FEA"/>
    <w:rsid w:val="00FC299E"/>
    <w:rsid w:val="00FC62E2"/>
    <w:rsid w:val="00FC75C4"/>
    <w:rsid w:val="00FD25A1"/>
    <w:rsid w:val="00FD4BD0"/>
    <w:rsid w:val="00FE279B"/>
    <w:rsid w:val="00FE7D17"/>
    <w:rsid w:val="00FE7DC6"/>
    <w:rsid w:val="00FF000F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6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746C-770E-4069-B916-73878E8B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Nemkova</cp:lastModifiedBy>
  <cp:revision>97</cp:revision>
  <cp:lastPrinted>2022-03-30T11:40:00Z</cp:lastPrinted>
  <dcterms:created xsi:type="dcterms:W3CDTF">2013-11-14T06:42:00Z</dcterms:created>
  <dcterms:modified xsi:type="dcterms:W3CDTF">2022-03-30T11:40:00Z</dcterms:modified>
</cp:coreProperties>
</file>