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4"/>
        <w:gridCol w:w="4682"/>
      </w:tblGrid>
      <w:tr w:rsidR="0035762D" w:rsidRPr="0035762D" w:rsidTr="00606A67">
        <w:tc>
          <w:tcPr>
            <w:tcW w:w="4604" w:type="dxa"/>
            <w:shd w:val="clear" w:color="auto" w:fill="auto"/>
          </w:tcPr>
          <w:p w:rsidR="0035762D" w:rsidRPr="00673F50" w:rsidRDefault="0035762D" w:rsidP="00241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5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82" w:type="dxa"/>
            <w:shd w:val="clear" w:color="auto" w:fill="auto"/>
          </w:tcPr>
          <w:p w:rsidR="0035762D" w:rsidRPr="0035762D" w:rsidRDefault="0035762D" w:rsidP="00241106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5762D" w:rsidRPr="0035762D" w:rsidRDefault="0035762D" w:rsidP="00241106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2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35762D" w:rsidRPr="0035762D" w:rsidRDefault="0035762D" w:rsidP="00241106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2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5762D" w:rsidRPr="0035762D" w:rsidRDefault="0035762D" w:rsidP="00241106">
            <w:pPr>
              <w:pStyle w:val="ConsPlusNormal"/>
              <w:ind w:firstLine="539"/>
              <w:jc w:val="center"/>
            </w:pPr>
            <w:r w:rsidRPr="0035762D">
              <w:rPr>
                <w:rFonts w:ascii="Times New Roman" w:hAnsi="Times New Roman" w:cs="Times New Roman"/>
                <w:sz w:val="28"/>
                <w:szCs w:val="28"/>
              </w:rPr>
              <w:t>от ______________ № ________</w:t>
            </w:r>
          </w:p>
          <w:p w:rsidR="0035762D" w:rsidRPr="0035762D" w:rsidRDefault="0035762D" w:rsidP="00241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FBE" w:rsidRDefault="00475FBE" w:rsidP="003576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35762D" w:rsidRPr="0035762D" w:rsidRDefault="0035762D" w:rsidP="003576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62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5762D" w:rsidRPr="0035762D" w:rsidRDefault="0035762D" w:rsidP="003576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62D">
        <w:rPr>
          <w:rFonts w:ascii="Times New Roman" w:hAnsi="Times New Roman" w:cs="Times New Roman"/>
          <w:b w:val="0"/>
          <w:sz w:val="28"/>
          <w:szCs w:val="28"/>
        </w:rPr>
        <w:t>ведения реестра социальных заказов в Самарской области</w:t>
      </w:r>
    </w:p>
    <w:p w:rsidR="0035762D" w:rsidRPr="0035762D" w:rsidRDefault="0035762D" w:rsidP="0035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62D" w:rsidRPr="0035762D" w:rsidRDefault="0035762D" w:rsidP="0035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реестра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 (далее – Порядок, реестр социальных заказов Самарской области соответственно).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762D">
        <w:rPr>
          <w:rFonts w:ascii="Times New Roman" w:hAnsi="Times New Roman" w:cs="Times New Roman"/>
          <w:sz w:val="28"/>
          <w:szCs w:val="28"/>
        </w:rPr>
        <w:t>В реестр социальных заказов Самарской области включаются сведения о государственных социальных заказах на оказание государственных услуг в социальной сфере, отнесенных к полномочиям органов государственной власти Самарской области (далее – региональные социальные заказы), сформированных в соответствии с Порядком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утвержденным постановлением Правительства Самарской области</w:t>
      </w:r>
      <w:proofErr w:type="gramEnd"/>
      <w:r w:rsidRPr="0035762D">
        <w:rPr>
          <w:rFonts w:ascii="Times New Roman" w:hAnsi="Times New Roman" w:cs="Times New Roman"/>
          <w:sz w:val="28"/>
          <w:szCs w:val="28"/>
        </w:rPr>
        <w:t xml:space="preserve"> от 15.02.2021 № 75 (далее – Порядок формирования государственных социальных заказов Самарской области).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3. Понятия, применяемые в настоящем Порядке, используются в значениях, указанных в Федеральном законе от 13.07.2020 № 189-ФЗ        «О </w:t>
      </w:r>
      <w:proofErr w:type="gramStart"/>
      <w:r w:rsidRPr="0035762D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35762D">
        <w:rPr>
          <w:rFonts w:ascii="Times New Roman" w:hAnsi="Times New Roman" w:cs="Times New Roman"/>
          <w:sz w:val="28"/>
          <w:szCs w:val="28"/>
        </w:rPr>
        <w:t xml:space="preserve"> (муниципальном) социальном заказе на оказание государственных (муниципальных) услуг в социальной сфере», а также Порядке формирования государственных социальных заказов Самарской области.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4. В реестр социальных заказов Самарской области включаются </w:t>
      </w:r>
      <w:r w:rsidRPr="0035762D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а) сведения о направлении деятельности, по которому утвержден региональный социальный заказ;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б) сведения об уполномоченном органе, утвердившем региональный социальный заказ;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в) номер и дата утвержденного регионального социального заказа, фамилия, имя, отчество (при наличии) должностного лица, имеющего право действовать от имени уполномоченного органа, утвердившего региональный социальный заказ;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5. Реестр социальных заказов Самарской области ведется в электронной форме в программном модуле «Реестры социальных заказов» единой информационной системы управления бюджетным процессом Самарской области (далее – ПМ «РСЗ» ЕИСУБП) на основании утвержденных уполномоченными органами региональных социальных заказов.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6. Уникальный номер реестровой записи имеет следующую структуру: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1, 2, 3 разряды – код главного распорядителя средств областного бюджета, являющегося уполномоченным органом;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4, 5 разряды – последние две цифры года, на который сформирован региональный социальный заказ;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6, 7, 8 разряды – номер направления деятельности регионального социального заказа;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9, 10 разряды – номер текущей версии регионального социального заказа с учетом изменений, вносимых в реестровую запись.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7. Проекты региональных социальных заказов формируются должностными лицами уполномоченных органов в электронном виде в ПМ «РСЗ» ЕИСУБП</w:t>
      </w:r>
      <w:r w:rsidR="00FD5C5D">
        <w:rPr>
          <w:rFonts w:ascii="Times New Roman" w:hAnsi="Times New Roman" w:cs="Times New Roman"/>
          <w:sz w:val="28"/>
          <w:szCs w:val="28"/>
        </w:rPr>
        <w:t xml:space="preserve"> и</w:t>
      </w:r>
      <w:r w:rsidRPr="0035762D">
        <w:rPr>
          <w:rFonts w:ascii="Times New Roman" w:hAnsi="Times New Roman" w:cs="Times New Roman"/>
          <w:sz w:val="28"/>
          <w:szCs w:val="28"/>
        </w:rPr>
        <w:t xml:space="preserve"> направляются на согласование в министерство управления финансами Самарской области (далее – министерство).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8. Министерство в срок не более пяти рабочих дней в ПМ «РСЗ» </w:t>
      </w:r>
      <w:r w:rsidRPr="0035762D">
        <w:rPr>
          <w:rFonts w:ascii="Times New Roman" w:hAnsi="Times New Roman" w:cs="Times New Roman"/>
          <w:sz w:val="28"/>
          <w:szCs w:val="28"/>
        </w:rPr>
        <w:lastRenderedPageBreak/>
        <w:t>ЕИСУБП согласовывает проекты региональных социальных заказов или отказывает в согласовании.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В случае отказа в согласовании проект регионального социального заказа отклоняется в ПМ «РСЗ» ЕИСУБП с указанием причины отклонения: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762D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35762D">
        <w:rPr>
          <w:rFonts w:ascii="Times New Roman" w:hAnsi="Times New Roman" w:cs="Times New Roman"/>
          <w:sz w:val="28"/>
          <w:szCs w:val="28"/>
        </w:rPr>
        <w:t xml:space="preserve"> в проект регионального социального заказа (включение неполных или недостоверных) сведений, предусмотренных Порядком формирования государственных социальных заказов Самарской области;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б) несоответствие сведений, включенных в проект регионального социального заказа, действующим (принимаемым) расходным обязательствам на соответствующий период.</w:t>
      </w:r>
    </w:p>
    <w:p w:rsidR="0035762D" w:rsidRPr="00FD5C5D" w:rsidRDefault="0035762D" w:rsidP="00FD5C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9. </w:t>
      </w:r>
      <w:r w:rsidRPr="00FD5C5D">
        <w:rPr>
          <w:rFonts w:ascii="Times New Roman" w:hAnsi="Times New Roman" w:cs="Times New Roman"/>
          <w:sz w:val="28"/>
          <w:szCs w:val="28"/>
        </w:rPr>
        <w:t xml:space="preserve">После согласования министерством региональный социальный заказ </w:t>
      </w:r>
      <w:r w:rsidR="00FD5C5D" w:rsidRPr="00FD5C5D">
        <w:rPr>
          <w:rFonts w:ascii="Times New Roman" w:hAnsi="Times New Roman" w:cs="Times New Roman"/>
          <w:sz w:val="28"/>
          <w:szCs w:val="28"/>
        </w:rPr>
        <w:t xml:space="preserve">в сроки, определенные Порядком формирования государственных социальных заказов Самарской области, </w:t>
      </w:r>
      <w:r w:rsidRPr="00FD5C5D">
        <w:rPr>
          <w:rFonts w:ascii="Times New Roman" w:hAnsi="Times New Roman" w:cs="Times New Roman"/>
          <w:sz w:val="28"/>
          <w:szCs w:val="28"/>
        </w:rPr>
        <w:t>утверждается уполномоченным органом в ПМ «РСЗ» ЕИСУБП</w:t>
      </w:r>
      <w:r w:rsidR="00FD5C5D" w:rsidRPr="00FD5C5D">
        <w:rPr>
          <w:rFonts w:ascii="Times New Roman" w:hAnsi="Times New Roman" w:cs="Times New Roman"/>
          <w:sz w:val="28"/>
          <w:szCs w:val="28"/>
        </w:rPr>
        <w:t xml:space="preserve"> путем его подписания усиленной квалифицированной электронной подписью лица, имеющего право действовать от имени уполномоченного органа</w:t>
      </w:r>
      <w:r w:rsidRPr="00FD5C5D">
        <w:rPr>
          <w:rFonts w:ascii="Times New Roman" w:hAnsi="Times New Roman" w:cs="Times New Roman"/>
          <w:sz w:val="28"/>
          <w:szCs w:val="28"/>
        </w:rPr>
        <w:t>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10. Внесение изменений в реестр социальных заказов Самарской области осуществляется уполномоченным органом в ПМ «РСЗ» ЕИСУБП путем формирования новой версии соответствующего регионального социального заказа в соответствии с положениями настоящего Порядка, предусмотренными для формирования региональных социальных заказов, включаемых в реестр социальных заказов Самарской области впервые.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5762D">
        <w:rPr>
          <w:rFonts w:ascii="Times New Roman" w:hAnsi="Times New Roman" w:cs="Times New Roman"/>
          <w:sz w:val="28"/>
          <w:szCs w:val="28"/>
        </w:rPr>
        <w:t xml:space="preserve">После утверждения уполномоченными органами региональных социальных заказов министерство в ПМ «РСЗ» ЕИСУБП формирует реестр региональных социальных заказов Самарской области по форме согласно приложению к настоящему Порядку и направляет его с использованием автоматизированной информационной системы делопроизводства и документооборота Правительства Самарской области </w:t>
      </w:r>
      <w:r w:rsidRPr="0035762D">
        <w:rPr>
          <w:rFonts w:ascii="Times New Roman" w:hAnsi="Times New Roman" w:cs="Times New Roman"/>
          <w:sz w:val="28"/>
          <w:szCs w:val="28"/>
        </w:rPr>
        <w:lastRenderedPageBreak/>
        <w:t>в орган исполнительной власти Самарской области, уполномоченный на выработку и реализацию на территории Самарской области государственной политики в сфере информационных</w:t>
      </w:r>
      <w:proofErr w:type="gramEnd"/>
      <w:r w:rsidRPr="0035762D">
        <w:rPr>
          <w:rFonts w:ascii="Times New Roman" w:hAnsi="Times New Roman" w:cs="Times New Roman"/>
          <w:sz w:val="28"/>
          <w:szCs w:val="28"/>
        </w:rPr>
        <w:t xml:space="preserve"> технологий (далее – Уполномоченный ОГВ) в следующие сроки: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 xml:space="preserve">реестр социальных заказов на 2022 год в срок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762D">
        <w:rPr>
          <w:rFonts w:ascii="Times New Roman" w:hAnsi="Times New Roman" w:cs="Times New Roman"/>
          <w:sz w:val="28"/>
          <w:szCs w:val="28"/>
        </w:rPr>
        <w:t xml:space="preserve"> </w:t>
      </w:r>
      <w:r w:rsidR="001F18F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5762D">
        <w:rPr>
          <w:rFonts w:ascii="Times New Roman" w:hAnsi="Times New Roman" w:cs="Times New Roman"/>
          <w:sz w:val="28"/>
          <w:szCs w:val="28"/>
        </w:rPr>
        <w:t>2022 года;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реестр социальных заказов на очередной финансовый год в срок не позднее 15 января года, на который сформирован реестр региональных социальных заказов.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реестр социальных заказов с учетом внесенных в текущем финансовом году изменений ежеквартально в срок не позднее 15 числа месяца, следующего за отчетным кварталом, но не позднее 20 декабря текущего финансового года.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Уполномоченный ОГВ осуществляет размещение реестра региональных социальных заказов на официальном сайте Правительства Самарской области в течение пяти рабочих дней со дня его получения.</w:t>
      </w:r>
    </w:p>
    <w:p w:rsidR="0035762D" w:rsidRPr="0035762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12. Размещение региональных социальных заказов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осуществляется уполномоченными органами самостоятельно в порядке и сроки, установленные действующим законодательством.</w:t>
      </w:r>
    </w:p>
    <w:p w:rsidR="0035762D" w:rsidRPr="00A234BD" w:rsidRDefault="0035762D" w:rsidP="003576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2D">
        <w:rPr>
          <w:rFonts w:ascii="Times New Roman" w:hAnsi="Times New Roman" w:cs="Times New Roman"/>
          <w:sz w:val="28"/>
          <w:szCs w:val="28"/>
        </w:rPr>
        <w:t>В целях обеспечения доступа уполномоченных органов к системе «Электронный бюджет» министерство осуществляет процедуру передачи полномочий по формированию информации о региональных социальных заказах соответствующим органам власти в порядке и сроки, установленные действующим законодательством.</w:t>
      </w:r>
    </w:p>
    <w:p w:rsidR="003A7BD8" w:rsidRPr="0035762D" w:rsidRDefault="003A7BD8" w:rsidP="0035762D">
      <w:pPr>
        <w:rPr>
          <w:szCs w:val="28"/>
        </w:rPr>
      </w:pPr>
    </w:p>
    <w:sectPr w:rsidR="003A7BD8" w:rsidRPr="0035762D" w:rsidSect="00606A67">
      <w:head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53" w:rsidRDefault="00BC1653" w:rsidP="00715F5B">
      <w:pPr>
        <w:spacing w:after="0" w:line="240" w:lineRule="auto"/>
      </w:pPr>
      <w:r>
        <w:separator/>
      </w:r>
    </w:p>
  </w:endnote>
  <w:endnote w:type="continuationSeparator" w:id="0">
    <w:p w:rsidR="00BC1653" w:rsidRDefault="00BC1653" w:rsidP="007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53" w:rsidRDefault="00BC1653" w:rsidP="00715F5B">
      <w:pPr>
        <w:spacing w:after="0" w:line="240" w:lineRule="auto"/>
      </w:pPr>
      <w:r>
        <w:separator/>
      </w:r>
    </w:p>
  </w:footnote>
  <w:footnote w:type="continuationSeparator" w:id="0">
    <w:p w:rsidR="00BC1653" w:rsidRDefault="00BC1653" w:rsidP="007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5B" w:rsidRDefault="00412F29">
    <w:pPr>
      <w:pStyle w:val="a3"/>
      <w:jc w:val="center"/>
    </w:pPr>
    <w:fldSimple w:instr="PAGE   \* MERGEFORMAT">
      <w:r w:rsidR="001F18FE">
        <w:rPr>
          <w:noProof/>
        </w:rPr>
        <w:t>4</w:t>
      </w:r>
    </w:fldSimple>
  </w:p>
  <w:p w:rsidR="00715F5B" w:rsidRDefault="00715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95A11"/>
    <w:rsid w:val="00017E07"/>
    <w:rsid w:val="0008159C"/>
    <w:rsid w:val="000E7496"/>
    <w:rsid w:val="000F2509"/>
    <w:rsid w:val="000F5D9B"/>
    <w:rsid w:val="00130096"/>
    <w:rsid w:val="00166320"/>
    <w:rsid w:val="00167ACD"/>
    <w:rsid w:val="001915E5"/>
    <w:rsid w:val="001F14E2"/>
    <w:rsid w:val="001F18FE"/>
    <w:rsid w:val="0022376F"/>
    <w:rsid w:val="00241106"/>
    <w:rsid w:val="002443F6"/>
    <w:rsid w:val="0029631C"/>
    <w:rsid w:val="00303B10"/>
    <w:rsid w:val="00332E72"/>
    <w:rsid w:val="0035762D"/>
    <w:rsid w:val="00357F33"/>
    <w:rsid w:val="0038652D"/>
    <w:rsid w:val="003A7BD8"/>
    <w:rsid w:val="003B349B"/>
    <w:rsid w:val="003F23B2"/>
    <w:rsid w:val="003F2CD4"/>
    <w:rsid w:val="00412F29"/>
    <w:rsid w:val="00426E51"/>
    <w:rsid w:val="00475FBE"/>
    <w:rsid w:val="00595A11"/>
    <w:rsid w:val="0059786B"/>
    <w:rsid w:val="005A1728"/>
    <w:rsid w:val="00606A67"/>
    <w:rsid w:val="006820F3"/>
    <w:rsid w:val="006E745A"/>
    <w:rsid w:val="00715F5B"/>
    <w:rsid w:val="007204FF"/>
    <w:rsid w:val="00847CB1"/>
    <w:rsid w:val="008B3D96"/>
    <w:rsid w:val="008E7CDF"/>
    <w:rsid w:val="008F290D"/>
    <w:rsid w:val="008F4779"/>
    <w:rsid w:val="00911A27"/>
    <w:rsid w:val="00970C3B"/>
    <w:rsid w:val="009C3A77"/>
    <w:rsid w:val="00A234BD"/>
    <w:rsid w:val="00AB4C76"/>
    <w:rsid w:val="00B429F2"/>
    <w:rsid w:val="00BA630A"/>
    <w:rsid w:val="00BC1653"/>
    <w:rsid w:val="00C930CA"/>
    <w:rsid w:val="00CC5F8F"/>
    <w:rsid w:val="00CD6ECE"/>
    <w:rsid w:val="00CE3914"/>
    <w:rsid w:val="00D216A1"/>
    <w:rsid w:val="00D61777"/>
    <w:rsid w:val="00E05299"/>
    <w:rsid w:val="00E2181E"/>
    <w:rsid w:val="00EA007D"/>
    <w:rsid w:val="00EF485F"/>
    <w:rsid w:val="00F02A3C"/>
    <w:rsid w:val="00F467BE"/>
    <w:rsid w:val="00F7296D"/>
    <w:rsid w:val="00F83796"/>
    <w:rsid w:val="00F8573B"/>
    <w:rsid w:val="00FD5C5D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F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5F5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15F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15F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5F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15F5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00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0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Владимир Михайлович</dc:creator>
  <cp:lastModifiedBy>MaslennikovVM</cp:lastModifiedBy>
  <cp:revision>7</cp:revision>
  <cp:lastPrinted>2022-05-12T10:38:00Z</cp:lastPrinted>
  <dcterms:created xsi:type="dcterms:W3CDTF">2022-04-14T07:50:00Z</dcterms:created>
  <dcterms:modified xsi:type="dcterms:W3CDTF">2022-05-12T11:08:00Z</dcterms:modified>
</cp:coreProperties>
</file>