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8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28"/>
        <w:gridCol w:w="4488"/>
      </w:tblGrid>
      <w:tr w:rsidR="00BD2CC1" w:rsidRPr="0039195C">
        <w:tc>
          <w:tcPr>
            <w:tcW w:w="5328" w:type="dxa"/>
          </w:tcPr>
          <w:p w:rsidR="00BD2CC1" w:rsidRDefault="00E63F62" w:rsidP="00BD2CC1">
            <w:pPr>
              <w:jc w:val="center"/>
            </w:pPr>
            <w:r>
              <w:rPr>
                <w:noProof/>
              </w:rPr>
              <w:drawing>
                <wp:inline distT="0" distB="0" distL="0" distR="0">
                  <wp:extent cx="724535" cy="795655"/>
                  <wp:effectExtent l="0" t="0" r="0" b="0"/>
                  <wp:docPr id="1" name="Рисунок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4535" cy="795655"/>
                          </a:xfrm>
                          <a:prstGeom prst="rect">
                            <a:avLst/>
                          </a:prstGeom>
                          <a:noFill/>
                          <a:ln>
                            <a:noFill/>
                          </a:ln>
                        </pic:spPr>
                      </pic:pic>
                    </a:graphicData>
                  </a:graphic>
                </wp:inline>
              </w:drawing>
            </w:r>
          </w:p>
          <w:p w:rsidR="00BD2CC1" w:rsidRPr="00B15B08" w:rsidRDefault="00BD2CC1" w:rsidP="00BD2CC1">
            <w:pPr>
              <w:jc w:val="center"/>
              <w:rPr>
                <w:sz w:val="12"/>
                <w:szCs w:val="12"/>
                <w:lang w:val="en-US"/>
              </w:rPr>
            </w:pPr>
          </w:p>
          <w:p w:rsidR="006D6DC1" w:rsidRDefault="006D6DC1" w:rsidP="006D6DC1">
            <w:pPr>
              <w:jc w:val="center"/>
              <w:rPr>
                <w:b/>
                <w:sz w:val="28"/>
                <w:szCs w:val="28"/>
              </w:rPr>
            </w:pPr>
            <w:r>
              <w:rPr>
                <w:b/>
                <w:sz w:val="28"/>
                <w:szCs w:val="28"/>
              </w:rPr>
              <w:t xml:space="preserve">МИНИСТЕРСТВО </w:t>
            </w:r>
          </w:p>
          <w:p w:rsidR="006D6DC1" w:rsidRDefault="006D6DC1" w:rsidP="006D6DC1">
            <w:pPr>
              <w:jc w:val="center"/>
              <w:rPr>
                <w:b/>
                <w:sz w:val="28"/>
                <w:szCs w:val="28"/>
              </w:rPr>
            </w:pPr>
            <w:r>
              <w:rPr>
                <w:b/>
                <w:sz w:val="28"/>
                <w:szCs w:val="28"/>
              </w:rPr>
              <w:t>УПРАВЛЕНИЯ ФИНАНСАМИ</w:t>
            </w:r>
          </w:p>
          <w:p w:rsidR="006D6DC1" w:rsidRPr="00ED6D45" w:rsidRDefault="006D6DC1" w:rsidP="006D6DC1">
            <w:pPr>
              <w:jc w:val="center"/>
              <w:rPr>
                <w:sz w:val="28"/>
                <w:szCs w:val="28"/>
              </w:rPr>
            </w:pPr>
            <w:bookmarkStart w:id="0" w:name="_GoBack"/>
            <w:r w:rsidRPr="00ED6D45">
              <w:rPr>
                <w:sz w:val="28"/>
                <w:szCs w:val="28"/>
              </w:rPr>
              <w:t>САМАРСКОЙ ОБЛАСТИ</w:t>
            </w:r>
          </w:p>
          <w:bookmarkEnd w:id="0"/>
          <w:p w:rsidR="006D6DC1" w:rsidRPr="00C353BF" w:rsidRDefault="006D6DC1" w:rsidP="006D6DC1">
            <w:pPr>
              <w:jc w:val="center"/>
              <w:rPr>
                <w:sz w:val="28"/>
                <w:szCs w:val="28"/>
              </w:rPr>
            </w:pPr>
          </w:p>
          <w:p w:rsidR="003E114C" w:rsidRPr="002313C7" w:rsidRDefault="003E114C" w:rsidP="003E114C">
            <w:pPr>
              <w:jc w:val="center"/>
              <w:rPr>
                <w:b/>
                <w:sz w:val="32"/>
                <w:szCs w:val="32"/>
              </w:rPr>
            </w:pPr>
            <w:r w:rsidRPr="002313C7">
              <w:rPr>
                <w:b/>
                <w:sz w:val="32"/>
                <w:szCs w:val="32"/>
              </w:rPr>
              <w:t>ПРИКАЗ</w:t>
            </w:r>
          </w:p>
          <w:sdt>
            <w:sdtPr>
              <w:rPr>
                <w:color w:val="FFFFFF" w:themeColor="background1"/>
                <w:sz w:val="10"/>
                <w:szCs w:val="10"/>
              </w:rPr>
              <w:id w:val="1993519049"/>
              <w:lock w:val="sdtContentLocked"/>
              <w:placeholder>
                <w:docPart w:val="DefaultPlaceholder_-1854013440"/>
              </w:placeholder>
              <w:group/>
            </w:sdtPr>
            <w:sdtEndPr>
              <w:rPr>
                <w:rFonts w:ascii="Tahoma" w:hAnsi="Tahoma" w:cs="Tahoma"/>
                <w:sz w:val="4"/>
                <w:szCs w:val="4"/>
              </w:rPr>
            </w:sdtEndPr>
            <w:sdtContent>
              <w:p w:rsidR="007D4C22" w:rsidRPr="007D4C22" w:rsidRDefault="007D4C22" w:rsidP="007D4C22">
                <w:pPr>
                  <w:jc w:val="center"/>
                  <w:rPr>
                    <w:color w:val="FFFFFF" w:themeColor="background1"/>
                    <w:sz w:val="10"/>
                    <w:szCs w:val="10"/>
                  </w:rPr>
                </w:pPr>
              </w:p>
              <w:p w:rsidR="007D4C22" w:rsidRPr="007D4C22" w:rsidRDefault="007D4C22" w:rsidP="007D4C22">
                <w:pPr>
                  <w:ind w:firstLine="1026"/>
                  <w:rPr>
                    <w:rFonts w:ascii="Tahoma" w:hAnsi="Tahoma" w:cs="Tahoma"/>
                    <w:color w:val="FFFFFF" w:themeColor="background1"/>
                    <w:sz w:val="4"/>
                    <w:szCs w:val="4"/>
                  </w:rPr>
                </w:pPr>
                <w:r w:rsidRPr="007D4C22">
                  <w:rPr>
                    <w:rFonts w:ascii="Tahoma" w:hAnsi="Tahoma" w:cs="Tahoma"/>
                    <w:color w:val="FFFFFF" w:themeColor="background1"/>
                    <w:sz w:val="4"/>
                    <w:szCs w:val="4"/>
                  </w:rPr>
                  <w:t>[МЕСТО ДЛЯ ШТАМПА]</w:t>
                </w:r>
              </w:p>
            </w:sdtContent>
          </w:sdt>
          <w:p w:rsidR="00E55644" w:rsidRPr="00ED6D45" w:rsidRDefault="00E55644" w:rsidP="00E55644">
            <w:pPr>
              <w:jc w:val="center"/>
            </w:pPr>
            <w:r w:rsidRPr="00B932E1">
              <w:rPr>
                <w:position w:val="-10"/>
                <w:lang w:val="en-US"/>
              </w:rPr>
              <w:object w:dxaOrig="150" w:dyaOrig="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5pt;height:13.4pt" o:ole="">
                  <v:imagedata r:id="rId8" o:title=""/>
                </v:shape>
                <o:OLEObject Type="Embed" ProgID="Equation.3" ShapeID="_x0000_i1025" DrawAspect="Content" ObjectID="_1731305109" r:id="rId9"/>
              </w:object>
            </w:r>
            <w:r>
              <w:rPr>
                <w:position w:val="-10"/>
              </w:rPr>
              <w:t xml:space="preserve">№  </w:t>
            </w:r>
            <w:r w:rsidRPr="00B932E1">
              <w:rPr>
                <w:position w:val="-10"/>
                <w:lang w:val="en-US"/>
              </w:rPr>
              <w:object w:dxaOrig="195" w:dyaOrig="270">
                <v:shape id="_x0000_i1026" type="#_x0000_t75" style="width:9.2pt;height:13.4pt" o:ole="">
                  <v:imagedata r:id="rId8" o:title=""/>
                </v:shape>
                <o:OLEObject Type="Embed" ProgID="Equation.3" ShapeID="_x0000_i1026" DrawAspect="Content" ObjectID="_1731305110" r:id="rId10"/>
              </w:object>
            </w:r>
          </w:p>
          <w:p w:rsidR="00BD2CC1" w:rsidRPr="00C17069" w:rsidRDefault="00ED6D45" w:rsidP="00BD2CC1">
            <w:pPr>
              <w:jc w:val="center"/>
            </w:pPr>
            <w:r w:rsidRPr="000E6967">
              <w:rPr>
                <w:sz w:val="20"/>
                <w:szCs w:val="20"/>
              </w:rPr>
              <w:t>г</w:t>
            </w:r>
            <w:proofErr w:type="gramStart"/>
            <w:r w:rsidRPr="000E6967">
              <w:rPr>
                <w:sz w:val="20"/>
                <w:szCs w:val="20"/>
              </w:rPr>
              <w:t>.С</w:t>
            </w:r>
            <w:proofErr w:type="gramEnd"/>
            <w:r w:rsidRPr="000E6967">
              <w:rPr>
                <w:sz w:val="20"/>
                <w:szCs w:val="20"/>
              </w:rPr>
              <w:t>амара</w:t>
            </w:r>
          </w:p>
        </w:tc>
        <w:tc>
          <w:tcPr>
            <w:tcW w:w="4488" w:type="dxa"/>
          </w:tcPr>
          <w:p w:rsidR="00BD2CC1" w:rsidRPr="00BD2CC1" w:rsidRDefault="00BD2CC1" w:rsidP="00BD2CC1">
            <w:pPr>
              <w:pStyle w:val="a5"/>
              <w:ind w:left="35"/>
            </w:pPr>
          </w:p>
          <w:p w:rsidR="00BD2CC1" w:rsidRDefault="00BD2CC1" w:rsidP="00BD2CC1">
            <w:pPr>
              <w:pStyle w:val="a5"/>
              <w:jc w:val="left"/>
            </w:pPr>
          </w:p>
          <w:p w:rsidR="00BD2CC1" w:rsidRPr="00FF0E8C" w:rsidRDefault="00BD2CC1" w:rsidP="00BD2CC1">
            <w:pPr>
              <w:pStyle w:val="a5"/>
              <w:ind w:left="35"/>
            </w:pPr>
          </w:p>
        </w:tc>
      </w:tr>
    </w:tbl>
    <w:p w:rsidR="007D4C22" w:rsidRDefault="007D4C22"/>
    <w:p w:rsidR="007D4C22" w:rsidRDefault="007D4C22"/>
    <w:p w:rsidR="00136C4F" w:rsidRDefault="00136C4F" w:rsidP="00136C4F">
      <w:pPr>
        <w:autoSpaceDE w:val="0"/>
        <w:autoSpaceDN w:val="0"/>
        <w:adjustRightInd w:val="0"/>
        <w:jc w:val="center"/>
        <w:rPr>
          <w:sz w:val="28"/>
          <w:szCs w:val="28"/>
        </w:rPr>
      </w:pPr>
      <w:r w:rsidRPr="00940734">
        <w:rPr>
          <w:sz w:val="28"/>
          <w:szCs w:val="28"/>
        </w:rPr>
        <w:t>О внесении изменений</w:t>
      </w:r>
    </w:p>
    <w:p w:rsidR="00136C4F" w:rsidRDefault="00136C4F" w:rsidP="00136C4F">
      <w:pPr>
        <w:autoSpaceDE w:val="0"/>
        <w:autoSpaceDN w:val="0"/>
        <w:adjustRightInd w:val="0"/>
        <w:jc w:val="center"/>
        <w:rPr>
          <w:sz w:val="28"/>
          <w:szCs w:val="28"/>
        </w:rPr>
      </w:pPr>
      <w:r w:rsidRPr="00940734">
        <w:rPr>
          <w:sz w:val="28"/>
          <w:szCs w:val="28"/>
        </w:rPr>
        <w:t xml:space="preserve"> в </w:t>
      </w:r>
      <w:r>
        <w:rPr>
          <w:sz w:val="28"/>
          <w:szCs w:val="28"/>
        </w:rPr>
        <w:t xml:space="preserve">отдельные приказы </w:t>
      </w:r>
      <w:r w:rsidRPr="00940734">
        <w:rPr>
          <w:sz w:val="28"/>
          <w:szCs w:val="28"/>
        </w:rPr>
        <w:t>министерства управления финансами</w:t>
      </w:r>
    </w:p>
    <w:p w:rsidR="00136C4F" w:rsidRDefault="00136C4F" w:rsidP="00136C4F">
      <w:pPr>
        <w:autoSpaceDE w:val="0"/>
        <w:autoSpaceDN w:val="0"/>
        <w:adjustRightInd w:val="0"/>
        <w:jc w:val="center"/>
        <w:rPr>
          <w:sz w:val="28"/>
          <w:szCs w:val="28"/>
        </w:rPr>
      </w:pPr>
      <w:r w:rsidRPr="00940734">
        <w:rPr>
          <w:sz w:val="28"/>
          <w:szCs w:val="28"/>
        </w:rPr>
        <w:t xml:space="preserve"> Самарской области</w:t>
      </w:r>
    </w:p>
    <w:p w:rsidR="00136C4F" w:rsidRPr="00940734" w:rsidRDefault="00136C4F" w:rsidP="00136C4F">
      <w:pPr>
        <w:rPr>
          <w:sz w:val="28"/>
          <w:szCs w:val="28"/>
        </w:rPr>
      </w:pPr>
    </w:p>
    <w:p w:rsidR="00836DA8" w:rsidRPr="00940734" w:rsidRDefault="00136C4F" w:rsidP="00836DA8">
      <w:pPr>
        <w:spacing w:line="348" w:lineRule="auto"/>
        <w:ind w:firstLine="709"/>
        <w:jc w:val="both"/>
        <w:rPr>
          <w:sz w:val="28"/>
          <w:szCs w:val="28"/>
        </w:rPr>
      </w:pPr>
      <w:r>
        <w:rPr>
          <w:sz w:val="28"/>
          <w:szCs w:val="28"/>
        </w:rPr>
        <w:t xml:space="preserve"> </w:t>
      </w:r>
      <w:r w:rsidR="00836DA8" w:rsidRPr="00940734">
        <w:rPr>
          <w:sz w:val="28"/>
          <w:szCs w:val="28"/>
        </w:rPr>
        <w:t>На основании Положения о министерстве управления финансами Самарской области, утвержденного постановлением Правительства Самарской области от 21.11.2008 № 447, ПРИКАЗЫВАЮ:</w:t>
      </w:r>
    </w:p>
    <w:p w:rsidR="00836DA8" w:rsidRDefault="00836DA8" w:rsidP="00836DA8">
      <w:pPr>
        <w:widowControl w:val="0"/>
        <w:numPr>
          <w:ilvl w:val="0"/>
          <w:numId w:val="1"/>
        </w:numPr>
        <w:suppressAutoHyphens/>
        <w:spacing w:line="348" w:lineRule="auto"/>
        <w:ind w:left="0" w:firstLine="709"/>
        <w:jc w:val="both"/>
        <w:rPr>
          <w:sz w:val="28"/>
          <w:szCs w:val="28"/>
        </w:rPr>
      </w:pPr>
      <w:r>
        <w:rPr>
          <w:sz w:val="28"/>
          <w:szCs w:val="28"/>
        </w:rPr>
        <w:t>Внести в приказ министерства управления финансами Самарской области</w:t>
      </w:r>
      <w:r w:rsidRPr="004170FF">
        <w:t xml:space="preserve"> </w:t>
      </w:r>
      <w:r>
        <w:rPr>
          <w:sz w:val="28"/>
          <w:szCs w:val="28"/>
        </w:rPr>
        <w:t>от 15.12.2020 № 01-07/75н «</w:t>
      </w:r>
      <w:r w:rsidRPr="004170FF">
        <w:rPr>
          <w:sz w:val="28"/>
          <w:szCs w:val="28"/>
        </w:rPr>
        <w:t>Об утверждении Порядка учета бюджетных обязательств, принятых получателями средств областного бюджета, и признании утратившими силу отдельных приказов министерства управле</w:t>
      </w:r>
      <w:r>
        <w:rPr>
          <w:sz w:val="28"/>
          <w:szCs w:val="28"/>
        </w:rPr>
        <w:t>ния финансами Самарской области» следующие изменения:</w:t>
      </w:r>
    </w:p>
    <w:p w:rsidR="00836DA8" w:rsidRPr="0025594F" w:rsidRDefault="00836DA8" w:rsidP="00836DA8">
      <w:pPr>
        <w:widowControl w:val="0"/>
        <w:suppressAutoHyphens/>
        <w:spacing w:line="348" w:lineRule="auto"/>
        <w:ind w:firstLine="709"/>
        <w:jc w:val="both"/>
        <w:rPr>
          <w:sz w:val="28"/>
          <w:szCs w:val="28"/>
        </w:rPr>
      </w:pPr>
      <w:r>
        <w:rPr>
          <w:sz w:val="28"/>
          <w:szCs w:val="28"/>
        </w:rPr>
        <w:t>в Порядке</w:t>
      </w:r>
      <w:r w:rsidRPr="004170FF">
        <w:rPr>
          <w:sz w:val="28"/>
          <w:szCs w:val="28"/>
        </w:rPr>
        <w:t xml:space="preserve"> учета бюджетных обязательств, принятых получателями средств областного бюджета</w:t>
      </w:r>
      <w:r>
        <w:rPr>
          <w:sz w:val="28"/>
          <w:szCs w:val="28"/>
        </w:rPr>
        <w:t>:</w:t>
      </w:r>
    </w:p>
    <w:p w:rsidR="00836DA8" w:rsidRPr="0028509C" w:rsidRDefault="00836DA8" w:rsidP="00836DA8">
      <w:pPr>
        <w:widowControl w:val="0"/>
        <w:suppressAutoHyphens/>
        <w:spacing w:line="348" w:lineRule="auto"/>
        <w:ind w:firstLine="709"/>
        <w:jc w:val="both"/>
        <w:rPr>
          <w:sz w:val="28"/>
          <w:szCs w:val="28"/>
        </w:rPr>
      </w:pPr>
      <w:proofErr w:type="gramStart"/>
      <w:r w:rsidRPr="0028509C">
        <w:rPr>
          <w:sz w:val="28"/>
          <w:szCs w:val="28"/>
        </w:rPr>
        <w:t>в пункте 1.9</w:t>
      </w:r>
      <w:r>
        <w:rPr>
          <w:sz w:val="28"/>
          <w:szCs w:val="28"/>
        </w:rPr>
        <w:t xml:space="preserve"> </w:t>
      </w:r>
      <w:r w:rsidRPr="0028509C">
        <w:rPr>
          <w:sz w:val="28"/>
          <w:szCs w:val="28"/>
        </w:rPr>
        <w:t>слова «автоматизированной системы «Бюджет» (далее - АС «Бюджет»)» заменить словами «специализированного программного обеспече</w:t>
      </w:r>
      <w:r>
        <w:rPr>
          <w:sz w:val="28"/>
          <w:szCs w:val="28"/>
        </w:rPr>
        <w:t xml:space="preserve">ния министерства (далее – СПО)», </w:t>
      </w:r>
      <w:r w:rsidRPr="0028509C">
        <w:rPr>
          <w:sz w:val="28"/>
          <w:szCs w:val="28"/>
        </w:rPr>
        <w:t>после слова «подтвержденная» дополнить словами «усиленными квалифицированными»;</w:t>
      </w:r>
      <w:r>
        <w:rPr>
          <w:sz w:val="28"/>
          <w:szCs w:val="28"/>
        </w:rPr>
        <w:t xml:space="preserve"> </w:t>
      </w:r>
      <w:proofErr w:type="gramEnd"/>
    </w:p>
    <w:p w:rsidR="00836DA8" w:rsidRPr="0025594F" w:rsidRDefault="00836DA8" w:rsidP="00836DA8">
      <w:pPr>
        <w:widowControl w:val="0"/>
        <w:suppressAutoHyphens/>
        <w:spacing w:line="348" w:lineRule="auto"/>
        <w:ind w:firstLine="709"/>
        <w:jc w:val="both"/>
        <w:rPr>
          <w:sz w:val="28"/>
          <w:szCs w:val="28"/>
        </w:rPr>
      </w:pPr>
      <w:r w:rsidRPr="0028509C">
        <w:rPr>
          <w:sz w:val="28"/>
          <w:szCs w:val="28"/>
        </w:rPr>
        <w:t>по тексту Порядка слова «АС «Бюджет» заменить словом «СПО»;</w:t>
      </w:r>
    </w:p>
    <w:p w:rsidR="00836DA8" w:rsidRPr="00645A12" w:rsidRDefault="00836DA8" w:rsidP="00836DA8">
      <w:pPr>
        <w:widowControl w:val="0"/>
        <w:suppressAutoHyphens/>
        <w:spacing w:line="348" w:lineRule="auto"/>
        <w:ind w:firstLine="709"/>
        <w:jc w:val="both"/>
        <w:rPr>
          <w:sz w:val="28"/>
          <w:szCs w:val="28"/>
        </w:rPr>
      </w:pPr>
      <w:r w:rsidRPr="00645A12">
        <w:rPr>
          <w:sz w:val="28"/>
          <w:szCs w:val="28"/>
        </w:rPr>
        <w:t>пункт 2.1 дополнить абзацами следующего содержания:</w:t>
      </w:r>
    </w:p>
    <w:p w:rsidR="00836DA8" w:rsidRPr="00645A12" w:rsidRDefault="00836DA8" w:rsidP="00836DA8">
      <w:pPr>
        <w:pStyle w:val="ConsPlusNormal"/>
        <w:spacing w:line="348" w:lineRule="auto"/>
        <w:ind w:firstLine="709"/>
        <w:jc w:val="both"/>
        <w:rPr>
          <w:rFonts w:ascii="Times New Roman" w:hAnsi="Times New Roman" w:cs="Times New Roman"/>
          <w:sz w:val="28"/>
          <w:szCs w:val="28"/>
        </w:rPr>
      </w:pPr>
      <w:r w:rsidRPr="00645A12">
        <w:rPr>
          <w:rFonts w:ascii="Times New Roman" w:hAnsi="Times New Roman" w:cs="Times New Roman"/>
          <w:sz w:val="28"/>
          <w:szCs w:val="28"/>
        </w:rPr>
        <w:t xml:space="preserve">«Одновременно с расшифровкой к бюджетному обязательству  клиент представляет в управление </w:t>
      </w:r>
      <w:proofErr w:type="spellStart"/>
      <w:r w:rsidRPr="00645A12">
        <w:rPr>
          <w:rFonts w:ascii="Times New Roman" w:hAnsi="Times New Roman" w:cs="Times New Roman"/>
          <w:sz w:val="28"/>
          <w:szCs w:val="28"/>
        </w:rPr>
        <w:t>предконтроля</w:t>
      </w:r>
      <w:proofErr w:type="spellEnd"/>
      <w:r w:rsidRPr="00645A12">
        <w:rPr>
          <w:rFonts w:ascii="Times New Roman" w:hAnsi="Times New Roman" w:cs="Times New Roman"/>
          <w:sz w:val="28"/>
          <w:szCs w:val="28"/>
        </w:rPr>
        <w:t xml:space="preserve"> или территориальный отдел с использованием </w:t>
      </w:r>
      <w:r w:rsidRPr="0028509C">
        <w:rPr>
          <w:rFonts w:ascii="Times New Roman" w:hAnsi="Times New Roman" w:cs="Times New Roman"/>
          <w:sz w:val="28"/>
          <w:szCs w:val="28"/>
        </w:rPr>
        <w:t>СПО</w:t>
      </w:r>
      <w:r>
        <w:rPr>
          <w:rFonts w:ascii="Times New Roman" w:hAnsi="Times New Roman" w:cs="Times New Roman"/>
          <w:sz w:val="28"/>
          <w:szCs w:val="28"/>
        </w:rPr>
        <w:t xml:space="preserve"> </w:t>
      </w:r>
      <w:r w:rsidRPr="00645A12">
        <w:rPr>
          <w:rFonts w:ascii="Times New Roman" w:hAnsi="Times New Roman" w:cs="Times New Roman"/>
          <w:sz w:val="28"/>
          <w:szCs w:val="28"/>
        </w:rPr>
        <w:t xml:space="preserve">электронную копию документа-основания, созданную </w:t>
      </w:r>
      <w:r w:rsidRPr="00645A12">
        <w:rPr>
          <w:rFonts w:ascii="Times New Roman" w:hAnsi="Times New Roman" w:cs="Times New Roman"/>
          <w:sz w:val="28"/>
          <w:szCs w:val="28"/>
        </w:rPr>
        <w:lastRenderedPageBreak/>
        <w:t xml:space="preserve">посредством сканирования, подтвержденную ЭП. </w:t>
      </w:r>
    </w:p>
    <w:p w:rsidR="00836DA8" w:rsidRPr="00645A12" w:rsidRDefault="00836DA8" w:rsidP="00836DA8">
      <w:pPr>
        <w:autoSpaceDE w:val="0"/>
        <w:autoSpaceDN w:val="0"/>
        <w:adjustRightInd w:val="0"/>
        <w:spacing w:line="348" w:lineRule="auto"/>
        <w:ind w:firstLine="709"/>
        <w:jc w:val="both"/>
        <w:rPr>
          <w:sz w:val="28"/>
          <w:szCs w:val="28"/>
        </w:rPr>
      </w:pPr>
      <w:bookmarkStart w:id="1" w:name="Par6"/>
      <w:bookmarkEnd w:id="1"/>
      <w:proofErr w:type="gramStart"/>
      <w:r w:rsidRPr="00645A12">
        <w:rPr>
          <w:sz w:val="28"/>
          <w:szCs w:val="28"/>
        </w:rPr>
        <w:t xml:space="preserve">В случае отсутствия или невозможности применения ЭП клиент представляет в управление </w:t>
      </w:r>
      <w:proofErr w:type="spellStart"/>
      <w:r w:rsidRPr="00645A12">
        <w:rPr>
          <w:sz w:val="28"/>
          <w:szCs w:val="28"/>
        </w:rPr>
        <w:t>предконтроля</w:t>
      </w:r>
      <w:proofErr w:type="spellEnd"/>
      <w:r w:rsidRPr="00645A12">
        <w:rPr>
          <w:sz w:val="28"/>
          <w:szCs w:val="28"/>
        </w:rPr>
        <w:t xml:space="preserve"> или территориальный отдел с использованием </w:t>
      </w:r>
      <w:r w:rsidRPr="0028509C">
        <w:rPr>
          <w:sz w:val="28"/>
          <w:szCs w:val="28"/>
        </w:rPr>
        <w:t>СПО</w:t>
      </w:r>
      <w:r>
        <w:rPr>
          <w:sz w:val="28"/>
          <w:szCs w:val="28"/>
        </w:rPr>
        <w:t xml:space="preserve"> </w:t>
      </w:r>
      <w:r w:rsidRPr="00645A12">
        <w:rPr>
          <w:sz w:val="28"/>
          <w:szCs w:val="28"/>
        </w:rPr>
        <w:t>электронную копию документа-основания, созданную посредством сканирования, а также копию документа-основания на бумажном носителе, заверенную руководителем (иным лицом, имеющим право первой подписи в соответствии с карточкой) и главным бухгалтером (иным лицом, имеющим право второй подписи в соответствии с карточкой) клиента и оттиском его</w:t>
      </w:r>
      <w:proofErr w:type="gramEnd"/>
      <w:r w:rsidRPr="00645A12">
        <w:rPr>
          <w:sz w:val="28"/>
          <w:szCs w:val="28"/>
        </w:rPr>
        <w:t xml:space="preserve"> печати.</w:t>
      </w:r>
    </w:p>
    <w:p w:rsidR="00836DA8" w:rsidRPr="00645A12" w:rsidRDefault="00836DA8" w:rsidP="00836DA8">
      <w:pPr>
        <w:autoSpaceDE w:val="0"/>
        <w:autoSpaceDN w:val="0"/>
        <w:adjustRightInd w:val="0"/>
        <w:spacing w:line="348" w:lineRule="auto"/>
        <w:ind w:firstLine="709"/>
        <w:jc w:val="both"/>
        <w:rPr>
          <w:sz w:val="28"/>
          <w:szCs w:val="28"/>
        </w:rPr>
      </w:pPr>
      <w:r w:rsidRPr="00645A12">
        <w:rPr>
          <w:sz w:val="28"/>
          <w:szCs w:val="28"/>
        </w:rPr>
        <w:t xml:space="preserve">В случае заключения </w:t>
      </w:r>
      <w:r>
        <w:rPr>
          <w:sz w:val="28"/>
          <w:szCs w:val="28"/>
        </w:rPr>
        <w:t xml:space="preserve">документа-основания </w:t>
      </w:r>
      <w:r w:rsidRPr="00645A12">
        <w:rPr>
          <w:sz w:val="28"/>
          <w:szCs w:val="28"/>
        </w:rPr>
        <w:t xml:space="preserve">в электронной форме клиент представляет в управление </w:t>
      </w:r>
      <w:proofErr w:type="spellStart"/>
      <w:r w:rsidRPr="00645A12">
        <w:rPr>
          <w:sz w:val="28"/>
          <w:szCs w:val="28"/>
        </w:rPr>
        <w:t>предконтроля</w:t>
      </w:r>
      <w:proofErr w:type="spellEnd"/>
      <w:r w:rsidRPr="00645A12">
        <w:rPr>
          <w:sz w:val="28"/>
          <w:szCs w:val="28"/>
        </w:rPr>
        <w:t xml:space="preserve"> или территориальный отдел с использованием </w:t>
      </w:r>
      <w:r w:rsidRPr="0028509C">
        <w:rPr>
          <w:sz w:val="28"/>
          <w:szCs w:val="28"/>
        </w:rPr>
        <w:t>СПО</w:t>
      </w:r>
      <w:r>
        <w:rPr>
          <w:sz w:val="28"/>
          <w:szCs w:val="28"/>
        </w:rPr>
        <w:t xml:space="preserve"> документ-основание </w:t>
      </w:r>
      <w:r w:rsidRPr="00645A12">
        <w:rPr>
          <w:sz w:val="28"/>
          <w:szCs w:val="28"/>
        </w:rPr>
        <w:t xml:space="preserve">в виде электронного документа, подтвержденного ЭП. </w:t>
      </w:r>
      <w:proofErr w:type="gramStart"/>
      <w:r w:rsidRPr="00645A12">
        <w:rPr>
          <w:sz w:val="28"/>
          <w:szCs w:val="28"/>
        </w:rPr>
        <w:t xml:space="preserve">В случае отсутствия или невозможности применения ЭП клиент представляет в управление </w:t>
      </w:r>
      <w:proofErr w:type="spellStart"/>
      <w:r w:rsidRPr="00645A12">
        <w:rPr>
          <w:sz w:val="28"/>
          <w:szCs w:val="28"/>
        </w:rPr>
        <w:t>предконтроля</w:t>
      </w:r>
      <w:proofErr w:type="spellEnd"/>
      <w:r w:rsidRPr="00645A12">
        <w:rPr>
          <w:sz w:val="28"/>
          <w:szCs w:val="28"/>
        </w:rPr>
        <w:t xml:space="preserve"> или территориальный отдел с использованием </w:t>
      </w:r>
      <w:r w:rsidRPr="0028509C">
        <w:rPr>
          <w:sz w:val="28"/>
          <w:szCs w:val="28"/>
        </w:rPr>
        <w:t>СПО</w:t>
      </w:r>
      <w:r>
        <w:rPr>
          <w:sz w:val="28"/>
          <w:szCs w:val="28"/>
        </w:rPr>
        <w:t xml:space="preserve"> документ-основание </w:t>
      </w:r>
      <w:r w:rsidRPr="00645A12">
        <w:rPr>
          <w:sz w:val="28"/>
          <w:szCs w:val="28"/>
        </w:rPr>
        <w:t xml:space="preserve">в виде электронного документа, а также копию </w:t>
      </w:r>
      <w:r>
        <w:rPr>
          <w:sz w:val="28"/>
          <w:szCs w:val="28"/>
        </w:rPr>
        <w:t xml:space="preserve">документа-основания </w:t>
      </w:r>
      <w:r w:rsidRPr="00645A12">
        <w:rPr>
          <w:sz w:val="28"/>
          <w:szCs w:val="28"/>
        </w:rPr>
        <w:t>на бумажном носителе, заверенную руководителем (иным лицом, имеющим право первой подписи в соответствии с карточкой) и главным бухгалтером (иным лицом, имеющим право второй подписи в соответствии с карточкой) клиента и оттиском его печати.»;</w:t>
      </w:r>
      <w:proofErr w:type="gramEnd"/>
    </w:p>
    <w:p w:rsidR="00836DA8" w:rsidRPr="00645A12" w:rsidRDefault="00836DA8" w:rsidP="00836DA8">
      <w:pPr>
        <w:autoSpaceDE w:val="0"/>
        <w:autoSpaceDN w:val="0"/>
        <w:adjustRightInd w:val="0"/>
        <w:spacing w:line="348" w:lineRule="auto"/>
        <w:ind w:firstLine="709"/>
        <w:jc w:val="both"/>
        <w:rPr>
          <w:sz w:val="28"/>
          <w:szCs w:val="28"/>
        </w:rPr>
      </w:pPr>
      <w:r>
        <w:rPr>
          <w:sz w:val="28"/>
          <w:szCs w:val="28"/>
        </w:rPr>
        <w:t>пункт 2.2 изложить в следующей</w:t>
      </w:r>
      <w:r w:rsidRPr="00645A12">
        <w:rPr>
          <w:sz w:val="28"/>
          <w:szCs w:val="28"/>
        </w:rPr>
        <w:t xml:space="preserve"> редакции:</w:t>
      </w:r>
    </w:p>
    <w:p w:rsidR="00836DA8" w:rsidRPr="00645A12" w:rsidRDefault="00836DA8" w:rsidP="00836DA8">
      <w:pPr>
        <w:pStyle w:val="ConsPlusNormal"/>
        <w:spacing w:line="348" w:lineRule="auto"/>
        <w:ind w:firstLine="709"/>
        <w:jc w:val="both"/>
        <w:rPr>
          <w:rFonts w:ascii="Times New Roman" w:hAnsi="Times New Roman" w:cs="Times New Roman"/>
          <w:sz w:val="28"/>
          <w:szCs w:val="28"/>
        </w:rPr>
      </w:pPr>
      <w:r w:rsidRPr="00645A12">
        <w:rPr>
          <w:rFonts w:ascii="Times New Roman" w:hAnsi="Times New Roman" w:cs="Times New Roman"/>
          <w:sz w:val="28"/>
          <w:szCs w:val="28"/>
        </w:rPr>
        <w:t xml:space="preserve">«2.2. Управление </w:t>
      </w:r>
      <w:proofErr w:type="spellStart"/>
      <w:r w:rsidRPr="00645A12">
        <w:rPr>
          <w:rFonts w:ascii="Times New Roman" w:hAnsi="Times New Roman" w:cs="Times New Roman"/>
          <w:sz w:val="28"/>
          <w:szCs w:val="28"/>
        </w:rPr>
        <w:t>предконтроля</w:t>
      </w:r>
      <w:proofErr w:type="spellEnd"/>
      <w:r w:rsidRPr="00645A12">
        <w:rPr>
          <w:rFonts w:ascii="Times New Roman" w:hAnsi="Times New Roman" w:cs="Times New Roman"/>
          <w:sz w:val="28"/>
          <w:szCs w:val="28"/>
        </w:rPr>
        <w:t xml:space="preserve"> или территориальный отдел не позднее трех рабочих дней, следующих за днем представления клиентом расшифровки к бюджетному обязательству и </w:t>
      </w:r>
      <w:r>
        <w:rPr>
          <w:rFonts w:ascii="Times New Roman" w:hAnsi="Times New Roman" w:cs="Times New Roman"/>
          <w:sz w:val="28"/>
          <w:szCs w:val="28"/>
        </w:rPr>
        <w:t xml:space="preserve">копии </w:t>
      </w:r>
      <w:r w:rsidRPr="00645A12">
        <w:rPr>
          <w:rFonts w:ascii="Times New Roman" w:hAnsi="Times New Roman" w:cs="Times New Roman"/>
          <w:sz w:val="28"/>
          <w:szCs w:val="28"/>
        </w:rPr>
        <w:t>документа-основания, принимают на учет бюджетное обязательство или уведомляют об отказе в принятии на учет бюджетного обязательства</w:t>
      </w:r>
      <w:proofErr w:type="gramStart"/>
      <w:r w:rsidRPr="00645A12">
        <w:rPr>
          <w:rFonts w:ascii="Times New Roman" w:hAnsi="Times New Roman" w:cs="Times New Roman"/>
          <w:sz w:val="28"/>
          <w:szCs w:val="28"/>
        </w:rPr>
        <w:t>.»;</w:t>
      </w:r>
      <w:proofErr w:type="gramEnd"/>
    </w:p>
    <w:p w:rsidR="00836DA8" w:rsidRPr="00645A12" w:rsidRDefault="00836DA8" w:rsidP="00836DA8">
      <w:pPr>
        <w:pStyle w:val="ConsPlusNormal"/>
        <w:spacing w:line="348" w:lineRule="auto"/>
        <w:ind w:firstLine="709"/>
        <w:jc w:val="both"/>
        <w:rPr>
          <w:rFonts w:ascii="Times New Roman" w:hAnsi="Times New Roman" w:cs="Times New Roman"/>
          <w:sz w:val="28"/>
          <w:szCs w:val="28"/>
        </w:rPr>
      </w:pPr>
      <w:r w:rsidRPr="00645A12">
        <w:rPr>
          <w:rFonts w:ascii="Times New Roman" w:hAnsi="Times New Roman" w:cs="Times New Roman"/>
          <w:sz w:val="28"/>
          <w:szCs w:val="28"/>
        </w:rPr>
        <w:t>пункт 2.3 дополнить абзацами следующего содержания:</w:t>
      </w:r>
    </w:p>
    <w:p w:rsidR="00836DA8" w:rsidRPr="00645A12" w:rsidRDefault="00836DA8" w:rsidP="00836DA8">
      <w:pPr>
        <w:pStyle w:val="ConsPlusNormal"/>
        <w:spacing w:line="348" w:lineRule="auto"/>
        <w:ind w:firstLine="709"/>
        <w:jc w:val="both"/>
        <w:rPr>
          <w:rFonts w:ascii="Times New Roman" w:hAnsi="Times New Roman" w:cs="Times New Roman"/>
          <w:sz w:val="28"/>
          <w:szCs w:val="28"/>
        </w:rPr>
      </w:pPr>
      <w:r w:rsidRPr="00645A12">
        <w:rPr>
          <w:rFonts w:ascii="Times New Roman" w:hAnsi="Times New Roman" w:cs="Times New Roman"/>
          <w:sz w:val="28"/>
          <w:szCs w:val="28"/>
        </w:rPr>
        <w:t xml:space="preserve">«непредставления </w:t>
      </w:r>
      <w:r>
        <w:rPr>
          <w:rFonts w:ascii="Times New Roman" w:hAnsi="Times New Roman" w:cs="Times New Roman"/>
          <w:sz w:val="28"/>
          <w:szCs w:val="28"/>
        </w:rPr>
        <w:t xml:space="preserve">копии </w:t>
      </w:r>
      <w:r w:rsidRPr="00645A12">
        <w:rPr>
          <w:rFonts w:ascii="Times New Roman" w:hAnsi="Times New Roman" w:cs="Times New Roman"/>
          <w:sz w:val="28"/>
          <w:szCs w:val="28"/>
        </w:rPr>
        <w:t>документа-основания;</w:t>
      </w:r>
    </w:p>
    <w:p w:rsidR="00836DA8" w:rsidRPr="00645A12" w:rsidRDefault="00836DA8" w:rsidP="00836DA8">
      <w:pPr>
        <w:pStyle w:val="ConsPlusNormal"/>
        <w:spacing w:line="348" w:lineRule="auto"/>
        <w:ind w:firstLine="709"/>
        <w:jc w:val="both"/>
        <w:rPr>
          <w:rFonts w:ascii="Times New Roman" w:hAnsi="Times New Roman" w:cs="Times New Roman"/>
          <w:sz w:val="28"/>
          <w:szCs w:val="28"/>
        </w:rPr>
      </w:pPr>
      <w:r w:rsidRPr="00645A12">
        <w:rPr>
          <w:rFonts w:ascii="Times New Roman" w:hAnsi="Times New Roman" w:cs="Times New Roman"/>
          <w:sz w:val="28"/>
          <w:szCs w:val="28"/>
        </w:rPr>
        <w:t xml:space="preserve">несоответствия информации, указанной в расшифровке к бюджетному обязательству, </w:t>
      </w:r>
      <w:r>
        <w:rPr>
          <w:rFonts w:ascii="Times New Roman" w:hAnsi="Times New Roman" w:cs="Times New Roman"/>
          <w:sz w:val="28"/>
          <w:szCs w:val="28"/>
        </w:rPr>
        <w:t>копии документа-основания</w:t>
      </w:r>
      <w:r w:rsidRPr="00645A12">
        <w:rPr>
          <w:rFonts w:ascii="Times New Roman" w:hAnsi="Times New Roman" w:cs="Times New Roman"/>
          <w:sz w:val="28"/>
          <w:szCs w:val="28"/>
        </w:rPr>
        <w:t>;</w:t>
      </w:r>
    </w:p>
    <w:p w:rsidR="00836DA8" w:rsidRDefault="00836DA8" w:rsidP="00836DA8">
      <w:pPr>
        <w:autoSpaceDE w:val="0"/>
        <w:autoSpaceDN w:val="0"/>
        <w:adjustRightInd w:val="0"/>
        <w:spacing w:line="348" w:lineRule="auto"/>
        <w:ind w:firstLine="709"/>
        <w:jc w:val="both"/>
        <w:rPr>
          <w:sz w:val="28"/>
          <w:szCs w:val="28"/>
        </w:rPr>
      </w:pPr>
      <w:r w:rsidRPr="00645A12">
        <w:rPr>
          <w:sz w:val="28"/>
          <w:szCs w:val="28"/>
        </w:rPr>
        <w:t xml:space="preserve">несоответствия сведений о государственном контракте в реестре контрактов, предусмотренном </w:t>
      </w:r>
      <w:hyperlink r:id="rId11" w:history="1">
        <w:r w:rsidRPr="00645A12">
          <w:rPr>
            <w:sz w:val="28"/>
            <w:szCs w:val="28"/>
          </w:rPr>
          <w:t>законодательством</w:t>
        </w:r>
      </w:hyperlink>
      <w:r w:rsidRPr="00645A12">
        <w:rPr>
          <w:sz w:val="28"/>
          <w:szCs w:val="28"/>
        </w:rPr>
        <w:t xml:space="preserve"> Российской Федерации о </w:t>
      </w:r>
      <w:r w:rsidRPr="00645A12">
        <w:rPr>
          <w:sz w:val="28"/>
          <w:szCs w:val="28"/>
        </w:rPr>
        <w:lastRenderedPageBreak/>
        <w:t>контрактной системе в сфере закупок товаров, работ, услуг для обеспечения государственных и муниципальных нужд, усло</w:t>
      </w:r>
      <w:r>
        <w:rPr>
          <w:sz w:val="28"/>
          <w:szCs w:val="28"/>
        </w:rPr>
        <w:t>виям, указанным в копии государственного контракта;</w:t>
      </w:r>
    </w:p>
    <w:p w:rsidR="00836DA8" w:rsidRPr="00645A12" w:rsidRDefault="00836DA8" w:rsidP="00836DA8">
      <w:pPr>
        <w:autoSpaceDE w:val="0"/>
        <w:autoSpaceDN w:val="0"/>
        <w:adjustRightInd w:val="0"/>
        <w:spacing w:line="348" w:lineRule="auto"/>
        <w:ind w:firstLine="709"/>
        <w:jc w:val="both"/>
        <w:rPr>
          <w:sz w:val="28"/>
          <w:szCs w:val="28"/>
        </w:rPr>
      </w:pPr>
      <w:r w:rsidRPr="0028509C">
        <w:rPr>
          <w:sz w:val="28"/>
          <w:szCs w:val="28"/>
        </w:rPr>
        <w:t xml:space="preserve">отсутствия в </w:t>
      </w:r>
      <w:r>
        <w:rPr>
          <w:sz w:val="28"/>
          <w:szCs w:val="28"/>
        </w:rPr>
        <w:t>копии документа-основания</w:t>
      </w:r>
      <w:r w:rsidRPr="0028509C">
        <w:rPr>
          <w:sz w:val="28"/>
          <w:szCs w:val="28"/>
        </w:rPr>
        <w:t xml:space="preserve"> идентификатора документа-основания (в случае если документ-основание подлежит казначейскому сопровождению в соответствии с законом Самарской области об областном бюджете на текущий финансовый год и на плановый период)</w:t>
      </w:r>
      <w:proofErr w:type="gramStart"/>
      <w:r w:rsidRPr="0028509C">
        <w:rPr>
          <w:sz w:val="28"/>
          <w:szCs w:val="28"/>
        </w:rPr>
        <w:t>.»</w:t>
      </w:r>
      <w:proofErr w:type="gramEnd"/>
      <w:r w:rsidRPr="0028509C">
        <w:rPr>
          <w:sz w:val="28"/>
          <w:szCs w:val="28"/>
        </w:rPr>
        <w:t>.</w:t>
      </w:r>
    </w:p>
    <w:p w:rsidR="00836DA8" w:rsidRDefault="00836DA8" w:rsidP="00836DA8">
      <w:pPr>
        <w:widowControl w:val="0"/>
        <w:numPr>
          <w:ilvl w:val="0"/>
          <w:numId w:val="1"/>
        </w:numPr>
        <w:suppressAutoHyphens/>
        <w:spacing w:line="348" w:lineRule="auto"/>
        <w:ind w:left="0" w:firstLine="709"/>
        <w:jc w:val="both"/>
        <w:rPr>
          <w:sz w:val="28"/>
          <w:szCs w:val="28"/>
        </w:rPr>
      </w:pPr>
      <w:r>
        <w:rPr>
          <w:sz w:val="28"/>
          <w:szCs w:val="28"/>
        </w:rPr>
        <w:t>Внести в приказ министерства управления финансами Самарской области</w:t>
      </w:r>
      <w:r w:rsidRPr="00AA67AF">
        <w:t xml:space="preserve"> </w:t>
      </w:r>
      <w:r>
        <w:rPr>
          <w:sz w:val="28"/>
          <w:szCs w:val="28"/>
        </w:rPr>
        <w:t>от 29.12.2020 № 01-07/91н «</w:t>
      </w:r>
      <w:r w:rsidRPr="00AA67AF">
        <w:rPr>
          <w:sz w:val="28"/>
          <w:szCs w:val="28"/>
        </w:rPr>
        <w:t>Об утверждении Порядка учета обязательств, вытекающих из договоров (контрактов), заключенных государственными бюджетными (автономными) учреждениями Самарской области и государственными унитарными предприятиями Самарской области, и признании утратившими силу отдельных приказов министерства управле</w:t>
      </w:r>
      <w:r>
        <w:rPr>
          <w:sz w:val="28"/>
          <w:szCs w:val="28"/>
        </w:rPr>
        <w:t>ния финансами Самарской области» следующие изменения:</w:t>
      </w:r>
    </w:p>
    <w:p w:rsidR="00836DA8" w:rsidRDefault="00836DA8" w:rsidP="00836DA8">
      <w:pPr>
        <w:widowControl w:val="0"/>
        <w:suppressAutoHyphens/>
        <w:spacing w:line="348" w:lineRule="auto"/>
        <w:ind w:firstLine="709"/>
        <w:jc w:val="both"/>
        <w:rPr>
          <w:sz w:val="28"/>
          <w:szCs w:val="28"/>
        </w:rPr>
      </w:pPr>
      <w:r>
        <w:rPr>
          <w:sz w:val="28"/>
          <w:szCs w:val="28"/>
        </w:rPr>
        <w:t xml:space="preserve">в Порядке </w:t>
      </w:r>
      <w:r w:rsidRPr="00AA67AF">
        <w:rPr>
          <w:sz w:val="28"/>
          <w:szCs w:val="28"/>
        </w:rPr>
        <w:t>учета обязательств, вытекающих из договоров (контрактов), заключенных государственными бюджетными (автономными) учреждениями Самарской области и государственными унитарными предприятиями Самарской области</w:t>
      </w:r>
      <w:r>
        <w:rPr>
          <w:sz w:val="28"/>
          <w:szCs w:val="28"/>
        </w:rPr>
        <w:t>:</w:t>
      </w:r>
    </w:p>
    <w:p w:rsidR="00836DA8" w:rsidRPr="00887420" w:rsidRDefault="00836DA8" w:rsidP="00836DA8">
      <w:pPr>
        <w:widowControl w:val="0"/>
        <w:suppressAutoHyphens/>
        <w:spacing w:line="348" w:lineRule="auto"/>
        <w:ind w:firstLine="709"/>
        <w:jc w:val="both"/>
        <w:rPr>
          <w:sz w:val="28"/>
          <w:szCs w:val="28"/>
        </w:rPr>
      </w:pPr>
      <w:r w:rsidRPr="00887420">
        <w:rPr>
          <w:sz w:val="28"/>
          <w:szCs w:val="28"/>
        </w:rPr>
        <w:t>пункт 2.1 дополнить абзацами следующего содержания:</w:t>
      </w:r>
    </w:p>
    <w:p w:rsidR="00836DA8" w:rsidRPr="00887420" w:rsidRDefault="00836DA8" w:rsidP="00836DA8">
      <w:pPr>
        <w:pStyle w:val="ConsPlusNormal"/>
        <w:spacing w:line="348" w:lineRule="auto"/>
        <w:ind w:firstLine="709"/>
        <w:jc w:val="both"/>
        <w:rPr>
          <w:rFonts w:ascii="Times New Roman" w:hAnsi="Times New Roman" w:cs="Times New Roman"/>
          <w:sz w:val="28"/>
          <w:szCs w:val="28"/>
        </w:rPr>
      </w:pPr>
      <w:r w:rsidRPr="00887420">
        <w:rPr>
          <w:rFonts w:ascii="Times New Roman" w:hAnsi="Times New Roman" w:cs="Times New Roman"/>
          <w:sz w:val="28"/>
          <w:szCs w:val="28"/>
        </w:rPr>
        <w:t xml:space="preserve">«Одновременно с расшифровкой к договорному обязательству  клиент представляет в управление </w:t>
      </w:r>
      <w:proofErr w:type="spellStart"/>
      <w:r w:rsidRPr="00887420">
        <w:rPr>
          <w:rFonts w:ascii="Times New Roman" w:hAnsi="Times New Roman" w:cs="Times New Roman"/>
          <w:sz w:val="28"/>
          <w:szCs w:val="28"/>
        </w:rPr>
        <w:t>предконтроля</w:t>
      </w:r>
      <w:proofErr w:type="spellEnd"/>
      <w:r w:rsidRPr="00887420">
        <w:rPr>
          <w:rFonts w:ascii="Times New Roman" w:hAnsi="Times New Roman" w:cs="Times New Roman"/>
          <w:sz w:val="28"/>
          <w:szCs w:val="28"/>
        </w:rPr>
        <w:t xml:space="preserve"> или территориальный отдел с использованием СПО электронную копию договора, созданную посредством сканирования, подтвержденную ЭП. </w:t>
      </w:r>
    </w:p>
    <w:p w:rsidR="00836DA8" w:rsidRDefault="00836DA8" w:rsidP="00836DA8">
      <w:pPr>
        <w:autoSpaceDE w:val="0"/>
        <w:autoSpaceDN w:val="0"/>
        <w:adjustRightInd w:val="0"/>
        <w:spacing w:line="348" w:lineRule="auto"/>
        <w:ind w:firstLine="709"/>
        <w:jc w:val="both"/>
        <w:rPr>
          <w:sz w:val="28"/>
          <w:szCs w:val="28"/>
        </w:rPr>
      </w:pPr>
      <w:proofErr w:type="gramStart"/>
      <w:r w:rsidRPr="00887420">
        <w:rPr>
          <w:sz w:val="28"/>
          <w:szCs w:val="28"/>
        </w:rPr>
        <w:t xml:space="preserve">В случае отсутствия или невозможности применения ЭП клиент представляет в управление </w:t>
      </w:r>
      <w:proofErr w:type="spellStart"/>
      <w:r w:rsidRPr="00887420">
        <w:rPr>
          <w:sz w:val="28"/>
          <w:szCs w:val="28"/>
        </w:rPr>
        <w:t>предконтроля</w:t>
      </w:r>
      <w:proofErr w:type="spellEnd"/>
      <w:r w:rsidRPr="00887420">
        <w:rPr>
          <w:sz w:val="28"/>
          <w:szCs w:val="28"/>
        </w:rPr>
        <w:t xml:space="preserve"> или территориальный отдел с использованием СПО электронную копию договора, созданную посредством сканирования, а также копию договора на бумажном носителе, заверенную руководителем (иным лицом, имеющим право первой подписи в соответствии с карточкой) и главным бухгалтером (иным лицом, имеющим право второй подписи в соответствии с карточкой) клиента и оттиском его</w:t>
      </w:r>
      <w:proofErr w:type="gramEnd"/>
      <w:r w:rsidRPr="00887420">
        <w:rPr>
          <w:sz w:val="28"/>
          <w:szCs w:val="28"/>
        </w:rPr>
        <w:t xml:space="preserve"> печати.</w:t>
      </w:r>
    </w:p>
    <w:p w:rsidR="00836DA8" w:rsidRPr="00887420" w:rsidRDefault="00836DA8" w:rsidP="00836DA8">
      <w:pPr>
        <w:autoSpaceDE w:val="0"/>
        <w:autoSpaceDN w:val="0"/>
        <w:adjustRightInd w:val="0"/>
        <w:spacing w:line="348" w:lineRule="auto"/>
        <w:ind w:firstLine="709"/>
        <w:jc w:val="both"/>
        <w:rPr>
          <w:sz w:val="28"/>
          <w:szCs w:val="28"/>
        </w:rPr>
      </w:pPr>
      <w:r w:rsidRPr="00E934AF">
        <w:rPr>
          <w:sz w:val="28"/>
          <w:szCs w:val="28"/>
        </w:rPr>
        <w:lastRenderedPageBreak/>
        <w:t xml:space="preserve">В случае заключения договора в электронной форме клиент представляет в управление </w:t>
      </w:r>
      <w:proofErr w:type="spellStart"/>
      <w:r w:rsidRPr="00E934AF">
        <w:rPr>
          <w:sz w:val="28"/>
          <w:szCs w:val="28"/>
        </w:rPr>
        <w:t>предконтроля</w:t>
      </w:r>
      <w:proofErr w:type="spellEnd"/>
      <w:r w:rsidRPr="00E934AF">
        <w:rPr>
          <w:sz w:val="28"/>
          <w:szCs w:val="28"/>
        </w:rPr>
        <w:t xml:space="preserve"> или территориальный отдел с использованием СПО договор в виде электронного документа, подтвержденного ЭП. </w:t>
      </w:r>
      <w:proofErr w:type="gramStart"/>
      <w:r w:rsidRPr="00E934AF">
        <w:rPr>
          <w:sz w:val="28"/>
          <w:szCs w:val="28"/>
        </w:rPr>
        <w:t xml:space="preserve">В случае отсутствия или невозможности применения ЭП клиент представляет в управление </w:t>
      </w:r>
      <w:proofErr w:type="spellStart"/>
      <w:r w:rsidRPr="00E934AF">
        <w:rPr>
          <w:sz w:val="28"/>
          <w:szCs w:val="28"/>
        </w:rPr>
        <w:t>предконтроля</w:t>
      </w:r>
      <w:proofErr w:type="spellEnd"/>
      <w:r w:rsidRPr="00E934AF">
        <w:rPr>
          <w:sz w:val="28"/>
          <w:szCs w:val="28"/>
        </w:rPr>
        <w:t xml:space="preserve"> или территориальный отдел с использованием СПО договор в виде электронного документа, а также копию договора на бумажном носителе, заверенную руководителем (иным лицом, имеющим право первой подписи в соответствии с карточкой) и главным бухгалтером (иным лицом, имеющим право второй подписи в соответствии с карточкой) клиента и оттиском его печати.»;</w:t>
      </w:r>
      <w:proofErr w:type="gramEnd"/>
    </w:p>
    <w:p w:rsidR="00836DA8" w:rsidRPr="00887420" w:rsidRDefault="00836DA8" w:rsidP="00836DA8">
      <w:pPr>
        <w:autoSpaceDE w:val="0"/>
        <w:autoSpaceDN w:val="0"/>
        <w:adjustRightInd w:val="0"/>
        <w:spacing w:line="348" w:lineRule="auto"/>
        <w:ind w:firstLine="709"/>
        <w:jc w:val="both"/>
        <w:rPr>
          <w:sz w:val="28"/>
          <w:szCs w:val="28"/>
        </w:rPr>
      </w:pPr>
      <w:r w:rsidRPr="00887420">
        <w:rPr>
          <w:sz w:val="28"/>
          <w:szCs w:val="28"/>
        </w:rPr>
        <w:t>пункт 2.2 изложить в следующей редакции:</w:t>
      </w:r>
    </w:p>
    <w:p w:rsidR="00836DA8" w:rsidRPr="00887420" w:rsidRDefault="00836DA8" w:rsidP="00836DA8">
      <w:pPr>
        <w:pStyle w:val="ConsPlusNormal"/>
        <w:spacing w:line="348" w:lineRule="auto"/>
        <w:ind w:firstLine="709"/>
        <w:jc w:val="both"/>
        <w:rPr>
          <w:rFonts w:ascii="Times New Roman" w:hAnsi="Times New Roman" w:cs="Times New Roman"/>
          <w:sz w:val="28"/>
          <w:szCs w:val="28"/>
        </w:rPr>
      </w:pPr>
      <w:r w:rsidRPr="00887420">
        <w:rPr>
          <w:rFonts w:ascii="Times New Roman" w:hAnsi="Times New Roman" w:cs="Times New Roman"/>
          <w:sz w:val="28"/>
          <w:szCs w:val="28"/>
        </w:rPr>
        <w:t xml:space="preserve">«2.2. Управление </w:t>
      </w:r>
      <w:proofErr w:type="spellStart"/>
      <w:r w:rsidRPr="00887420">
        <w:rPr>
          <w:rFonts w:ascii="Times New Roman" w:hAnsi="Times New Roman" w:cs="Times New Roman"/>
          <w:sz w:val="28"/>
          <w:szCs w:val="28"/>
        </w:rPr>
        <w:t>предконтроля</w:t>
      </w:r>
      <w:proofErr w:type="spellEnd"/>
      <w:r w:rsidRPr="00887420">
        <w:rPr>
          <w:rFonts w:ascii="Times New Roman" w:hAnsi="Times New Roman" w:cs="Times New Roman"/>
          <w:sz w:val="28"/>
          <w:szCs w:val="28"/>
        </w:rPr>
        <w:t xml:space="preserve"> и территориальный отдел не позднее трех рабочих дней, следующих за днем представления клиентом расшифровки к договорному обязательству и </w:t>
      </w:r>
      <w:r>
        <w:rPr>
          <w:rFonts w:ascii="Times New Roman" w:hAnsi="Times New Roman" w:cs="Times New Roman"/>
          <w:sz w:val="28"/>
          <w:szCs w:val="28"/>
        </w:rPr>
        <w:t xml:space="preserve">копии </w:t>
      </w:r>
      <w:r w:rsidRPr="00887420">
        <w:rPr>
          <w:rFonts w:ascii="Times New Roman" w:hAnsi="Times New Roman" w:cs="Times New Roman"/>
          <w:sz w:val="28"/>
          <w:szCs w:val="28"/>
        </w:rPr>
        <w:t>договора, принимают договорное обязательство на учет или уведомляют клиента об отказе в принятии на учет договорного обязательства</w:t>
      </w:r>
      <w:proofErr w:type="gramStart"/>
      <w:r w:rsidRPr="00887420">
        <w:rPr>
          <w:rFonts w:ascii="Times New Roman" w:hAnsi="Times New Roman" w:cs="Times New Roman"/>
          <w:sz w:val="28"/>
          <w:szCs w:val="28"/>
        </w:rPr>
        <w:t>.»;</w:t>
      </w:r>
      <w:proofErr w:type="gramEnd"/>
    </w:p>
    <w:p w:rsidR="00836DA8" w:rsidRPr="00887420" w:rsidRDefault="00836DA8" w:rsidP="00836DA8">
      <w:pPr>
        <w:autoSpaceDE w:val="0"/>
        <w:autoSpaceDN w:val="0"/>
        <w:adjustRightInd w:val="0"/>
        <w:spacing w:line="348" w:lineRule="auto"/>
        <w:ind w:firstLine="709"/>
        <w:jc w:val="both"/>
        <w:rPr>
          <w:sz w:val="28"/>
          <w:szCs w:val="28"/>
        </w:rPr>
      </w:pPr>
      <w:r w:rsidRPr="00887420">
        <w:rPr>
          <w:sz w:val="28"/>
          <w:szCs w:val="28"/>
        </w:rPr>
        <w:t>пункт 2.3 дополнить абзацами следующего содержания:</w:t>
      </w:r>
    </w:p>
    <w:p w:rsidR="00836DA8" w:rsidRPr="00887420" w:rsidRDefault="00836DA8" w:rsidP="00836DA8">
      <w:pPr>
        <w:pStyle w:val="ConsPlusNormal"/>
        <w:spacing w:line="348" w:lineRule="auto"/>
        <w:ind w:firstLine="709"/>
        <w:jc w:val="both"/>
        <w:rPr>
          <w:rFonts w:ascii="Times New Roman" w:hAnsi="Times New Roman" w:cs="Times New Roman"/>
          <w:sz w:val="28"/>
          <w:szCs w:val="28"/>
        </w:rPr>
      </w:pPr>
      <w:r w:rsidRPr="00887420">
        <w:rPr>
          <w:rFonts w:ascii="Times New Roman" w:hAnsi="Times New Roman" w:cs="Times New Roman"/>
          <w:sz w:val="28"/>
          <w:szCs w:val="28"/>
        </w:rPr>
        <w:t xml:space="preserve">«непредставления </w:t>
      </w:r>
      <w:r>
        <w:rPr>
          <w:rFonts w:ascii="Times New Roman" w:hAnsi="Times New Roman" w:cs="Times New Roman"/>
          <w:sz w:val="28"/>
          <w:szCs w:val="28"/>
        </w:rPr>
        <w:t xml:space="preserve">копии </w:t>
      </w:r>
      <w:r w:rsidRPr="00887420">
        <w:rPr>
          <w:rFonts w:ascii="Times New Roman" w:hAnsi="Times New Roman" w:cs="Times New Roman"/>
          <w:sz w:val="28"/>
          <w:szCs w:val="28"/>
        </w:rPr>
        <w:t>договора;</w:t>
      </w:r>
    </w:p>
    <w:p w:rsidR="00836DA8" w:rsidRPr="00887420" w:rsidRDefault="00836DA8" w:rsidP="00836DA8">
      <w:pPr>
        <w:pStyle w:val="ConsPlusNormal"/>
        <w:spacing w:line="348" w:lineRule="auto"/>
        <w:ind w:firstLine="709"/>
        <w:jc w:val="both"/>
        <w:rPr>
          <w:rFonts w:ascii="Times New Roman" w:hAnsi="Times New Roman" w:cs="Times New Roman"/>
          <w:sz w:val="28"/>
          <w:szCs w:val="28"/>
        </w:rPr>
      </w:pPr>
      <w:r w:rsidRPr="00887420">
        <w:rPr>
          <w:rFonts w:ascii="Times New Roman" w:hAnsi="Times New Roman" w:cs="Times New Roman"/>
          <w:sz w:val="28"/>
          <w:szCs w:val="28"/>
        </w:rPr>
        <w:t xml:space="preserve">несоответствия информации, указанной в расшифровке к договорному обязательству, </w:t>
      </w:r>
      <w:r>
        <w:rPr>
          <w:rFonts w:ascii="Times New Roman" w:hAnsi="Times New Roman" w:cs="Times New Roman"/>
          <w:sz w:val="28"/>
          <w:szCs w:val="28"/>
        </w:rPr>
        <w:t>копии договора</w:t>
      </w:r>
      <w:proofErr w:type="gramStart"/>
      <w:r w:rsidRPr="00887420">
        <w:rPr>
          <w:rFonts w:ascii="Times New Roman" w:hAnsi="Times New Roman" w:cs="Times New Roman"/>
          <w:sz w:val="28"/>
          <w:szCs w:val="28"/>
        </w:rPr>
        <w:t xml:space="preserve">.». </w:t>
      </w:r>
      <w:proofErr w:type="gramEnd"/>
    </w:p>
    <w:p w:rsidR="00836DA8" w:rsidRPr="00011B9D" w:rsidRDefault="00836DA8" w:rsidP="00836DA8">
      <w:pPr>
        <w:widowControl w:val="0"/>
        <w:numPr>
          <w:ilvl w:val="0"/>
          <w:numId w:val="1"/>
        </w:numPr>
        <w:suppressAutoHyphens/>
        <w:spacing w:line="348" w:lineRule="auto"/>
        <w:ind w:left="0" w:firstLine="709"/>
        <w:jc w:val="both"/>
        <w:rPr>
          <w:sz w:val="28"/>
          <w:szCs w:val="28"/>
        </w:rPr>
      </w:pPr>
      <w:r w:rsidRPr="00011B9D">
        <w:rPr>
          <w:sz w:val="28"/>
          <w:szCs w:val="28"/>
        </w:rPr>
        <w:t xml:space="preserve">Внести в приказ министерства управления финансами Самарской области от 31.12.2020 № 01-07/98н «Об утверждении Порядка осуществления перечислений за счет </w:t>
      </w:r>
      <w:proofErr w:type="gramStart"/>
      <w:r w:rsidRPr="00011B9D">
        <w:rPr>
          <w:sz w:val="28"/>
          <w:szCs w:val="28"/>
        </w:rPr>
        <w:t>средств регионального оператора системы капитального ремонта общего имущества</w:t>
      </w:r>
      <w:proofErr w:type="gramEnd"/>
      <w:r w:rsidRPr="00011B9D">
        <w:rPr>
          <w:sz w:val="28"/>
          <w:szCs w:val="28"/>
        </w:rPr>
        <w:t xml:space="preserve"> в многоквартирных домах, расположенных на территории Самарской области, и признании утратившими силу отдельных приказов министерства управления финансами Самарской области» следующие изменения:</w:t>
      </w:r>
    </w:p>
    <w:p w:rsidR="00836DA8" w:rsidRPr="00011B9D" w:rsidRDefault="00836DA8" w:rsidP="00836DA8">
      <w:pPr>
        <w:widowControl w:val="0"/>
        <w:suppressAutoHyphens/>
        <w:spacing w:line="348" w:lineRule="auto"/>
        <w:ind w:firstLine="709"/>
        <w:jc w:val="both"/>
        <w:rPr>
          <w:sz w:val="28"/>
          <w:szCs w:val="28"/>
        </w:rPr>
      </w:pPr>
      <w:r w:rsidRPr="00011B9D">
        <w:rPr>
          <w:sz w:val="28"/>
          <w:szCs w:val="28"/>
        </w:rPr>
        <w:t xml:space="preserve">в Порядке осуществления перечислений за счет </w:t>
      </w:r>
      <w:proofErr w:type="gramStart"/>
      <w:r w:rsidRPr="00011B9D">
        <w:rPr>
          <w:sz w:val="28"/>
          <w:szCs w:val="28"/>
        </w:rPr>
        <w:t>средств регионального оператора системы капитального ремонта общего имущества</w:t>
      </w:r>
      <w:proofErr w:type="gramEnd"/>
      <w:r w:rsidRPr="00011B9D">
        <w:rPr>
          <w:sz w:val="28"/>
          <w:szCs w:val="28"/>
        </w:rPr>
        <w:t xml:space="preserve"> в многоквартирных домах, расположенных на территории Самарской области:</w:t>
      </w:r>
    </w:p>
    <w:p w:rsidR="00836DA8" w:rsidRPr="00011B9D" w:rsidRDefault="00836DA8" w:rsidP="00836DA8">
      <w:pPr>
        <w:pStyle w:val="ConsPlusNormal"/>
        <w:spacing w:line="348" w:lineRule="auto"/>
        <w:ind w:firstLine="709"/>
        <w:jc w:val="both"/>
        <w:rPr>
          <w:rFonts w:ascii="Times New Roman" w:hAnsi="Times New Roman" w:cs="Times New Roman"/>
          <w:sz w:val="28"/>
          <w:szCs w:val="28"/>
        </w:rPr>
      </w:pPr>
      <w:r w:rsidRPr="00011B9D">
        <w:rPr>
          <w:rFonts w:ascii="Times New Roman" w:hAnsi="Times New Roman" w:cs="Times New Roman"/>
          <w:sz w:val="28"/>
          <w:szCs w:val="28"/>
        </w:rPr>
        <w:t>пункт 2.1 дополнить абзацами следующего содержания:</w:t>
      </w:r>
    </w:p>
    <w:p w:rsidR="00836DA8" w:rsidRPr="00011B9D" w:rsidRDefault="00836DA8" w:rsidP="00836DA8">
      <w:pPr>
        <w:pStyle w:val="ConsPlusNormal"/>
        <w:spacing w:line="348" w:lineRule="auto"/>
        <w:ind w:firstLine="709"/>
        <w:jc w:val="both"/>
        <w:rPr>
          <w:rFonts w:ascii="Times New Roman" w:hAnsi="Times New Roman" w:cs="Times New Roman"/>
          <w:sz w:val="28"/>
          <w:szCs w:val="28"/>
        </w:rPr>
      </w:pPr>
      <w:r w:rsidRPr="00011B9D">
        <w:rPr>
          <w:rFonts w:ascii="Times New Roman" w:hAnsi="Times New Roman" w:cs="Times New Roman"/>
          <w:sz w:val="28"/>
          <w:szCs w:val="28"/>
        </w:rPr>
        <w:lastRenderedPageBreak/>
        <w:t xml:space="preserve">«Одновременно со Сведениями о договоре региональный оператор представляет в управление </w:t>
      </w:r>
      <w:proofErr w:type="spellStart"/>
      <w:r w:rsidRPr="00011B9D">
        <w:rPr>
          <w:rFonts w:ascii="Times New Roman" w:hAnsi="Times New Roman" w:cs="Times New Roman"/>
          <w:sz w:val="28"/>
          <w:szCs w:val="28"/>
        </w:rPr>
        <w:t>предконтроля</w:t>
      </w:r>
      <w:proofErr w:type="spellEnd"/>
      <w:r w:rsidRPr="00011B9D">
        <w:rPr>
          <w:rFonts w:ascii="Times New Roman" w:hAnsi="Times New Roman" w:cs="Times New Roman"/>
          <w:sz w:val="28"/>
          <w:szCs w:val="28"/>
        </w:rPr>
        <w:t xml:space="preserve"> с использованием СПО электронную копию договора, созданную посредством сканирования, подтвержденную ЭП. </w:t>
      </w:r>
    </w:p>
    <w:p w:rsidR="00836DA8" w:rsidRDefault="00836DA8" w:rsidP="00836DA8">
      <w:pPr>
        <w:widowControl w:val="0"/>
        <w:suppressAutoHyphens/>
        <w:spacing w:line="348" w:lineRule="auto"/>
        <w:ind w:firstLine="709"/>
        <w:jc w:val="both"/>
        <w:rPr>
          <w:sz w:val="28"/>
          <w:szCs w:val="28"/>
        </w:rPr>
      </w:pPr>
      <w:proofErr w:type="gramStart"/>
      <w:r w:rsidRPr="00011B9D">
        <w:rPr>
          <w:sz w:val="28"/>
          <w:szCs w:val="28"/>
        </w:rPr>
        <w:t xml:space="preserve">В случае отсутствия или невозможности применения ЭП региональный оператор представляет в управление </w:t>
      </w:r>
      <w:proofErr w:type="spellStart"/>
      <w:r w:rsidRPr="00011B9D">
        <w:rPr>
          <w:sz w:val="28"/>
          <w:szCs w:val="28"/>
        </w:rPr>
        <w:t>предконтроля</w:t>
      </w:r>
      <w:proofErr w:type="spellEnd"/>
      <w:r w:rsidRPr="00011B9D">
        <w:rPr>
          <w:sz w:val="28"/>
          <w:szCs w:val="28"/>
        </w:rPr>
        <w:t xml:space="preserve"> с использованием СПО электронную копию договора, созданную посредством сканирования, а также копию договора на бумажном носителе, заверенную руководителем (иным лицом, имеющим право первой подписи в соответствии с карточкой) и главным бухгалтером (иным лицом, имеющим право второй подписи в соответствии с карточкой) регионального оператора и оттиском его печати.</w:t>
      </w:r>
      <w:proofErr w:type="gramEnd"/>
    </w:p>
    <w:p w:rsidR="00836DA8" w:rsidRDefault="00836DA8" w:rsidP="00836DA8">
      <w:pPr>
        <w:widowControl w:val="0"/>
        <w:suppressAutoHyphens/>
        <w:spacing w:line="348" w:lineRule="auto"/>
        <w:ind w:firstLine="709"/>
        <w:jc w:val="both"/>
        <w:rPr>
          <w:sz w:val="28"/>
          <w:szCs w:val="28"/>
        </w:rPr>
      </w:pPr>
      <w:r w:rsidRPr="00E934AF">
        <w:rPr>
          <w:sz w:val="28"/>
          <w:szCs w:val="28"/>
        </w:rPr>
        <w:t xml:space="preserve">В случае заключения договора в электронной форме региональный оператор представляет в управление </w:t>
      </w:r>
      <w:proofErr w:type="spellStart"/>
      <w:r w:rsidRPr="00E934AF">
        <w:rPr>
          <w:sz w:val="28"/>
          <w:szCs w:val="28"/>
        </w:rPr>
        <w:t>предконтроля</w:t>
      </w:r>
      <w:proofErr w:type="spellEnd"/>
      <w:r w:rsidRPr="00E934AF">
        <w:rPr>
          <w:sz w:val="28"/>
          <w:szCs w:val="28"/>
        </w:rPr>
        <w:t xml:space="preserve"> с использованием СПО договор в виде электронного документа, подтвержденного ЭП. </w:t>
      </w:r>
      <w:proofErr w:type="gramStart"/>
      <w:r w:rsidRPr="00E934AF">
        <w:rPr>
          <w:sz w:val="28"/>
          <w:szCs w:val="28"/>
        </w:rPr>
        <w:t xml:space="preserve">В случае отсутствия или невозможности применения ЭП региональный оператор представляет в управление </w:t>
      </w:r>
      <w:proofErr w:type="spellStart"/>
      <w:r w:rsidRPr="00E934AF">
        <w:rPr>
          <w:sz w:val="28"/>
          <w:szCs w:val="28"/>
        </w:rPr>
        <w:t>предконтроля</w:t>
      </w:r>
      <w:proofErr w:type="spellEnd"/>
      <w:r w:rsidRPr="00E934AF">
        <w:rPr>
          <w:sz w:val="28"/>
          <w:szCs w:val="28"/>
        </w:rPr>
        <w:t xml:space="preserve"> с использованием СПО договор в виде электронного документа, а также копию договора на бумажном носителе, заверенную руководителем (иным лицом, имеющим право первой подписи в соответствии с карточкой) и главным бухгалтером (иным лицом, имеющим право второй подписи в соответствии с карточкой) регионального оператора и оттиском его печати.»;</w:t>
      </w:r>
      <w:proofErr w:type="gramEnd"/>
    </w:p>
    <w:p w:rsidR="00836DA8" w:rsidRPr="00011B9D" w:rsidRDefault="00836DA8" w:rsidP="00836DA8">
      <w:pPr>
        <w:widowControl w:val="0"/>
        <w:suppressAutoHyphens/>
        <w:spacing w:line="348" w:lineRule="auto"/>
        <w:ind w:firstLine="709"/>
        <w:jc w:val="both"/>
        <w:rPr>
          <w:sz w:val="28"/>
          <w:szCs w:val="28"/>
        </w:rPr>
      </w:pPr>
      <w:r w:rsidRPr="00011B9D">
        <w:rPr>
          <w:sz w:val="28"/>
          <w:szCs w:val="28"/>
        </w:rPr>
        <w:t>пункт 2.3 изложить в следующей редакции:</w:t>
      </w:r>
    </w:p>
    <w:p w:rsidR="00836DA8" w:rsidRPr="00011B9D" w:rsidRDefault="00836DA8" w:rsidP="00836DA8">
      <w:pPr>
        <w:pStyle w:val="ConsPlusNormal"/>
        <w:spacing w:line="348" w:lineRule="auto"/>
        <w:ind w:firstLine="709"/>
        <w:jc w:val="both"/>
        <w:rPr>
          <w:rFonts w:ascii="Times New Roman" w:hAnsi="Times New Roman" w:cs="Times New Roman"/>
          <w:sz w:val="28"/>
          <w:szCs w:val="28"/>
        </w:rPr>
      </w:pPr>
      <w:r w:rsidRPr="00011B9D">
        <w:rPr>
          <w:rFonts w:ascii="Times New Roman" w:hAnsi="Times New Roman" w:cs="Times New Roman"/>
          <w:sz w:val="28"/>
          <w:szCs w:val="28"/>
        </w:rPr>
        <w:t xml:space="preserve">«2.3.  Управление </w:t>
      </w:r>
      <w:proofErr w:type="spellStart"/>
      <w:r w:rsidRPr="00011B9D">
        <w:rPr>
          <w:rFonts w:ascii="Times New Roman" w:hAnsi="Times New Roman" w:cs="Times New Roman"/>
          <w:sz w:val="28"/>
          <w:szCs w:val="28"/>
        </w:rPr>
        <w:t>предконтроля</w:t>
      </w:r>
      <w:proofErr w:type="spellEnd"/>
      <w:r w:rsidRPr="00011B9D">
        <w:rPr>
          <w:rFonts w:ascii="Times New Roman" w:hAnsi="Times New Roman" w:cs="Times New Roman"/>
          <w:sz w:val="28"/>
          <w:szCs w:val="28"/>
        </w:rPr>
        <w:t xml:space="preserve"> не позднее трех рабочих дней, следующих за днем представления региональным оператором Сведений о договоре и </w:t>
      </w:r>
      <w:r>
        <w:rPr>
          <w:rFonts w:ascii="Times New Roman" w:hAnsi="Times New Roman" w:cs="Times New Roman"/>
          <w:sz w:val="28"/>
          <w:szCs w:val="28"/>
        </w:rPr>
        <w:t xml:space="preserve">копии </w:t>
      </w:r>
      <w:r w:rsidRPr="00011B9D">
        <w:rPr>
          <w:rFonts w:ascii="Times New Roman" w:hAnsi="Times New Roman" w:cs="Times New Roman"/>
          <w:sz w:val="28"/>
          <w:szCs w:val="28"/>
        </w:rPr>
        <w:t>договора, принимают обязательство на учет или уведомляют регионального оператора об отказе в принятии на учет обязательства</w:t>
      </w:r>
      <w:proofErr w:type="gramStart"/>
      <w:r w:rsidRPr="00011B9D">
        <w:rPr>
          <w:rFonts w:ascii="Times New Roman" w:hAnsi="Times New Roman" w:cs="Times New Roman"/>
          <w:sz w:val="28"/>
          <w:szCs w:val="28"/>
        </w:rPr>
        <w:t>.»;</w:t>
      </w:r>
      <w:proofErr w:type="gramEnd"/>
    </w:p>
    <w:p w:rsidR="00836DA8" w:rsidRPr="00011B9D" w:rsidRDefault="00836DA8" w:rsidP="00836DA8">
      <w:pPr>
        <w:pStyle w:val="ConsPlusNormal"/>
        <w:spacing w:line="348" w:lineRule="auto"/>
        <w:ind w:firstLine="709"/>
        <w:jc w:val="both"/>
        <w:rPr>
          <w:rFonts w:ascii="Times New Roman" w:hAnsi="Times New Roman" w:cs="Times New Roman"/>
          <w:sz w:val="28"/>
          <w:szCs w:val="28"/>
        </w:rPr>
      </w:pPr>
      <w:r w:rsidRPr="00011B9D">
        <w:rPr>
          <w:rFonts w:ascii="Times New Roman" w:hAnsi="Times New Roman" w:cs="Times New Roman"/>
          <w:sz w:val="28"/>
          <w:szCs w:val="28"/>
        </w:rPr>
        <w:t>пункт 2.4 дополнить абзацами следующего содержания:</w:t>
      </w:r>
    </w:p>
    <w:p w:rsidR="00836DA8" w:rsidRPr="00011B9D" w:rsidRDefault="00836DA8" w:rsidP="00836DA8">
      <w:pPr>
        <w:pStyle w:val="ConsPlusNormal"/>
        <w:spacing w:line="348" w:lineRule="auto"/>
        <w:ind w:firstLine="709"/>
        <w:jc w:val="both"/>
        <w:rPr>
          <w:rFonts w:ascii="Times New Roman" w:hAnsi="Times New Roman" w:cs="Times New Roman"/>
          <w:sz w:val="28"/>
          <w:szCs w:val="28"/>
        </w:rPr>
      </w:pPr>
      <w:r w:rsidRPr="00011B9D">
        <w:rPr>
          <w:rFonts w:ascii="Times New Roman" w:hAnsi="Times New Roman" w:cs="Times New Roman"/>
          <w:sz w:val="28"/>
          <w:szCs w:val="28"/>
        </w:rPr>
        <w:t>«непредставления</w:t>
      </w:r>
      <w:r>
        <w:rPr>
          <w:rFonts w:ascii="Times New Roman" w:hAnsi="Times New Roman" w:cs="Times New Roman"/>
          <w:sz w:val="28"/>
          <w:szCs w:val="28"/>
        </w:rPr>
        <w:t xml:space="preserve"> копии</w:t>
      </w:r>
      <w:r w:rsidRPr="00011B9D">
        <w:rPr>
          <w:rFonts w:ascii="Times New Roman" w:hAnsi="Times New Roman" w:cs="Times New Roman"/>
          <w:sz w:val="28"/>
          <w:szCs w:val="28"/>
        </w:rPr>
        <w:t xml:space="preserve"> договора;</w:t>
      </w:r>
    </w:p>
    <w:p w:rsidR="00836DA8" w:rsidRDefault="00836DA8" w:rsidP="00836DA8">
      <w:pPr>
        <w:widowControl w:val="0"/>
        <w:suppressAutoHyphens/>
        <w:spacing w:line="348" w:lineRule="auto"/>
        <w:ind w:firstLine="709"/>
        <w:jc w:val="both"/>
        <w:rPr>
          <w:sz w:val="28"/>
          <w:szCs w:val="28"/>
        </w:rPr>
      </w:pPr>
      <w:r w:rsidRPr="00011B9D">
        <w:rPr>
          <w:sz w:val="28"/>
          <w:szCs w:val="28"/>
        </w:rPr>
        <w:t xml:space="preserve">несоответствия информации, указанной в Сведениях о договоре, </w:t>
      </w:r>
      <w:r>
        <w:rPr>
          <w:sz w:val="28"/>
          <w:szCs w:val="28"/>
        </w:rPr>
        <w:t>копии договора</w:t>
      </w:r>
      <w:proofErr w:type="gramStart"/>
      <w:r>
        <w:rPr>
          <w:sz w:val="28"/>
          <w:szCs w:val="28"/>
        </w:rPr>
        <w:t>.»;</w:t>
      </w:r>
      <w:proofErr w:type="gramEnd"/>
    </w:p>
    <w:p w:rsidR="00836DA8" w:rsidRPr="00D33463" w:rsidRDefault="00836DA8" w:rsidP="00836DA8">
      <w:pPr>
        <w:widowControl w:val="0"/>
        <w:suppressAutoHyphens/>
        <w:spacing w:line="348" w:lineRule="auto"/>
        <w:ind w:firstLine="709"/>
        <w:jc w:val="both"/>
        <w:rPr>
          <w:sz w:val="28"/>
          <w:szCs w:val="28"/>
        </w:rPr>
      </w:pPr>
      <w:r w:rsidRPr="00D33463">
        <w:rPr>
          <w:sz w:val="28"/>
          <w:szCs w:val="28"/>
        </w:rPr>
        <w:t>в пункте 3.3:</w:t>
      </w:r>
    </w:p>
    <w:p w:rsidR="00836DA8" w:rsidRPr="00D33463" w:rsidRDefault="00836DA8" w:rsidP="00836DA8">
      <w:pPr>
        <w:widowControl w:val="0"/>
        <w:suppressAutoHyphens/>
        <w:spacing w:line="348" w:lineRule="auto"/>
        <w:ind w:firstLine="709"/>
        <w:jc w:val="both"/>
        <w:rPr>
          <w:sz w:val="28"/>
          <w:szCs w:val="28"/>
        </w:rPr>
      </w:pPr>
      <w:r w:rsidRPr="00D33463">
        <w:rPr>
          <w:sz w:val="28"/>
          <w:szCs w:val="28"/>
        </w:rPr>
        <w:t>абзац второй изложить в следующей редакции:</w:t>
      </w:r>
    </w:p>
    <w:p w:rsidR="00836DA8" w:rsidRPr="00D33463" w:rsidRDefault="00836DA8" w:rsidP="00836DA8">
      <w:pPr>
        <w:autoSpaceDE w:val="0"/>
        <w:autoSpaceDN w:val="0"/>
        <w:adjustRightInd w:val="0"/>
        <w:spacing w:line="348" w:lineRule="auto"/>
        <w:ind w:firstLine="709"/>
        <w:jc w:val="both"/>
        <w:rPr>
          <w:sz w:val="28"/>
          <w:szCs w:val="28"/>
        </w:rPr>
      </w:pPr>
      <w:r w:rsidRPr="00E934AF">
        <w:rPr>
          <w:sz w:val="28"/>
          <w:szCs w:val="28"/>
        </w:rPr>
        <w:lastRenderedPageBreak/>
        <w:t xml:space="preserve">«Документы, указанные в абзаце первом настоящего пункта, представляются с использованием СПО в виде электронных копий, созданных посредством сканирования, подтвержденных ЭП. </w:t>
      </w:r>
      <w:proofErr w:type="gramStart"/>
      <w:r w:rsidRPr="00E934AF">
        <w:rPr>
          <w:sz w:val="28"/>
          <w:szCs w:val="28"/>
        </w:rPr>
        <w:t>В случае отсутствия или невозможности применения ЭП региональный оператор представляет с использованием СПО электронные копии документов, указанных в абзаце первом настоящего пункта, созданные посредством сканирования, а также копии указанных документов на бумажном носителе, заверенные руководителем (иным лицом, имеющим право первой подписи в соответствии с карточкой) и главным бухгалтером (иным лицом, имеющим право второй подписи в соответствии с карточкой) регионального оператора</w:t>
      </w:r>
      <w:proofErr w:type="gramEnd"/>
      <w:r w:rsidRPr="00E934AF">
        <w:rPr>
          <w:sz w:val="28"/>
          <w:szCs w:val="28"/>
        </w:rPr>
        <w:t xml:space="preserve"> и оттиском его печати</w:t>
      </w:r>
      <w:proofErr w:type="gramStart"/>
      <w:r w:rsidRPr="00E934AF">
        <w:rPr>
          <w:sz w:val="28"/>
          <w:szCs w:val="28"/>
        </w:rPr>
        <w:t>.»;</w:t>
      </w:r>
      <w:proofErr w:type="gramEnd"/>
    </w:p>
    <w:p w:rsidR="00836DA8" w:rsidRPr="00D33463" w:rsidRDefault="00836DA8" w:rsidP="00836DA8">
      <w:pPr>
        <w:autoSpaceDE w:val="0"/>
        <w:autoSpaceDN w:val="0"/>
        <w:adjustRightInd w:val="0"/>
        <w:spacing w:line="348" w:lineRule="auto"/>
        <w:ind w:firstLine="709"/>
        <w:jc w:val="both"/>
        <w:rPr>
          <w:sz w:val="28"/>
          <w:szCs w:val="28"/>
        </w:rPr>
      </w:pPr>
      <w:r w:rsidRPr="00D33463">
        <w:rPr>
          <w:sz w:val="28"/>
          <w:szCs w:val="28"/>
        </w:rPr>
        <w:t>дополнить абзацем следующего содержания:</w:t>
      </w:r>
    </w:p>
    <w:p w:rsidR="00836DA8" w:rsidRPr="007F614F" w:rsidRDefault="00836DA8" w:rsidP="00836DA8">
      <w:pPr>
        <w:autoSpaceDE w:val="0"/>
        <w:autoSpaceDN w:val="0"/>
        <w:adjustRightInd w:val="0"/>
        <w:spacing w:line="348" w:lineRule="auto"/>
        <w:ind w:firstLine="709"/>
        <w:jc w:val="both"/>
        <w:rPr>
          <w:sz w:val="28"/>
          <w:szCs w:val="28"/>
        </w:rPr>
      </w:pPr>
      <w:r w:rsidRPr="00E934AF">
        <w:rPr>
          <w:sz w:val="28"/>
          <w:szCs w:val="28"/>
        </w:rPr>
        <w:t xml:space="preserve">«В случае заключения договора в электронной форме региональный оператор представляет с использованием СПО договор в виде электронного документа, подтвержденного ЭП. </w:t>
      </w:r>
      <w:proofErr w:type="gramStart"/>
      <w:r w:rsidRPr="00E934AF">
        <w:rPr>
          <w:sz w:val="28"/>
          <w:szCs w:val="28"/>
        </w:rPr>
        <w:t>В случае отсутствия или невозможности применения ЭП региональный оператор представляет с использованием СПО договор в виде электронного документа, а также копию договора на бумажном носителе, заверенную руководителем (иным лицом, имеющим право первой подписи в соответствии с карточкой) и главным бухгалтером (иным лицом, имеющим право второй подписи в соответствии с карточкой) регионального оператора и оттиском его печати.</w:t>
      </w:r>
      <w:proofErr w:type="gramEnd"/>
      <w:r w:rsidRPr="00E934AF">
        <w:rPr>
          <w:sz w:val="28"/>
          <w:szCs w:val="28"/>
        </w:rPr>
        <w:t xml:space="preserve"> Остальные документы, указанные в абзаце первом настоящего пункта, представляются региональным оператором в порядке, установленном абзацем вторым настоящего пункта</w:t>
      </w:r>
      <w:proofErr w:type="gramStart"/>
      <w:r w:rsidRPr="00E934AF">
        <w:rPr>
          <w:sz w:val="28"/>
          <w:szCs w:val="28"/>
        </w:rPr>
        <w:t>.».</w:t>
      </w:r>
      <w:proofErr w:type="gramEnd"/>
    </w:p>
    <w:p w:rsidR="00836DA8" w:rsidRPr="00ED3895" w:rsidRDefault="00836DA8" w:rsidP="00836DA8">
      <w:pPr>
        <w:widowControl w:val="0"/>
        <w:numPr>
          <w:ilvl w:val="0"/>
          <w:numId w:val="1"/>
        </w:numPr>
        <w:suppressAutoHyphens/>
        <w:spacing w:line="348" w:lineRule="auto"/>
        <w:ind w:left="0" w:firstLine="709"/>
        <w:jc w:val="both"/>
        <w:rPr>
          <w:sz w:val="28"/>
          <w:szCs w:val="28"/>
        </w:rPr>
      </w:pPr>
      <w:r w:rsidRPr="00ED3895">
        <w:rPr>
          <w:sz w:val="28"/>
          <w:szCs w:val="28"/>
        </w:rPr>
        <w:t>Внести в приказ министерства управления финансами Самарской области</w:t>
      </w:r>
      <w:r w:rsidRPr="00ED3895">
        <w:t xml:space="preserve"> </w:t>
      </w:r>
      <w:r w:rsidRPr="00ED3895">
        <w:rPr>
          <w:sz w:val="28"/>
          <w:szCs w:val="28"/>
        </w:rPr>
        <w:t>от 24.12.2020 № 01-07/87н «Об утверждении Порядка исполнения областного бюджета по расходам и источникам финансирования дефицита областного бюджета и признании утратившими силу отдельных приказов министерства управления финансами Самарской области» следующие изменения:</w:t>
      </w:r>
    </w:p>
    <w:p w:rsidR="00836DA8" w:rsidRPr="00ED3895" w:rsidRDefault="00836DA8" w:rsidP="00836DA8">
      <w:pPr>
        <w:widowControl w:val="0"/>
        <w:suppressAutoHyphens/>
        <w:spacing w:line="348" w:lineRule="auto"/>
        <w:ind w:firstLine="709"/>
        <w:jc w:val="both"/>
        <w:rPr>
          <w:sz w:val="28"/>
          <w:szCs w:val="28"/>
        </w:rPr>
      </w:pPr>
      <w:r w:rsidRPr="00ED3895">
        <w:rPr>
          <w:sz w:val="28"/>
          <w:szCs w:val="28"/>
        </w:rPr>
        <w:t>в Порядке исполнения областного бюджета по расходам и источникам финансирования дефицита областного бюджета:</w:t>
      </w:r>
    </w:p>
    <w:p w:rsidR="00836DA8" w:rsidRPr="00E934AF" w:rsidRDefault="00836DA8" w:rsidP="00836DA8">
      <w:pPr>
        <w:widowControl w:val="0"/>
        <w:suppressAutoHyphens/>
        <w:spacing w:line="348" w:lineRule="auto"/>
        <w:ind w:firstLine="709"/>
        <w:jc w:val="both"/>
        <w:rPr>
          <w:sz w:val="28"/>
          <w:szCs w:val="28"/>
        </w:rPr>
      </w:pPr>
      <w:r w:rsidRPr="00E934AF">
        <w:rPr>
          <w:sz w:val="28"/>
          <w:szCs w:val="28"/>
        </w:rPr>
        <w:lastRenderedPageBreak/>
        <w:t>в пункте 3.3 в абзаце седьмом слова «При предоставлении из областного бюджета субсидий местным бюджетам</w:t>
      </w:r>
      <w:proofErr w:type="gramStart"/>
      <w:r w:rsidRPr="00E934AF">
        <w:rPr>
          <w:sz w:val="28"/>
          <w:szCs w:val="28"/>
        </w:rPr>
        <w:t>,»</w:t>
      </w:r>
      <w:proofErr w:type="gramEnd"/>
      <w:r w:rsidRPr="00E934AF">
        <w:rPr>
          <w:sz w:val="28"/>
          <w:szCs w:val="28"/>
        </w:rPr>
        <w:t xml:space="preserve"> заменить словами «При предоставлении из областного бюджета субсидий, иных межбюджетных трансфертов местным бюджетам,» после слов «получателем субсидии» дополнить словами «(иного межбюджетного трансферта)», после слов «получателя субсидии» дополнить словами «(иного межбюджетного трансферта)»; </w:t>
      </w:r>
    </w:p>
    <w:p w:rsidR="00836DA8" w:rsidRPr="00E934AF" w:rsidRDefault="00836DA8" w:rsidP="00836DA8">
      <w:pPr>
        <w:widowControl w:val="0"/>
        <w:suppressAutoHyphens/>
        <w:spacing w:line="348" w:lineRule="auto"/>
        <w:ind w:firstLine="709"/>
        <w:jc w:val="both"/>
        <w:rPr>
          <w:sz w:val="28"/>
          <w:szCs w:val="28"/>
        </w:rPr>
      </w:pPr>
      <w:r w:rsidRPr="00E934AF">
        <w:rPr>
          <w:sz w:val="28"/>
          <w:szCs w:val="28"/>
        </w:rPr>
        <w:t xml:space="preserve">в пункте 3.4 абзац седьмой после слов «субсидий» дополнить словами «(иных межбюджетных трансфертов)»; </w:t>
      </w:r>
    </w:p>
    <w:p w:rsidR="00836DA8" w:rsidRPr="00E934AF" w:rsidRDefault="00836DA8" w:rsidP="00836DA8">
      <w:pPr>
        <w:widowControl w:val="0"/>
        <w:suppressAutoHyphens/>
        <w:spacing w:line="348" w:lineRule="auto"/>
        <w:ind w:firstLine="709"/>
        <w:jc w:val="both"/>
        <w:rPr>
          <w:sz w:val="28"/>
          <w:szCs w:val="28"/>
        </w:rPr>
      </w:pPr>
      <w:r w:rsidRPr="00E934AF">
        <w:rPr>
          <w:sz w:val="28"/>
          <w:szCs w:val="28"/>
        </w:rPr>
        <w:t>в пункте 3.5 в абзаце третьем слова «государственный контракт» в соответствующем падеже заменить словами «государственный контракт (соглашение)» в соответствующем падеже;</w:t>
      </w:r>
    </w:p>
    <w:p w:rsidR="00836DA8" w:rsidRPr="00E934AF" w:rsidRDefault="00836DA8" w:rsidP="00836DA8">
      <w:pPr>
        <w:pStyle w:val="ConsPlusNormal"/>
        <w:spacing w:line="348" w:lineRule="auto"/>
        <w:ind w:firstLine="709"/>
        <w:jc w:val="both"/>
        <w:rPr>
          <w:rFonts w:ascii="Times New Roman" w:hAnsi="Times New Roman" w:cs="Times New Roman"/>
          <w:sz w:val="28"/>
          <w:szCs w:val="28"/>
        </w:rPr>
      </w:pPr>
      <w:r w:rsidRPr="00E934AF">
        <w:rPr>
          <w:rFonts w:ascii="Times New Roman" w:hAnsi="Times New Roman" w:cs="Times New Roman"/>
          <w:sz w:val="28"/>
          <w:szCs w:val="28"/>
        </w:rPr>
        <w:t>в пункте 4.2 абзацы с четырнадцатого по шестнадцатый после слов «о перечислении субсидий» дополнить словами «, иных межбюджетных трансфертов»;</w:t>
      </w:r>
    </w:p>
    <w:p w:rsidR="00836DA8" w:rsidRPr="00E934AF" w:rsidRDefault="00836DA8" w:rsidP="00836DA8">
      <w:pPr>
        <w:pStyle w:val="ConsPlusNormal"/>
        <w:spacing w:line="348" w:lineRule="auto"/>
        <w:ind w:firstLine="709"/>
        <w:jc w:val="both"/>
        <w:rPr>
          <w:rFonts w:ascii="Times New Roman" w:hAnsi="Times New Roman" w:cs="Times New Roman"/>
          <w:sz w:val="28"/>
          <w:szCs w:val="28"/>
        </w:rPr>
      </w:pPr>
      <w:r w:rsidRPr="00E934AF">
        <w:rPr>
          <w:rFonts w:ascii="Times New Roman" w:hAnsi="Times New Roman" w:cs="Times New Roman"/>
          <w:sz w:val="28"/>
          <w:szCs w:val="28"/>
        </w:rPr>
        <w:t>в пункте 4.4 абзац шестнадцатый изложить в следующей редакции:</w:t>
      </w:r>
    </w:p>
    <w:p w:rsidR="00836DA8" w:rsidRPr="008A55A2" w:rsidRDefault="00836DA8" w:rsidP="00836DA8">
      <w:pPr>
        <w:pStyle w:val="ConsPlusNormal"/>
        <w:spacing w:line="348" w:lineRule="auto"/>
        <w:ind w:firstLine="709"/>
        <w:jc w:val="both"/>
        <w:rPr>
          <w:rFonts w:ascii="Times New Roman" w:hAnsi="Times New Roman" w:cs="Times New Roman"/>
          <w:sz w:val="28"/>
          <w:szCs w:val="28"/>
        </w:rPr>
      </w:pPr>
      <w:r w:rsidRPr="00E934AF">
        <w:rPr>
          <w:rFonts w:ascii="Times New Roman" w:hAnsi="Times New Roman" w:cs="Times New Roman"/>
          <w:sz w:val="28"/>
          <w:szCs w:val="28"/>
        </w:rPr>
        <w:t xml:space="preserve">«превышения суммы авансовых платежей над размером авансовых платежей, указанных в заключенных получателями средств договорах, и (или) несоответствия суммы авансовых платежей требованиям </w:t>
      </w:r>
      <w:hyperlink w:anchor="P162" w:history="1">
        <w:r w:rsidRPr="00E934AF">
          <w:rPr>
            <w:rFonts w:ascii="Times New Roman" w:hAnsi="Times New Roman" w:cs="Times New Roman"/>
            <w:sz w:val="28"/>
            <w:szCs w:val="28"/>
          </w:rPr>
          <w:t>пункта 4.2</w:t>
        </w:r>
      </w:hyperlink>
      <w:r w:rsidRPr="00E934AF">
        <w:rPr>
          <w:rFonts w:ascii="Times New Roman" w:hAnsi="Times New Roman" w:cs="Times New Roman"/>
          <w:sz w:val="28"/>
          <w:szCs w:val="28"/>
        </w:rPr>
        <w:t xml:space="preserve"> настоящего Порядка</w:t>
      </w:r>
      <w:proofErr w:type="gramStart"/>
      <w:r w:rsidRPr="00E934AF">
        <w:rPr>
          <w:rFonts w:ascii="Times New Roman" w:hAnsi="Times New Roman" w:cs="Times New Roman"/>
          <w:sz w:val="28"/>
          <w:szCs w:val="28"/>
        </w:rPr>
        <w:t>;»</w:t>
      </w:r>
      <w:proofErr w:type="gramEnd"/>
      <w:r w:rsidRPr="00E934AF">
        <w:rPr>
          <w:rFonts w:ascii="Times New Roman" w:hAnsi="Times New Roman" w:cs="Times New Roman"/>
          <w:sz w:val="28"/>
          <w:szCs w:val="28"/>
        </w:rPr>
        <w:t>.</w:t>
      </w:r>
    </w:p>
    <w:p w:rsidR="00836DA8" w:rsidRPr="00940734" w:rsidRDefault="00836DA8" w:rsidP="00836DA8">
      <w:pPr>
        <w:spacing w:line="348" w:lineRule="auto"/>
        <w:ind w:firstLine="709"/>
        <w:jc w:val="both"/>
        <w:rPr>
          <w:sz w:val="28"/>
          <w:szCs w:val="28"/>
        </w:rPr>
      </w:pPr>
      <w:r>
        <w:rPr>
          <w:sz w:val="28"/>
          <w:szCs w:val="28"/>
        </w:rPr>
        <w:t>5</w:t>
      </w:r>
      <w:r w:rsidRPr="00940734">
        <w:rPr>
          <w:sz w:val="28"/>
          <w:szCs w:val="28"/>
        </w:rPr>
        <w:t>. Опубликовать настоящий приказ на официальном сайте Правительства Самарской области в информационно-телекоммуникационной сети Интернет.</w:t>
      </w:r>
    </w:p>
    <w:p w:rsidR="008D4B57" w:rsidRDefault="00836DA8" w:rsidP="00836DA8">
      <w:pPr>
        <w:spacing w:line="348" w:lineRule="auto"/>
        <w:ind w:firstLine="709"/>
        <w:jc w:val="both"/>
        <w:rPr>
          <w:sz w:val="28"/>
          <w:szCs w:val="28"/>
        </w:rPr>
      </w:pPr>
      <w:r>
        <w:rPr>
          <w:sz w:val="28"/>
          <w:szCs w:val="28"/>
        </w:rPr>
        <w:t>6.</w:t>
      </w:r>
      <w:r w:rsidRPr="00940734">
        <w:rPr>
          <w:sz w:val="28"/>
          <w:szCs w:val="28"/>
        </w:rPr>
        <w:t xml:space="preserve"> Настоящий приказ вступает в силу с</w:t>
      </w:r>
      <w:r>
        <w:rPr>
          <w:sz w:val="28"/>
          <w:szCs w:val="28"/>
        </w:rPr>
        <w:t xml:space="preserve">о дня его официального опубликования. </w:t>
      </w:r>
    </w:p>
    <w:sdt>
      <w:sdtPr>
        <w:id w:val="-1932735835"/>
        <w:lock w:val="sdtContentLocked"/>
        <w:placeholder>
          <w:docPart w:val="DefaultPlaceholder_1082065158"/>
        </w:placeholder>
        <w:group/>
      </w:sdtPr>
      <w:sdtContent>
        <w:p w:rsidR="007D4C22" w:rsidRPr="008D4B57" w:rsidRDefault="007D4C22" w:rsidP="008D4B57">
          <w:pPr>
            <w:spacing w:line="360" w:lineRule="auto"/>
            <w:ind w:firstLine="709"/>
            <w:jc w:val="both"/>
            <w:rPr>
              <w:sz w:val="28"/>
              <w:szCs w:val="28"/>
            </w:rPr>
          </w:pPr>
        </w:p>
        <w:tbl>
          <w:tblPr>
            <w:tblStyle w:val="a3"/>
            <w:tblW w:w="9690"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02"/>
            <w:gridCol w:w="4536"/>
            <w:gridCol w:w="1752"/>
          </w:tblGrid>
          <w:tr w:rsidR="00467DA7" w:rsidRPr="009E3502" w:rsidTr="00EB4148">
            <w:trPr>
              <w:cantSplit/>
              <w:trHeight w:val="20"/>
            </w:trPr>
            <w:tc>
              <w:tcPr>
                <w:tcW w:w="3402" w:type="dxa"/>
                <w:tcMar>
                  <w:left w:w="57" w:type="dxa"/>
                  <w:right w:w="57" w:type="dxa"/>
                </w:tcMar>
              </w:tcPr>
              <w:sdt>
                <w:sdtPr>
                  <w:rPr>
                    <w:spacing w:val="-4"/>
                    <w:position w:val="-14"/>
                    <w:sz w:val="27"/>
                    <w:szCs w:val="27"/>
                  </w:rPr>
                  <w:id w:val="-2032874189"/>
                  <w:placeholder>
                    <w:docPart w:val="DefaultPlaceholder_1082065158"/>
                  </w:placeholder>
                </w:sdtPr>
                <w:sdtContent>
                  <w:p w:rsidR="00A30396" w:rsidRDefault="00A30396" w:rsidP="00A30396">
                    <w:pPr>
                      <w:pStyle w:val="aa"/>
                      <w:ind w:left="20" w:right="98" w:hanging="20"/>
                      <w:jc w:val="center"/>
                      <w:rPr>
                        <w:spacing w:val="-4"/>
                        <w:position w:val="-14"/>
                        <w:sz w:val="27"/>
                        <w:szCs w:val="27"/>
                      </w:rPr>
                    </w:pPr>
                  </w:p>
                  <w:p w:rsidR="00341446" w:rsidRPr="009E3502" w:rsidRDefault="00341446" w:rsidP="00A30396">
                    <w:pPr>
                      <w:pStyle w:val="aa"/>
                      <w:ind w:left="20" w:right="98" w:hanging="20"/>
                      <w:jc w:val="center"/>
                      <w:rPr>
                        <w:spacing w:val="-4"/>
                        <w:position w:val="-14"/>
                        <w:sz w:val="27"/>
                        <w:szCs w:val="27"/>
                      </w:rPr>
                    </w:pPr>
                  </w:p>
                  <w:p w:rsidR="00467DA7" w:rsidRDefault="00924206" w:rsidP="00B34746">
                    <w:pPr>
                      <w:pStyle w:val="aa"/>
                      <w:ind w:left="20" w:right="98" w:hanging="20"/>
                      <w:jc w:val="center"/>
                      <w:rPr>
                        <w:spacing w:val="-4"/>
                        <w:position w:val="-14"/>
                        <w:sz w:val="27"/>
                        <w:szCs w:val="27"/>
                      </w:rPr>
                    </w:pPr>
                    <w:r>
                      <w:rPr>
                        <w:spacing w:val="-4"/>
                        <w:position w:val="-14"/>
                        <w:sz w:val="27"/>
                        <w:szCs w:val="27"/>
                      </w:rPr>
                      <w:t>М</w:t>
                    </w:r>
                    <w:r w:rsidR="00467DA7" w:rsidRPr="009E3502">
                      <w:rPr>
                        <w:spacing w:val="-4"/>
                        <w:position w:val="-14"/>
                        <w:sz w:val="27"/>
                        <w:szCs w:val="27"/>
                      </w:rPr>
                      <w:t xml:space="preserve">инистр </w:t>
                    </w:r>
                  </w:p>
                  <w:p w:rsidR="00467DA7" w:rsidRPr="009E3502" w:rsidRDefault="00513395" w:rsidP="00B34746">
                    <w:pPr>
                      <w:pStyle w:val="aa"/>
                      <w:ind w:left="20" w:right="98" w:hanging="20"/>
                      <w:jc w:val="center"/>
                      <w:rPr>
                        <w:spacing w:val="-4"/>
                        <w:position w:val="-14"/>
                        <w:sz w:val="27"/>
                        <w:szCs w:val="27"/>
                      </w:rPr>
                    </w:pPr>
                  </w:p>
                </w:sdtContent>
              </w:sdt>
            </w:tc>
            <w:tc>
              <w:tcPr>
                <w:tcW w:w="4536" w:type="dxa"/>
                <w:tcMar>
                  <w:left w:w="57" w:type="dxa"/>
                  <w:right w:w="57" w:type="dxa"/>
                </w:tcMar>
              </w:tcPr>
              <w:p w:rsidR="00467DA7" w:rsidRPr="00467DA7" w:rsidRDefault="00467DA7" w:rsidP="00467DA7">
                <w:pPr>
                  <w:keepNext/>
                  <w:keepLines/>
                  <w:ind w:left="-57"/>
                  <w:rPr>
                    <w:rFonts w:ascii="Tahoma" w:hAnsi="Tahoma" w:cs="Tahoma"/>
                  </w:rPr>
                </w:pPr>
                <w:r w:rsidRPr="00467DA7">
                  <w:rPr>
                    <w:rFonts w:ascii="Tahoma" w:hAnsi="Tahoma" w:cs="Tahoma"/>
                    <w:color w:val="FFFFFF" w:themeColor="background1"/>
                    <w:lang w:val="en-US"/>
                  </w:rPr>
                  <w:t>[</w:t>
                </w:r>
                <w:r w:rsidRPr="00467DA7">
                  <w:rPr>
                    <w:rFonts w:ascii="Tahoma" w:hAnsi="Tahoma" w:cs="Tahoma"/>
                    <w:color w:val="FFFFFF" w:themeColor="background1"/>
                  </w:rPr>
                  <w:t>МЕСТО ДЛЯ ПОДПИСИ</w:t>
                </w:r>
                <w:r w:rsidRPr="00467DA7">
                  <w:rPr>
                    <w:rFonts w:ascii="Tahoma" w:hAnsi="Tahoma" w:cs="Tahoma"/>
                    <w:color w:val="FFFFFF" w:themeColor="background1"/>
                    <w:lang w:val="en-US"/>
                  </w:rPr>
                  <w:t>]</w:t>
                </w:r>
              </w:p>
            </w:tc>
            <w:tc>
              <w:tcPr>
                <w:tcW w:w="1752" w:type="dxa"/>
                <w:tcMar>
                  <w:left w:w="57" w:type="dxa"/>
                  <w:right w:w="57" w:type="dxa"/>
                </w:tcMar>
              </w:tcPr>
              <w:p w:rsidR="00A30396" w:rsidRDefault="00A30396" w:rsidP="00B34746">
                <w:pPr>
                  <w:keepNext/>
                  <w:keepLines/>
                  <w:jc w:val="right"/>
                  <w:rPr>
                    <w:spacing w:val="-4"/>
                    <w:sz w:val="27"/>
                    <w:szCs w:val="27"/>
                  </w:rPr>
                </w:pPr>
              </w:p>
              <w:sdt>
                <w:sdtPr>
                  <w:rPr>
                    <w:spacing w:val="-4"/>
                    <w:sz w:val="27"/>
                    <w:szCs w:val="27"/>
                  </w:rPr>
                  <w:id w:val="-271791378"/>
                  <w:placeholder>
                    <w:docPart w:val="DefaultPlaceholder_1082065158"/>
                  </w:placeholder>
                </w:sdtPr>
                <w:sdtContent>
                  <w:p w:rsidR="00EB4148" w:rsidRDefault="00EB4148" w:rsidP="00B34746">
                    <w:pPr>
                      <w:keepNext/>
                      <w:keepLines/>
                      <w:jc w:val="right"/>
                      <w:rPr>
                        <w:spacing w:val="-4"/>
                        <w:sz w:val="27"/>
                        <w:szCs w:val="27"/>
                      </w:rPr>
                    </w:pPr>
                  </w:p>
                  <w:p w:rsidR="00467DA7" w:rsidRPr="009E3502" w:rsidRDefault="00EB4148" w:rsidP="00B34746">
                    <w:pPr>
                      <w:keepNext/>
                      <w:keepLines/>
                      <w:jc w:val="right"/>
                      <w:rPr>
                        <w:spacing w:val="-4"/>
                        <w:sz w:val="27"/>
                        <w:szCs w:val="27"/>
                      </w:rPr>
                    </w:pPr>
                    <w:proofErr w:type="spellStart"/>
                    <w:r>
                      <w:rPr>
                        <w:spacing w:val="-4"/>
                        <w:sz w:val="27"/>
                        <w:szCs w:val="27"/>
                      </w:rPr>
                      <w:t>А.В.Прямилов</w:t>
                    </w:r>
                    <w:proofErr w:type="spellEnd"/>
                  </w:p>
                </w:sdtContent>
              </w:sdt>
            </w:tc>
          </w:tr>
        </w:tbl>
        <w:p w:rsidR="00836DA8" w:rsidRDefault="00513395"/>
      </w:sdtContent>
    </w:sdt>
    <w:p w:rsidR="00836DA8" w:rsidRDefault="00836DA8">
      <w:pPr>
        <w:rPr>
          <w:sz w:val="28"/>
          <w:szCs w:val="28"/>
        </w:rPr>
      </w:pPr>
    </w:p>
    <w:p w:rsidR="00927B5E" w:rsidRDefault="00927B5E">
      <w:pPr>
        <w:rPr>
          <w:sz w:val="28"/>
          <w:szCs w:val="28"/>
        </w:rPr>
      </w:pPr>
    </w:p>
    <w:p w:rsidR="00136C4F" w:rsidRPr="00836DA8" w:rsidRDefault="00136C4F">
      <w:r w:rsidRPr="00136C4F">
        <w:rPr>
          <w:sz w:val="28"/>
          <w:szCs w:val="28"/>
        </w:rPr>
        <w:t>Стёпкина 2215</w:t>
      </w:r>
      <w:r w:rsidR="008041D6">
        <w:rPr>
          <w:sz w:val="28"/>
          <w:szCs w:val="28"/>
        </w:rPr>
        <w:t>725</w:t>
      </w:r>
    </w:p>
    <w:sectPr w:rsidR="00136C4F" w:rsidRPr="00836DA8" w:rsidSect="00580276">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01E" w:rsidRDefault="00E2001E" w:rsidP="00580276">
      <w:r>
        <w:separator/>
      </w:r>
    </w:p>
  </w:endnote>
  <w:endnote w:type="continuationSeparator" w:id="0">
    <w:p w:rsidR="00E2001E" w:rsidRDefault="00E2001E" w:rsidP="005802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01E" w:rsidRDefault="00E2001E" w:rsidP="00580276">
      <w:r>
        <w:separator/>
      </w:r>
    </w:p>
  </w:footnote>
  <w:footnote w:type="continuationSeparator" w:id="0">
    <w:p w:rsidR="00E2001E" w:rsidRDefault="00E2001E" w:rsidP="005802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59828"/>
      <w:docPartObj>
        <w:docPartGallery w:val="Page Numbers (Top of Page)"/>
        <w:docPartUnique/>
      </w:docPartObj>
    </w:sdtPr>
    <w:sdtContent>
      <w:p w:rsidR="00580276" w:rsidRDefault="00513395">
        <w:pPr>
          <w:pStyle w:val="ac"/>
          <w:jc w:val="center"/>
        </w:pPr>
        <w:r>
          <w:fldChar w:fldCharType="begin"/>
        </w:r>
        <w:r w:rsidR="00A466DF">
          <w:instrText xml:space="preserve"> PAGE   \* MERGEFORMAT </w:instrText>
        </w:r>
        <w:r>
          <w:fldChar w:fldCharType="separate"/>
        </w:r>
        <w:r w:rsidR="00927B5E">
          <w:rPr>
            <w:noProof/>
          </w:rPr>
          <w:t>7</w:t>
        </w:r>
        <w:r>
          <w:rPr>
            <w:noProof/>
          </w:rPr>
          <w:fldChar w:fldCharType="end"/>
        </w:r>
      </w:p>
    </w:sdtContent>
  </w:sdt>
  <w:p w:rsidR="00580276" w:rsidRDefault="0058027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90ECF"/>
    <w:multiLevelType w:val="hybridMultilevel"/>
    <w:tmpl w:val="C93225FA"/>
    <w:lvl w:ilvl="0" w:tplc="22347CF8">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427DB"/>
    <w:rsid w:val="00136C4F"/>
    <w:rsid w:val="00245AFA"/>
    <w:rsid w:val="00294453"/>
    <w:rsid w:val="00341446"/>
    <w:rsid w:val="0039195C"/>
    <w:rsid w:val="003B1F5B"/>
    <w:rsid w:val="003E114C"/>
    <w:rsid w:val="00467DA7"/>
    <w:rsid w:val="00480BCD"/>
    <w:rsid w:val="00513395"/>
    <w:rsid w:val="00580276"/>
    <w:rsid w:val="005822F2"/>
    <w:rsid w:val="0066069F"/>
    <w:rsid w:val="006668D0"/>
    <w:rsid w:val="006B2BD5"/>
    <w:rsid w:val="006C4791"/>
    <w:rsid w:val="006D6DC1"/>
    <w:rsid w:val="007D15E0"/>
    <w:rsid w:val="007D4C22"/>
    <w:rsid w:val="008041D6"/>
    <w:rsid w:val="00836DA8"/>
    <w:rsid w:val="00840711"/>
    <w:rsid w:val="00844E02"/>
    <w:rsid w:val="008D4B57"/>
    <w:rsid w:val="00906AD3"/>
    <w:rsid w:val="00924206"/>
    <w:rsid w:val="00927B5E"/>
    <w:rsid w:val="009375C5"/>
    <w:rsid w:val="009515BF"/>
    <w:rsid w:val="00A30396"/>
    <w:rsid w:val="00A466DF"/>
    <w:rsid w:val="00A97EFA"/>
    <w:rsid w:val="00B15B08"/>
    <w:rsid w:val="00B932E1"/>
    <w:rsid w:val="00BD2CC1"/>
    <w:rsid w:val="00C17069"/>
    <w:rsid w:val="00C3673B"/>
    <w:rsid w:val="00C83194"/>
    <w:rsid w:val="00D1509B"/>
    <w:rsid w:val="00D427DB"/>
    <w:rsid w:val="00E17FDA"/>
    <w:rsid w:val="00E2001E"/>
    <w:rsid w:val="00E55644"/>
    <w:rsid w:val="00E63F62"/>
    <w:rsid w:val="00EB4148"/>
    <w:rsid w:val="00EC0446"/>
    <w:rsid w:val="00ED6D45"/>
    <w:rsid w:val="00F47599"/>
    <w:rsid w:val="00F555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32E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2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C17069"/>
    <w:rPr>
      <w:color w:val="0000FF"/>
      <w:u w:val="single"/>
    </w:rPr>
  </w:style>
  <w:style w:type="paragraph" w:styleId="a5">
    <w:name w:val="Subtitle"/>
    <w:basedOn w:val="a"/>
    <w:link w:val="a6"/>
    <w:qFormat/>
    <w:rsid w:val="00BD2CC1"/>
    <w:pPr>
      <w:widowControl w:val="0"/>
      <w:autoSpaceDE w:val="0"/>
      <w:autoSpaceDN w:val="0"/>
      <w:adjustRightInd w:val="0"/>
      <w:jc w:val="center"/>
    </w:pPr>
    <w:rPr>
      <w:sz w:val="28"/>
      <w:szCs w:val="20"/>
    </w:rPr>
  </w:style>
  <w:style w:type="character" w:customStyle="1" w:styleId="a6">
    <w:name w:val="Подзаголовок Знак"/>
    <w:link w:val="a5"/>
    <w:rsid w:val="00BD2CC1"/>
    <w:rPr>
      <w:sz w:val="28"/>
      <w:lang w:val="ru-RU" w:eastAsia="ru-RU" w:bidi="ar-SA"/>
    </w:rPr>
  </w:style>
  <w:style w:type="character" w:styleId="a7">
    <w:name w:val="Placeholder Text"/>
    <w:basedOn w:val="a0"/>
    <w:uiPriority w:val="99"/>
    <w:semiHidden/>
    <w:rsid w:val="007D4C22"/>
    <w:rPr>
      <w:color w:val="808080"/>
    </w:rPr>
  </w:style>
  <w:style w:type="paragraph" w:styleId="a8">
    <w:name w:val="Balloon Text"/>
    <w:basedOn w:val="a"/>
    <w:link w:val="a9"/>
    <w:rsid w:val="00E55644"/>
    <w:rPr>
      <w:rFonts w:ascii="Tahoma" w:hAnsi="Tahoma" w:cs="Tahoma"/>
      <w:sz w:val="16"/>
      <w:szCs w:val="16"/>
    </w:rPr>
  </w:style>
  <w:style w:type="character" w:customStyle="1" w:styleId="a9">
    <w:name w:val="Текст выноски Знак"/>
    <w:basedOn w:val="a0"/>
    <w:link w:val="a8"/>
    <w:rsid w:val="00E55644"/>
    <w:rPr>
      <w:rFonts w:ascii="Tahoma" w:hAnsi="Tahoma" w:cs="Tahoma"/>
      <w:sz w:val="16"/>
      <w:szCs w:val="16"/>
    </w:rPr>
  </w:style>
  <w:style w:type="paragraph" w:styleId="aa">
    <w:name w:val="Body Text Indent"/>
    <w:basedOn w:val="a"/>
    <w:link w:val="ab"/>
    <w:rsid w:val="00467DA7"/>
    <w:pPr>
      <w:ind w:left="680" w:hanging="680"/>
      <w:jc w:val="both"/>
    </w:pPr>
    <w:rPr>
      <w:sz w:val="28"/>
      <w:szCs w:val="20"/>
    </w:rPr>
  </w:style>
  <w:style w:type="character" w:customStyle="1" w:styleId="ab">
    <w:name w:val="Основной текст с отступом Знак"/>
    <w:basedOn w:val="a0"/>
    <w:link w:val="aa"/>
    <w:rsid w:val="00467DA7"/>
    <w:rPr>
      <w:sz w:val="28"/>
    </w:rPr>
  </w:style>
  <w:style w:type="paragraph" w:styleId="ac">
    <w:name w:val="header"/>
    <w:basedOn w:val="a"/>
    <w:link w:val="ad"/>
    <w:uiPriority w:val="99"/>
    <w:rsid w:val="00580276"/>
    <w:pPr>
      <w:tabs>
        <w:tab w:val="center" w:pos="4677"/>
        <w:tab w:val="right" w:pos="9355"/>
      </w:tabs>
    </w:pPr>
  </w:style>
  <w:style w:type="character" w:customStyle="1" w:styleId="ad">
    <w:name w:val="Верхний колонтитул Знак"/>
    <w:basedOn w:val="a0"/>
    <w:link w:val="ac"/>
    <w:uiPriority w:val="99"/>
    <w:rsid w:val="00580276"/>
    <w:rPr>
      <w:sz w:val="24"/>
      <w:szCs w:val="24"/>
    </w:rPr>
  </w:style>
  <w:style w:type="paragraph" w:styleId="ae">
    <w:name w:val="footer"/>
    <w:basedOn w:val="a"/>
    <w:link w:val="af"/>
    <w:rsid w:val="00580276"/>
    <w:pPr>
      <w:tabs>
        <w:tab w:val="center" w:pos="4677"/>
        <w:tab w:val="right" w:pos="9355"/>
      </w:tabs>
    </w:pPr>
  </w:style>
  <w:style w:type="character" w:customStyle="1" w:styleId="af">
    <w:name w:val="Нижний колонтитул Знак"/>
    <w:basedOn w:val="a0"/>
    <w:link w:val="ae"/>
    <w:rsid w:val="00580276"/>
    <w:rPr>
      <w:sz w:val="24"/>
      <w:szCs w:val="24"/>
    </w:rPr>
  </w:style>
  <w:style w:type="paragraph" w:customStyle="1" w:styleId="ConsPlusNormal">
    <w:name w:val="ConsPlusNormal"/>
    <w:rsid w:val="00136C4F"/>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2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C17069"/>
    <w:rPr>
      <w:color w:val="0000FF"/>
      <w:u w:val="single"/>
    </w:rPr>
  </w:style>
  <w:style w:type="paragraph" w:styleId="a5">
    <w:name w:val="Subtitle"/>
    <w:basedOn w:val="a"/>
    <w:link w:val="a6"/>
    <w:qFormat/>
    <w:rsid w:val="00BD2CC1"/>
    <w:pPr>
      <w:widowControl w:val="0"/>
      <w:autoSpaceDE w:val="0"/>
      <w:autoSpaceDN w:val="0"/>
      <w:adjustRightInd w:val="0"/>
      <w:jc w:val="center"/>
    </w:pPr>
    <w:rPr>
      <w:sz w:val="28"/>
      <w:szCs w:val="20"/>
    </w:rPr>
  </w:style>
  <w:style w:type="character" w:customStyle="1" w:styleId="a6">
    <w:name w:val="Подзаголовок Знак"/>
    <w:link w:val="a5"/>
    <w:rsid w:val="00BD2CC1"/>
    <w:rPr>
      <w:sz w:val="28"/>
      <w:lang w:val="ru-RU" w:eastAsia="ru-RU" w:bidi="ar-SA"/>
    </w:rPr>
  </w:style>
  <w:style w:type="character" w:styleId="a7">
    <w:name w:val="Placeholder Text"/>
    <w:basedOn w:val="a0"/>
    <w:uiPriority w:val="99"/>
    <w:semiHidden/>
    <w:rsid w:val="007D4C22"/>
    <w:rPr>
      <w:color w:val="808080"/>
    </w:rPr>
  </w:style>
  <w:style w:type="paragraph" w:styleId="a8">
    <w:name w:val="Balloon Text"/>
    <w:basedOn w:val="a"/>
    <w:link w:val="a9"/>
    <w:rsid w:val="00E55644"/>
    <w:rPr>
      <w:rFonts w:ascii="Tahoma" w:hAnsi="Tahoma" w:cs="Tahoma"/>
      <w:sz w:val="16"/>
      <w:szCs w:val="16"/>
    </w:rPr>
  </w:style>
  <w:style w:type="character" w:customStyle="1" w:styleId="a9">
    <w:name w:val="Текст выноски Знак"/>
    <w:basedOn w:val="a0"/>
    <w:link w:val="a8"/>
    <w:rsid w:val="00E55644"/>
    <w:rPr>
      <w:rFonts w:ascii="Tahoma" w:hAnsi="Tahoma" w:cs="Tahoma"/>
      <w:sz w:val="16"/>
      <w:szCs w:val="16"/>
    </w:rPr>
  </w:style>
  <w:style w:type="paragraph" w:styleId="aa">
    <w:name w:val="Body Text Indent"/>
    <w:basedOn w:val="a"/>
    <w:link w:val="ab"/>
    <w:rsid w:val="00467DA7"/>
    <w:pPr>
      <w:ind w:left="680" w:hanging="680"/>
      <w:jc w:val="both"/>
    </w:pPr>
    <w:rPr>
      <w:sz w:val="28"/>
      <w:szCs w:val="20"/>
    </w:rPr>
  </w:style>
  <w:style w:type="character" w:customStyle="1" w:styleId="ab">
    <w:name w:val="Основной текст с отступом Знак"/>
    <w:basedOn w:val="a0"/>
    <w:link w:val="aa"/>
    <w:rsid w:val="00467DA7"/>
    <w:rPr>
      <w:sz w:val="28"/>
    </w:rPr>
  </w:style>
</w:styles>
</file>

<file path=word/webSettings.xml><?xml version="1.0" encoding="utf-8"?>
<w:webSettings xmlns:r="http://schemas.openxmlformats.org/officeDocument/2006/relationships" xmlns:w="http://schemas.openxmlformats.org/wordprocessingml/2006/main">
  <w:divs>
    <w:div w:id="452480018">
      <w:bodyDiv w:val="1"/>
      <w:marLeft w:val="0"/>
      <w:marRight w:val="0"/>
      <w:marTop w:val="0"/>
      <w:marBottom w:val="0"/>
      <w:divBdr>
        <w:top w:val="none" w:sz="0" w:space="0" w:color="auto"/>
        <w:left w:val="none" w:sz="0" w:space="0" w:color="auto"/>
        <w:bottom w:val="none" w:sz="0" w:space="0" w:color="auto"/>
        <w:right w:val="none" w:sz="0" w:space="0" w:color="auto"/>
      </w:divBdr>
    </w:div>
    <w:div w:id="870647295">
      <w:bodyDiv w:val="1"/>
      <w:marLeft w:val="0"/>
      <w:marRight w:val="0"/>
      <w:marTop w:val="0"/>
      <w:marBottom w:val="0"/>
      <w:divBdr>
        <w:top w:val="none" w:sz="0" w:space="0" w:color="auto"/>
        <w:left w:val="none" w:sz="0" w:space="0" w:color="auto"/>
        <w:bottom w:val="none" w:sz="0" w:space="0" w:color="auto"/>
        <w:right w:val="none" w:sz="0" w:space="0" w:color="auto"/>
      </w:divBdr>
    </w:div>
    <w:div w:id="1242838935">
      <w:bodyDiv w:val="1"/>
      <w:marLeft w:val="0"/>
      <w:marRight w:val="0"/>
      <w:marTop w:val="0"/>
      <w:marBottom w:val="0"/>
      <w:divBdr>
        <w:top w:val="none" w:sz="0" w:space="0" w:color="auto"/>
        <w:left w:val="none" w:sz="0" w:space="0" w:color="auto"/>
        <w:bottom w:val="none" w:sz="0" w:space="0" w:color="auto"/>
        <w:right w:val="none" w:sz="0" w:space="0" w:color="auto"/>
      </w:divBdr>
    </w:div>
    <w:div w:id="173161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F7306B2F4BE7778E3BF5E0E5CD1C570A39A2B4402319BBF2FF30C55C0293D4F6CA541F2BC4166AD76B06E69E4D7479B08FCA0EE5EB58473t2f6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Общие"/>
          <w:gallery w:val="placeholder"/>
        </w:category>
        <w:types>
          <w:type w:val="bbPlcHdr"/>
        </w:types>
        <w:behaviors>
          <w:behavior w:val="content"/>
        </w:behaviors>
        <w:guid w:val="{BD7A1296-DE3F-4691-B258-33158F1E62B7}"/>
      </w:docPartPr>
      <w:docPartBody>
        <w:p w:rsidR="00CF52E6" w:rsidRDefault="00166CA9">
          <w:r w:rsidRPr="00232779">
            <w:rPr>
              <w:rStyle w:val="a3"/>
            </w:rPr>
            <w:t>Место для ввода текста.</w:t>
          </w:r>
        </w:p>
      </w:docPartBody>
    </w:docPart>
    <w:docPart>
      <w:docPartPr>
        <w:name w:val="DefaultPlaceholder_1082065158"/>
        <w:category>
          <w:name w:val="Общие"/>
          <w:gallery w:val="placeholder"/>
        </w:category>
        <w:types>
          <w:type w:val="bbPlcHdr"/>
        </w:types>
        <w:behaviors>
          <w:behavior w:val="content"/>
        </w:behaviors>
        <w:guid w:val="{B60B0CA0-AEBD-4A00-AEEC-71D00C64ECE4}"/>
      </w:docPartPr>
      <w:docPartBody>
        <w:p w:rsidR="007A0430" w:rsidRDefault="004A5121">
          <w:r w:rsidRPr="00D334C0">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166CA9"/>
    <w:rsid w:val="000111D1"/>
    <w:rsid w:val="0009256E"/>
    <w:rsid w:val="00166CA9"/>
    <w:rsid w:val="002C76E6"/>
    <w:rsid w:val="003A711F"/>
    <w:rsid w:val="0048131F"/>
    <w:rsid w:val="004A5121"/>
    <w:rsid w:val="00501251"/>
    <w:rsid w:val="00644A9E"/>
    <w:rsid w:val="007623E9"/>
    <w:rsid w:val="00777A32"/>
    <w:rsid w:val="007A0430"/>
    <w:rsid w:val="00886DF1"/>
    <w:rsid w:val="008A6EA4"/>
    <w:rsid w:val="00942496"/>
    <w:rsid w:val="0099342A"/>
    <w:rsid w:val="00A46E54"/>
    <w:rsid w:val="00C747D7"/>
    <w:rsid w:val="00CF52E6"/>
    <w:rsid w:val="00DC4079"/>
    <w:rsid w:val="00FE34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E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A5121"/>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1846</Words>
  <Characters>10528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ООО ПрофИС</dc:creator>
  <cp:keywords/>
  <dc:description/>
  <cp:lastModifiedBy>Ретинская</cp:lastModifiedBy>
  <cp:revision>24</cp:revision>
  <dcterms:created xsi:type="dcterms:W3CDTF">2017-07-25T12:36:00Z</dcterms:created>
  <dcterms:modified xsi:type="dcterms:W3CDTF">2022-11-30T05:19:00Z</dcterms:modified>
</cp:coreProperties>
</file>