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81E" w:rsidRDefault="000C381E">
      <w:pPr>
        <w:pStyle w:val="10"/>
        <w:keepNext/>
        <w:keepLines/>
        <w:shd w:val="clear" w:color="auto" w:fill="auto"/>
        <w:spacing w:after="227" w:line="270" w:lineRule="exact"/>
        <w:ind w:left="600"/>
        <w:rPr>
          <w:sz w:val="28"/>
          <w:szCs w:val="28"/>
        </w:rPr>
      </w:pPr>
      <w:bookmarkStart w:id="0" w:name="bookmark0"/>
    </w:p>
    <w:p w:rsidR="00AE0BB2" w:rsidRPr="000C381E" w:rsidRDefault="00EC73F4">
      <w:pPr>
        <w:pStyle w:val="10"/>
        <w:keepNext/>
        <w:keepLines/>
        <w:shd w:val="clear" w:color="auto" w:fill="auto"/>
        <w:spacing w:after="227" w:line="270" w:lineRule="exact"/>
        <w:ind w:left="600"/>
        <w:rPr>
          <w:sz w:val="28"/>
          <w:szCs w:val="28"/>
        </w:rPr>
      </w:pPr>
      <w:r w:rsidRPr="000C381E">
        <w:rPr>
          <w:sz w:val="28"/>
          <w:szCs w:val="28"/>
        </w:rPr>
        <w:t>Информация о ходе реализации и оценки эффективности реализации государственной программы за 2014 год.</w:t>
      </w:r>
      <w:bookmarkEnd w:id="0"/>
    </w:p>
    <w:p w:rsidR="00AE0BB2" w:rsidRPr="000C381E" w:rsidRDefault="00EC73F4">
      <w:pPr>
        <w:pStyle w:val="20"/>
        <w:numPr>
          <w:ilvl w:val="0"/>
          <w:numId w:val="1"/>
        </w:numPr>
        <w:shd w:val="clear" w:color="auto" w:fill="auto"/>
        <w:tabs>
          <w:tab w:val="left" w:pos="854"/>
        </w:tabs>
        <w:spacing w:before="0" w:after="0" w:line="270" w:lineRule="exact"/>
        <w:ind w:left="600"/>
        <w:rPr>
          <w:sz w:val="28"/>
          <w:szCs w:val="28"/>
        </w:rPr>
      </w:pPr>
      <w:proofErr w:type="gramStart"/>
      <w:r w:rsidRPr="000C381E">
        <w:rPr>
          <w:sz w:val="28"/>
          <w:szCs w:val="28"/>
        </w:rPr>
        <w:t>Наименование государственной программы (подпрограммы, иной программы, входящих в состав государственной</w:t>
      </w:r>
      <w:proofErr w:type="gramEnd"/>
    </w:p>
    <w:p w:rsidR="00AE0BB2" w:rsidRPr="000C381E" w:rsidRDefault="00EC73F4">
      <w:pPr>
        <w:pStyle w:val="20"/>
        <w:shd w:val="clear" w:color="auto" w:fill="auto"/>
        <w:spacing w:before="0" w:after="227" w:line="270" w:lineRule="exact"/>
        <w:ind w:left="300"/>
        <w:jc w:val="center"/>
        <w:rPr>
          <w:sz w:val="28"/>
          <w:szCs w:val="28"/>
        </w:rPr>
      </w:pPr>
      <w:r w:rsidRPr="000C381E">
        <w:rPr>
          <w:sz w:val="28"/>
          <w:szCs w:val="28"/>
        </w:rPr>
        <w:t>программы).</w:t>
      </w:r>
    </w:p>
    <w:p w:rsidR="00AE0BB2" w:rsidRPr="000C381E" w:rsidRDefault="00BA5E4E">
      <w:pPr>
        <w:pStyle w:val="4"/>
        <w:shd w:val="clear" w:color="auto" w:fill="auto"/>
        <w:spacing w:before="0" w:after="347" w:line="270" w:lineRule="exact"/>
        <w:rPr>
          <w:sz w:val="28"/>
          <w:szCs w:val="28"/>
        </w:rPr>
      </w:pPr>
      <w:r w:rsidRPr="000C381E">
        <w:rPr>
          <w:sz w:val="28"/>
          <w:szCs w:val="28"/>
        </w:rPr>
        <w:t>«</w:t>
      </w:r>
      <w:r w:rsidR="00EC73F4" w:rsidRPr="000C381E">
        <w:rPr>
          <w:sz w:val="28"/>
          <w:szCs w:val="28"/>
        </w:rPr>
        <w:t>Управление государственными финансами и развитие межбюджетных отношений</w:t>
      </w:r>
      <w:r w:rsidRPr="000C381E">
        <w:rPr>
          <w:sz w:val="28"/>
          <w:szCs w:val="28"/>
        </w:rPr>
        <w:t>»</w:t>
      </w:r>
      <w:r w:rsidR="00EC73F4" w:rsidRPr="000C381E">
        <w:rPr>
          <w:sz w:val="28"/>
          <w:szCs w:val="28"/>
        </w:rPr>
        <w:t xml:space="preserve"> на 2014-2020 годы</w:t>
      </w:r>
    </w:p>
    <w:p w:rsidR="00AE0BB2" w:rsidRPr="000C381E" w:rsidRDefault="00EC73F4">
      <w:pPr>
        <w:pStyle w:val="20"/>
        <w:numPr>
          <w:ilvl w:val="0"/>
          <w:numId w:val="1"/>
        </w:numPr>
        <w:shd w:val="clear" w:color="auto" w:fill="auto"/>
        <w:tabs>
          <w:tab w:val="left" w:pos="869"/>
        </w:tabs>
        <w:spacing w:before="0" w:after="0" w:line="270" w:lineRule="exact"/>
        <w:ind w:left="600"/>
        <w:rPr>
          <w:sz w:val="28"/>
          <w:szCs w:val="28"/>
        </w:rPr>
      </w:pPr>
      <w:proofErr w:type="gramStart"/>
      <w:r w:rsidRPr="000C381E">
        <w:rPr>
          <w:sz w:val="28"/>
          <w:szCs w:val="28"/>
        </w:rPr>
        <w:t>Цели и задачи государственной программы (подпрограммы, иной программы, входящих в состав государственной</w:t>
      </w:r>
      <w:proofErr w:type="gramEnd"/>
    </w:p>
    <w:p w:rsidR="00AE0BB2" w:rsidRPr="000C381E" w:rsidRDefault="00EC73F4">
      <w:pPr>
        <w:pStyle w:val="20"/>
        <w:shd w:val="clear" w:color="auto" w:fill="auto"/>
        <w:spacing w:before="0" w:after="92" w:line="270" w:lineRule="exact"/>
        <w:ind w:left="300"/>
        <w:jc w:val="center"/>
        <w:rPr>
          <w:sz w:val="28"/>
          <w:szCs w:val="28"/>
        </w:rPr>
      </w:pPr>
      <w:r w:rsidRPr="000C381E">
        <w:rPr>
          <w:sz w:val="28"/>
          <w:szCs w:val="28"/>
        </w:rPr>
        <w:t>программы).</w:t>
      </w:r>
    </w:p>
    <w:p w:rsidR="00AE0BB2" w:rsidRPr="000C381E" w:rsidRDefault="00EC73F4">
      <w:pPr>
        <w:pStyle w:val="4"/>
        <w:numPr>
          <w:ilvl w:val="0"/>
          <w:numId w:val="2"/>
        </w:numPr>
        <w:shd w:val="clear" w:color="auto" w:fill="auto"/>
        <w:tabs>
          <w:tab w:val="left" w:pos="158"/>
        </w:tabs>
        <w:spacing w:before="0" w:after="81" w:line="270" w:lineRule="exact"/>
        <w:rPr>
          <w:sz w:val="28"/>
          <w:szCs w:val="28"/>
        </w:rPr>
      </w:pPr>
      <w:r w:rsidRPr="000C381E">
        <w:rPr>
          <w:sz w:val="28"/>
          <w:szCs w:val="28"/>
        </w:rPr>
        <w:t>цели государственной программы:</w:t>
      </w:r>
    </w:p>
    <w:p w:rsidR="00AE0BB2" w:rsidRPr="000C381E" w:rsidRDefault="00EC73F4" w:rsidP="00BA5E4E">
      <w:pPr>
        <w:pStyle w:val="4"/>
        <w:shd w:val="clear" w:color="auto" w:fill="auto"/>
        <w:spacing w:before="0" w:after="86" w:line="276" w:lineRule="auto"/>
        <w:ind w:left="600" w:right="300"/>
        <w:rPr>
          <w:sz w:val="28"/>
          <w:szCs w:val="28"/>
        </w:rPr>
      </w:pPr>
      <w:r w:rsidRPr="000C381E">
        <w:rPr>
          <w:sz w:val="28"/>
          <w:szCs w:val="28"/>
        </w:rPr>
        <w:t>Обеспечение сбалансированности и устойчивости бюджетной системы Самарской области, повышение эффективности управления общественными финансами Самарской области</w:t>
      </w:r>
    </w:p>
    <w:p w:rsidR="00AE0BB2" w:rsidRPr="000C381E" w:rsidRDefault="00EC73F4">
      <w:pPr>
        <w:pStyle w:val="4"/>
        <w:numPr>
          <w:ilvl w:val="0"/>
          <w:numId w:val="2"/>
        </w:numPr>
        <w:shd w:val="clear" w:color="auto" w:fill="auto"/>
        <w:tabs>
          <w:tab w:val="left" w:pos="158"/>
        </w:tabs>
        <w:spacing w:before="0" w:after="72" w:line="270" w:lineRule="exact"/>
        <w:rPr>
          <w:sz w:val="28"/>
          <w:szCs w:val="28"/>
        </w:rPr>
      </w:pPr>
      <w:r w:rsidRPr="000C381E">
        <w:rPr>
          <w:sz w:val="28"/>
          <w:szCs w:val="28"/>
        </w:rPr>
        <w:t>задачи государственной программы:</w:t>
      </w:r>
    </w:p>
    <w:p w:rsidR="00AE0BB2" w:rsidRPr="000C381E" w:rsidRDefault="00EC73F4" w:rsidP="00BA5E4E">
      <w:pPr>
        <w:pStyle w:val="4"/>
        <w:numPr>
          <w:ilvl w:val="1"/>
          <w:numId w:val="2"/>
        </w:numPr>
        <w:shd w:val="clear" w:color="auto" w:fill="auto"/>
        <w:tabs>
          <w:tab w:val="left" w:pos="859"/>
        </w:tabs>
        <w:spacing w:before="0" w:after="0" w:line="276" w:lineRule="auto"/>
        <w:ind w:left="600"/>
        <w:jc w:val="both"/>
        <w:rPr>
          <w:sz w:val="28"/>
          <w:szCs w:val="28"/>
        </w:rPr>
      </w:pPr>
      <w:r w:rsidRPr="000C381E">
        <w:rPr>
          <w:sz w:val="28"/>
          <w:szCs w:val="28"/>
        </w:rPr>
        <w:t>Обеспечение долгосрочной сбалансированности и устойчивости бюджетной системы Самарской области</w:t>
      </w:r>
    </w:p>
    <w:p w:rsidR="00AE0BB2" w:rsidRPr="000C381E" w:rsidRDefault="00EC73F4" w:rsidP="00BA5E4E">
      <w:pPr>
        <w:pStyle w:val="4"/>
        <w:numPr>
          <w:ilvl w:val="1"/>
          <w:numId w:val="2"/>
        </w:numPr>
        <w:shd w:val="clear" w:color="auto" w:fill="auto"/>
        <w:tabs>
          <w:tab w:val="left" w:pos="874"/>
        </w:tabs>
        <w:spacing w:before="0" w:after="0" w:line="276" w:lineRule="auto"/>
        <w:ind w:left="600"/>
        <w:jc w:val="both"/>
        <w:rPr>
          <w:sz w:val="28"/>
          <w:szCs w:val="28"/>
        </w:rPr>
      </w:pPr>
      <w:r w:rsidRPr="000C381E">
        <w:rPr>
          <w:sz w:val="28"/>
          <w:szCs w:val="28"/>
        </w:rPr>
        <w:t>Повышение эффективности управления государственным долгом Самарской области</w:t>
      </w:r>
    </w:p>
    <w:p w:rsidR="00AE0BB2" w:rsidRPr="000C381E" w:rsidRDefault="00EC73F4" w:rsidP="00BA5E4E">
      <w:pPr>
        <w:pStyle w:val="4"/>
        <w:numPr>
          <w:ilvl w:val="1"/>
          <w:numId w:val="2"/>
        </w:numPr>
        <w:shd w:val="clear" w:color="auto" w:fill="auto"/>
        <w:tabs>
          <w:tab w:val="left" w:pos="888"/>
        </w:tabs>
        <w:spacing w:before="0" w:after="0" w:line="276" w:lineRule="auto"/>
        <w:ind w:left="600" w:right="300"/>
        <w:jc w:val="both"/>
        <w:rPr>
          <w:sz w:val="28"/>
          <w:szCs w:val="28"/>
        </w:rPr>
      </w:pPr>
      <w:r w:rsidRPr="000C381E">
        <w:rPr>
          <w:sz w:val="28"/>
          <w:szCs w:val="28"/>
        </w:rPr>
        <w:t>Организация межбюджетных отношений, способствующих стимулированию социально-экономического развития 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p w:rsidR="00AE0BB2" w:rsidRPr="000C381E" w:rsidRDefault="00EC73F4" w:rsidP="00BA5E4E">
      <w:pPr>
        <w:pStyle w:val="4"/>
        <w:numPr>
          <w:ilvl w:val="1"/>
          <w:numId w:val="2"/>
        </w:numPr>
        <w:shd w:val="clear" w:color="auto" w:fill="auto"/>
        <w:tabs>
          <w:tab w:val="left" w:pos="874"/>
        </w:tabs>
        <w:spacing w:before="0" w:after="0" w:line="276" w:lineRule="auto"/>
        <w:ind w:left="600" w:right="300"/>
        <w:jc w:val="both"/>
        <w:rPr>
          <w:sz w:val="28"/>
          <w:szCs w:val="28"/>
        </w:rPr>
      </w:pPr>
      <w:r w:rsidRPr="000C381E">
        <w:rPr>
          <w:sz w:val="28"/>
          <w:szCs w:val="28"/>
        </w:rPr>
        <w:t>Нормативно-методическое обеспечение и оптимизация технологических процессов формирования и исполнения областного бюджета</w:t>
      </w:r>
    </w:p>
    <w:p w:rsidR="00AE0BB2" w:rsidRPr="000C381E" w:rsidRDefault="00EC73F4" w:rsidP="00BA5E4E">
      <w:pPr>
        <w:pStyle w:val="4"/>
        <w:numPr>
          <w:ilvl w:val="1"/>
          <w:numId w:val="2"/>
        </w:numPr>
        <w:shd w:val="clear" w:color="auto" w:fill="auto"/>
        <w:tabs>
          <w:tab w:val="left" w:pos="888"/>
        </w:tabs>
        <w:spacing w:before="0" w:after="0" w:line="276" w:lineRule="auto"/>
        <w:ind w:left="600" w:right="300"/>
        <w:jc w:val="both"/>
        <w:rPr>
          <w:sz w:val="28"/>
          <w:szCs w:val="28"/>
        </w:rPr>
      </w:pPr>
      <w:r w:rsidRPr="000C381E">
        <w:rPr>
          <w:sz w:val="28"/>
          <w:szCs w:val="28"/>
        </w:rPr>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p w:rsidR="00AE0BB2" w:rsidRPr="000C381E" w:rsidRDefault="00EC73F4" w:rsidP="00BA5E4E">
      <w:pPr>
        <w:pStyle w:val="4"/>
        <w:numPr>
          <w:ilvl w:val="1"/>
          <w:numId w:val="2"/>
        </w:numPr>
        <w:shd w:val="clear" w:color="auto" w:fill="auto"/>
        <w:tabs>
          <w:tab w:val="left" w:pos="878"/>
        </w:tabs>
        <w:spacing w:before="0" w:after="330" w:line="276" w:lineRule="auto"/>
        <w:ind w:left="600"/>
        <w:jc w:val="both"/>
        <w:rPr>
          <w:sz w:val="28"/>
          <w:szCs w:val="28"/>
        </w:rPr>
      </w:pPr>
      <w:r w:rsidRPr="000C381E">
        <w:rPr>
          <w:sz w:val="28"/>
          <w:szCs w:val="28"/>
        </w:rPr>
        <w:t xml:space="preserve">Обеспечение </w:t>
      </w:r>
      <w:proofErr w:type="gramStart"/>
      <w:r w:rsidRPr="000C381E">
        <w:rPr>
          <w:sz w:val="28"/>
          <w:szCs w:val="28"/>
        </w:rPr>
        <w:t>контроля за</w:t>
      </w:r>
      <w:proofErr w:type="gramEnd"/>
      <w:r w:rsidRPr="000C381E">
        <w:rPr>
          <w:sz w:val="28"/>
          <w:szCs w:val="28"/>
        </w:rPr>
        <w:t xml:space="preserve"> соблюдением бюджетного законодательства</w:t>
      </w:r>
    </w:p>
    <w:p w:rsidR="00AE0BB2" w:rsidRPr="000C381E" w:rsidRDefault="00EC73F4">
      <w:pPr>
        <w:pStyle w:val="20"/>
        <w:shd w:val="clear" w:color="auto" w:fill="auto"/>
        <w:spacing w:before="0" w:after="0" w:line="270" w:lineRule="exact"/>
        <w:ind w:left="300"/>
        <w:jc w:val="center"/>
        <w:rPr>
          <w:sz w:val="28"/>
          <w:szCs w:val="28"/>
        </w:rPr>
      </w:pPr>
      <w:r w:rsidRPr="000C381E">
        <w:rPr>
          <w:sz w:val="28"/>
          <w:szCs w:val="28"/>
        </w:rPr>
        <w:t xml:space="preserve">3. </w:t>
      </w:r>
      <w:proofErr w:type="gramStart"/>
      <w:r w:rsidRPr="000C381E">
        <w:rPr>
          <w:sz w:val="28"/>
          <w:szCs w:val="28"/>
        </w:rPr>
        <w:t>Оценка результативности и эффективности реализации государственной программы (подпрограммы, иной программы,</w:t>
      </w:r>
      <w:proofErr w:type="gramEnd"/>
    </w:p>
    <w:p w:rsidR="00AE0BB2" w:rsidRPr="000C381E" w:rsidRDefault="00EC73F4">
      <w:pPr>
        <w:pStyle w:val="20"/>
        <w:shd w:val="clear" w:color="auto" w:fill="auto"/>
        <w:spacing w:before="0" w:after="227" w:line="270" w:lineRule="exact"/>
        <w:ind w:left="300"/>
        <w:jc w:val="center"/>
        <w:rPr>
          <w:sz w:val="28"/>
          <w:szCs w:val="28"/>
        </w:rPr>
      </w:pPr>
      <w:r w:rsidRPr="000C381E">
        <w:rPr>
          <w:sz w:val="28"/>
          <w:szCs w:val="28"/>
        </w:rPr>
        <w:t>входящих в состав государственной программы).</w:t>
      </w:r>
    </w:p>
    <w:p w:rsidR="00AE0BB2" w:rsidRPr="000C381E" w:rsidRDefault="00EC73F4">
      <w:pPr>
        <w:pStyle w:val="4"/>
        <w:shd w:val="clear" w:color="auto" w:fill="auto"/>
        <w:spacing w:before="0" w:after="73" w:line="270" w:lineRule="exact"/>
        <w:rPr>
          <w:sz w:val="28"/>
          <w:szCs w:val="28"/>
        </w:rPr>
      </w:pPr>
      <w:r w:rsidRPr="000C381E">
        <w:rPr>
          <w:sz w:val="28"/>
          <w:szCs w:val="28"/>
        </w:rPr>
        <w:t>3.1. Конкретные результаты, достигнутые за отчетный период.</w:t>
      </w:r>
    </w:p>
    <w:p w:rsidR="00AE0BB2" w:rsidRPr="000C381E" w:rsidRDefault="00EC73F4" w:rsidP="00D16057">
      <w:pPr>
        <w:pStyle w:val="4"/>
        <w:shd w:val="clear" w:color="auto" w:fill="auto"/>
        <w:spacing w:before="0" w:after="120" w:line="312" w:lineRule="exact"/>
        <w:ind w:left="567" w:firstLine="709"/>
        <w:rPr>
          <w:b/>
          <w:sz w:val="28"/>
          <w:szCs w:val="28"/>
        </w:rPr>
      </w:pPr>
      <w:r w:rsidRPr="000C381E">
        <w:rPr>
          <w:b/>
          <w:sz w:val="28"/>
          <w:szCs w:val="28"/>
        </w:rPr>
        <w:lastRenderedPageBreak/>
        <w:t xml:space="preserve">Подпрограмма: 1. </w:t>
      </w:r>
      <w:r w:rsidR="00BA5E4E" w:rsidRPr="000C381E">
        <w:rPr>
          <w:b/>
          <w:sz w:val="28"/>
          <w:szCs w:val="28"/>
        </w:rPr>
        <w:t>«</w:t>
      </w:r>
      <w:r w:rsidRPr="000C381E">
        <w:rPr>
          <w:b/>
          <w:sz w:val="28"/>
          <w:szCs w:val="28"/>
        </w:rPr>
        <w:t>Долгосрочная финансовая устойчивость</w:t>
      </w:r>
      <w:r w:rsidR="00BA5E4E" w:rsidRPr="000C381E">
        <w:rPr>
          <w:b/>
          <w:sz w:val="28"/>
          <w:szCs w:val="28"/>
        </w:rPr>
        <w:t>»</w:t>
      </w:r>
      <w:r w:rsidRPr="000C381E">
        <w:rPr>
          <w:b/>
          <w:sz w:val="28"/>
          <w:szCs w:val="28"/>
        </w:rPr>
        <w:t xml:space="preserve"> на 2014-20</w:t>
      </w:r>
      <w:r w:rsidR="002E7F12" w:rsidRPr="000C381E">
        <w:rPr>
          <w:b/>
          <w:sz w:val="28"/>
          <w:szCs w:val="28"/>
        </w:rPr>
        <w:t>20</w:t>
      </w:r>
      <w:r w:rsidRPr="000C381E">
        <w:rPr>
          <w:b/>
          <w:sz w:val="28"/>
          <w:szCs w:val="28"/>
        </w:rPr>
        <w:t xml:space="preserve"> годы</w:t>
      </w:r>
    </w:p>
    <w:p w:rsidR="005E0BD5" w:rsidRDefault="00EC73F4" w:rsidP="005E0BD5">
      <w:pPr>
        <w:pStyle w:val="4"/>
        <w:shd w:val="clear" w:color="auto" w:fill="auto"/>
        <w:spacing w:before="0" w:after="120" w:line="276" w:lineRule="auto"/>
        <w:ind w:left="567" w:firstLine="709"/>
        <w:jc w:val="both"/>
        <w:rPr>
          <w:sz w:val="28"/>
          <w:szCs w:val="28"/>
        </w:rPr>
      </w:pPr>
      <w:r w:rsidRPr="000C381E">
        <w:rPr>
          <w:sz w:val="28"/>
          <w:szCs w:val="28"/>
        </w:rPr>
        <w:t>В ходе исполнения областного бюджета 2014 года и формирования областного бюджета на 2015-2017 годы особое внимание</w:t>
      </w:r>
      <w:r w:rsidR="002E7F12" w:rsidRPr="000C381E">
        <w:rPr>
          <w:sz w:val="28"/>
          <w:szCs w:val="28"/>
        </w:rPr>
        <w:t xml:space="preserve"> </w:t>
      </w:r>
      <w:r w:rsidRPr="000C381E">
        <w:rPr>
          <w:sz w:val="28"/>
          <w:szCs w:val="28"/>
        </w:rPr>
        <w:t>уделялось использованию программно-целевого подхода. По итогам 2014 года в два раза увеличилась доля</w:t>
      </w:r>
      <w:r w:rsidR="002E7F12" w:rsidRPr="000C381E">
        <w:rPr>
          <w:sz w:val="28"/>
          <w:szCs w:val="28"/>
        </w:rPr>
        <w:t xml:space="preserve"> </w:t>
      </w:r>
      <w:r w:rsidRPr="000C381E">
        <w:rPr>
          <w:sz w:val="28"/>
          <w:szCs w:val="28"/>
        </w:rPr>
        <w:t xml:space="preserve">расходов областного бюджета, осуществляемых в </w:t>
      </w:r>
      <w:proofErr w:type="gramStart"/>
      <w:r w:rsidRPr="000C381E">
        <w:rPr>
          <w:sz w:val="28"/>
          <w:szCs w:val="28"/>
        </w:rPr>
        <w:t>рамках</w:t>
      </w:r>
      <w:proofErr w:type="gramEnd"/>
      <w:r w:rsidRPr="000C381E">
        <w:rPr>
          <w:sz w:val="28"/>
          <w:szCs w:val="28"/>
        </w:rPr>
        <w:t xml:space="preserve"> </w:t>
      </w:r>
      <w:r w:rsidR="00BA5E4E" w:rsidRPr="000C381E">
        <w:rPr>
          <w:sz w:val="28"/>
          <w:szCs w:val="28"/>
        </w:rPr>
        <w:t xml:space="preserve">государственных </w:t>
      </w:r>
      <w:r w:rsidRPr="000C381E">
        <w:rPr>
          <w:sz w:val="28"/>
          <w:szCs w:val="28"/>
        </w:rPr>
        <w:t>программ (с 32,5% до 65% расходов). Областной бюджет на 2015-2017 год сформирован в программном формате</w:t>
      </w:r>
      <w:r w:rsidR="00F76C81">
        <w:rPr>
          <w:sz w:val="28"/>
          <w:szCs w:val="28"/>
        </w:rPr>
        <w:t>. Б</w:t>
      </w:r>
      <w:r w:rsidRPr="000C381E">
        <w:rPr>
          <w:sz w:val="28"/>
          <w:szCs w:val="28"/>
        </w:rPr>
        <w:t xml:space="preserve">олее 71% расходных обязательств Самарской области на 2015 год включено в государственные программы Самарской области или ведомственные целевые программы. </w:t>
      </w:r>
    </w:p>
    <w:p w:rsidR="005E0BD5" w:rsidRPr="005E0BD5" w:rsidRDefault="00EC73F4" w:rsidP="005E0BD5">
      <w:pPr>
        <w:pStyle w:val="4"/>
        <w:shd w:val="clear" w:color="auto" w:fill="auto"/>
        <w:spacing w:before="0" w:after="120" w:line="276" w:lineRule="auto"/>
        <w:ind w:left="567" w:firstLine="709"/>
        <w:jc w:val="both"/>
        <w:rPr>
          <w:sz w:val="28"/>
          <w:szCs w:val="28"/>
        </w:rPr>
      </w:pPr>
      <w:proofErr w:type="gramStart"/>
      <w:r w:rsidRPr="000C381E">
        <w:rPr>
          <w:sz w:val="28"/>
          <w:szCs w:val="28"/>
        </w:rPr>
        <w:t>В целях создания условий для развития доходной базы бюджета Самарской области путем повышения эффективности использования налоговых льгот как инструмента государственной поддержки социально-экономического развития Самарской области, в соответствии с постановлением Правительства Самарской области от 16.0</w:t>
      </w:r>
      <w:r w:rsidR="005E0BD5">
        <w:rPr>
          <w:sz w:val="28"/>
          <w:szCs w:val="28"/>
        </w:rPr>
        <w:t>7</w:t>
      </w:r>
      <w:r w:rsidRPr="000C381E">
        <w:rPr>
          <w:sz w:val="28"/>
          <w:szCs w:val="28"/>
        </w:rPr>
        <w:t xml:space="preserve">.2012 № 336 </w:t>
      </w:r>
      <w:r w:rsidR="00BA5E4E" w:rsidRPr="000C381E">
        <w:rPr>
          <w:sz w:val="28"/>
          <w:szCs w:val="28"/>
        </w:rPr>
        <w:t>«</w:t>
      </w:r>
      <w:r w:rsidRPr="000C381E">
        <w:rPr>
          <w:sz w:val="28"/>
          <w:szCs w:val="28"/>
        </w:rPr>
        <w:t>Об утверждении порядка ежегодной оценки эффективности предоставляемых (планируемых к предоставлению) налоговых льгот</w:t>
      </w:r>
      <w:r w:rsidR="00BA5E4E" w:rsidRPr="000C381E">
        <w:rPr>
          <w:sz w:val="28"/>
          <w:szCs w:val="28"/>
        </w:rPr>
        <w:t>»</w:t>
      </w:r>
      <w:r w:rsidRPr="000C381E">
        <w:rPr>
          <w:sz w:val="28"/>
          <w:szCs w:val="28"/>
        </w:rPr>
        <w:t xml:space="preserve"> уполномоченными органами исполнительной власти Самарской обла</w:t>
      </w:r>
      <w:r w:rsidR="00A4155D">
        <w:rPr>
          <w:sz w:val="28"/>
          <w:szCs w:val="28"/>
        </w:rPr>
        <w:t>сти, проводится работа по оценке</w:t>
      </w:r>
      <w:r w:rsidRPr="000C381E">
        <w:rPr>
          <w:sz w:val="28"/>
          <w:szCs w:val="28"/>
        </w:rPr>
        <w:t xml:space="preserve"> экономической и социальной</w:t>
      </w:r>
      <w:proofErr w:type="gramEnd"/>
      <w:r w:rsidRPr="000C381E">
        <w:rPr>
          <w:sz w:val="28"/>
          <w:szCs w:val="28"/>
        </w:rPr>
        <w:t xml:space="preserve"> эффективности налоговых льгот, предоставле</w:t>
      </w:r>
      <w:r w:rsidR="00363A89">
        <w:rPr>
          <w:sz w:val="28"/>
          <w:szCs w:val="28"/>
        </w:rPr>
        <w:t>н</w:t>
      </w:r>
      <w:r w:rsidRPr="000C381E">
        <w:rPr>
          <w:sz w:val="28"/>
          <w:szCs w:val="28"/>
        </w:rPr>
        <w:t>ных на территории Самарской области в 2013 году. На основании оценки бюджетной эффективности налоговых льгот Губернатору Самарской области</w:t>
      </w:r>
      <w:r w:rsidR="00DE2A12">
        <w:rPr>
          <w:sz w:val="28"/>
          <w:szCs w:val="28"/>
        </w:rPr>
        <w:t xml:space="preserve"> в течение 2 квартала текущего года</w:t>
      </w:r>
      <w:r w:rsidRPr="000C381E">
        <w:rPr>
          <w:sz w:val="28"/>
          <w:szCs w:val="28"/>
        </w:rPr>
        <w:t xml:space="preserve"> будут направлены предложения о целесообразности их продления или отмены. Органами местного самоуправления Самарской области разработаны и реализуются планы мероприятий по сокращению задолженности по уплате налоговых платежей. В территориальных налоговых органах, а также в муниципальных образованиях Самарской области проводятся заседания комиссий по работе с задолженностью с приглашением представителей организаций-должников. </w:t>
      </w:r>
      <w:proofErr w:type="gramStart"/>
      <w:r w:rsidRPr="000C381E">
        <w:rPr>
          <w:sz w:val="28"/>
          <w:szCs w:val="28"/>
        </w:rPr>
        <w:t>Темп роста задолженности по налоговым платежам в областной бюджет (с учетом пени и штрафов) по данным статистической налоговой отчетности по состоянию на 01.01.2015 года составил 94,6%. В 2014 году проведена работа по погашению имеющейся задолженности по имущественным налогам у государственных и муниципальных служащих, а также работников подведомственных и бюджетных учреждений Самарской области.</w:t>
      </w:r>
      <w:proofErr w:type="gramEnd"/>
      <w:r w:rsidR="005E0BD5" w:rsidRPr="005E0BD5">
        <w:rPr>
          <w:color w:val="auto"/>
          <w:sz w:val="28"/>
          <w:szCs w:val="28"/>
        </w:rPr>
        <w:t xml:space="preserve"> </w:t>
      </w:r>
      <w:r w:rsidR="005E0BD5" w:rsidRPr="005E0BD5">
        <w:rPr>
          <w:sz w:val="28"/>
          <w:szCs w:val="28"/>
        </w:rPr>
        <w:t>В результате взаимодействия с органами, администрирующими штрафные санкции, в 2014 году в областной бюджет поступило штрафных санкций за нарушения законодательства в области дорожного движения на общую сумму 938 млн. рублей (149,4% от плановых назначений), что на 381 млн. рублей, или на 46%, больше чем в 2013 году.</w:t>
      </w:r>
    </w:p>
    <w:p w:rsidR="000C381E" w:rsidRDefault="000C381E" w:rsidP="005E0BD5">
      <w:pPr>
        <w:pStyle w:val="4"/>
        <w:shd w:val="clear" w:color="auto" w:fill="auto"/>
        <w:spacing w:before="0" w:after="0" w:line="276" w:lineRule="auto"/>
        <w:ind w:left="567" w:firstLine="709"/>
        <w:jc w:val="both"/>
        <w:rPr>
          <w:sz w:val="28"/>
          <w:szCs w:val="28"/>
        </w:rPr>
      </w:pPr>
    </w:p>
    <w:p w:rsidR="005E0BD5" w:rsidRDefault="005E0BD5" w:rsidP="005E0BD5">
      <w:pPr>
        <w:pStyle w:val="4"/>
        <w:shd w:val="clear" w:color="auto" w:fill="auto"/>
        <w:spacing w:before="0" w:after="0" w:line="276" w:lineRule="auto"/>
        <w:ind w:left="567" w:firstLine="709"/>
        <w:jc w:val="both"/>
        <w:rPr>
          <w:sz w:val="28"/>
          <w:szCs w:val="28"/>
        </w:rPr>
      </w:pPr>
    </w:p>
    <w:p w:rsidR="005E0BD5" w:rsidRPr="000C381E" w:rsidRDefault="005E0BD5" w:rsidP="005E0BD5">
      <w:pPr>
        <w:pStyle w:val="4"/>
        <w:shd w:val="clear" w:color="auto" w:fill="auto"/>
        <w:spacing w:before="0" w:after="0" w:line="276" w:lineRule="auto"/>
        <w:ind w:left="567" w:firstLine="709"/>
        <w:jc w:val="both"/>
        <w:rPr>
          <w:sz w:val="28"/>
          <w:szCs w:val="28"/>
        </w:rPr>
      </w:pPr>
    </w:p>
    <w:p w:rsidR="00BA5E4E" w:rsidRPr="000C381E" w:rsidRDefault="00EC73F4" w:rsidP="000C381E">
      <w:pPr>
        <w:pStyle w:val="4"/>
        <w:shd w:val="clear" w:color="auto" w:fill="auto"/>
        <w:spacing w:before="0" w:after="0" w:line="276" w:lineRule="auto"/>
        <w:ind w:left="567" w:firstLine="709"/>
        <w:jc w:val="both"/>
        <w:rPr>
          <w:b/>
          <w:sz w:val="28"/>
          <w:szCs w:val="28"/>
        </w:rPr>
      </w:pPr>
      <w:r w:rsidRPr="000C381E">
        <w:rPr>
          <w:b/>
          <w:sz w:val="28"/>
          <w:szCs w:val="28"/>
        </w:rPr>
        <w:lastRenderedPageBreak/>
        <w:t xml:space="preserve">Подпрограмма: 2. </w:t>
      </w:r>
      <w:r w:rsidR="00BA5E4E" w:rsidRPr="000C381E">
        <w:rPr>
          <w:b/>
          <w:sz w:val="28"/>
          <w:szCs w:val="28"/>
        </w:rPr>
        <w:t>«</w:t>
      </w:r>
      <w:r w:rsidRPr="000C381E">
        <w:rPr>
          <w:b/>
          <w:sz w:val="28"/>
          <w:szCs w:val="28"/>
        </w:rPr>
        <w:t>Совершенствование управления государственным долгом Самарской области</w:t>
      </w:r>
      <w:r w:rsidR="00BA5E4E" w:rsidRPr="000C381E">
        <w:rPr>
          <w:b/>
          <w:sz w:val="28"/>
          <w:szCs w:val="28"/>
        </w:rPr>
        <w:t>»</w:t>
      </w:r>
      <w:r w:rsidRPr="000C381E">
        <w:rPr>
          <w:b/>
          <w:sz w:val="28"/>
          <w:szCs w:val="28"/>
        </w:rPr>
        <w:t xml:space="preserve"> на 2014-20</w:t>
      </w:r>
      <w:r w:rsidR="00BA5E4E" w:rsidRPr="000C381E">
        <w:rPr>
          <w:b/>
          <w:sz w:val="28"/>
          <w:szCs w:val="28"/>
        </w:rPr>
        <w:t>20</w:t>
      </w:r>
      <w:r w:rsidRPr="000C381E">
        <w:rPr>
          <w:b/>
          <w:sz w:val="28"/>
          <w:szCs w:val="28"/>
        </w:rPr>
        <w:t xml:space="preserve"> годы </w:t>
      </w:r>
    </w:p>
    <w:p w:rsidR="00DE2A12" w:rsidRDefault="00EC73F4" w:rsidP="00DE2A12">
      <w:pPr>
        <w:pStyle w:val="4"/>
        <w:shd w:val="clear" w:color="auto" w:fill="auto"/>
        <w:spacing w:before="0" w:after="0" w:line="276" w:lineRule="auto"/>
        <w:ind w:left="567" w:right="261" w:firstLine="709"/>
        <w:jc w:val="both"/>
        <w:rPr>
          <w:sz w:val="28"/>
          <w:szCs w:val="28"/>
        </w:rPr>
      </w:pPr>
      <w:r w:rsidRPr="000C381E">
        <w:rPr>
          <w:sz w:val="28"/>
          <w:szCs w:val="28"/>
        </w:rPr>
        <w:t xml:space="preserve">Сохранен экономически безопасный уровень государственного долга Самаркой области. По состоянию на 01.01.2015 значение долговой нагрузки на областной бюджет по всем видам долговых обязательств (за исключением задолженности по бюджетным кредитам из федерального бюджета) не </w:t>
      </w:r>
      <w:proofErr w:type="gramStart"/>
      <w:r w:rsidRPr="000C381E">
        <w:rPr>
          <w:sz w:val="28"/>
          <w:szCs w:val="28"/>
        </w:rPr>
        <w:t>превысило установленный предельный уровень в 50% и составило</w:t>
      </w:r>
      <w:proofErr w:type="gramEnd"/>
      <w:r w:rsidRPr="000C381E">
        <w:rPr>
          <w:sz w:val="28"/>
          <w:szCs w:val="28"/>
        </w:rPr>
        <w:t xml:space="preserve"> </w:t>
      </w:r>
      <w:r w:rsidR="00DE2A12">
        <w:rPr>
          <w:sz w:val="28"/>
          <w:szCs w:val="28"/>
        </w:rPr>
        <w:t>39,69%.</w:t>
      </w:r>
      <w:r w:rsidRPr="000C381E">
        <w:rPr>
          <w:sz w:val="28"/>
          <w:szCs w:val="28"/>
        </w:rPr>
        <w:t xml:space="preserve"> </w:t>
      </w:r>
    </w:p>
    <w:p w:rsidR="00DE2A12" w:rsidRDefault="00EC73F4" w:rsidP="00DE2A12">
      <w:pPr>
        <w:pStyle w:val="4"/>
        <w:shd w:val="clear" w:color="auto" w:fill="auto"/>
        <w:spacing w:before="0" w:after="0" w:line="276" w:lineRule="auto"/>
        <w:ind w:left="567" w:right="261" w:firstLine="709"/>
        <w:jc w:val="both"/>
        <w:rPr>
          <w:sz w:val="28"/>
          <w:szCs w:val="28"/>
        </w:rPr>
      </w:pPr>
      <w:r w:rsidRPr="000C381E">
        <w:rPr>
          <w:sz w:val="28"/>
          <w:szCs w:val="28"/>
        </w:rPr>
        <w:t xml:space="preserve">По итогам 2014 года годовой объем средств, направленный на погашение государственных заимствований прошлых лет и обслуживание государственного долга Самарской области </w:t>
      </w:r>
      <w:proofErr w:type="gramStart"/>
      <w:r w:rsidRPr="000C381E">
        <w:rPr>
          <w:sz w:val="28"/>
          <w:szCs w:val="28"/>
        </w:rPr>
        <w:t>составил 14,7% от объема собственных доходов областного бюджета и не превысил</w:t>
      </w:r>
      <w:proofErr w:type="gramEnd"/>
      <w:r w:rsidRPr="000C381E">
        <w:rPr>
          <w:sz w:val="28"/>
          <w:szCs w:val="28"/>
        </w:rPr>
        <w:t xml:space="preserve"> установленное ограничение в 15%</w:t>
      </w:r>
      <w:r w:rsidR="00DE2A12">
        <w:rPr>
          <w:sz w:val="28"/>
          <w:szCs w:val="28"/>
        </w:rPr>
        <w:t>.</w:t>
      </w:r>
      <w:r w:rsidRPr="000C381E">
        <w:rPr>
          <w:sz w:val="28"/>
          <w:szCs w:val="28"/>
        </w:rPr>
        <w:t xml:space="preserve"> </w:t>
      </w:r>
    </w:p>
    <w:p w:rsidR="00DE2A12" w:rsidRDefault="00EC73F4" w:rsidP="00DE2A12">
      <w:pPr>
        <w:pStyle w:val="4"/>
        <w:shd w:val="clear" w:color="auto" w:fill="auto"/>
        <w:spacing w:before="0" w:after="0" w:line="276" w:lineRule="auto"/>
        <w:ind w:left="567" w:right="261" w:firstLine="709"/>
        <w:jc w:val="both"/>
        <w:rPr>
          <w:sz w:val="28"/>
          <w:szCs w:val="28"/>
        </w:rPr>
      </w:pPr>
      <w:r w:rsidRPr="000C381E">
        <w:rPr>
          <w:sz w:val="28"/>
          <w:szCs w:val="28"/>
        </w:rPr>
        <w:t xml:space="preserve">По итогам 2014 года доля расходов на обслуживание государственного долга Самарской области в </w:t>
      </w:r>
      <w:proofErr w:type="gramStart"/>
      <w:r w:rsidRPr="000C381E">
        <w:rPr>
          <w:sz w:val="28"/>
          <w:szCs w:val="28"/>
        </w:rPr>
        <w:t>общем</w:t>
      </w:r>
      <w:proofErr w:type="gramEnd"/>
      <w:r w:rsidRPr="000C381E">
        <w:rPr>
          <w:sz w:val="28"/>
          <w:szCs w:val="28"/>
        </w:rPr>
        <w:t xml:space="preserve">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2,4% и не превысила установленное ограничение 5%</w:t>
      </w:r>
      <w:r w:rsidR="00DE2A12">
        <w:rPr>
          <w:sz w:val="28"/>
          <w:szCs w:val="28"/>
        </w:rPr>
        <w:t>.</w:t>
      </w:r>
      <w:r w:rsidRPr="000C381E">
        <w:rPr>
          <w:sz w:val="28"/>
          <w:szCs w:val="28"/>
        </w:rPr>
        <w:t xml:space="preserve"> </w:t>
      </w:r>
    </w:p>
    <w:p w:rsidR="00AE0BB2" w:rsidRPr="000C381E" w:rsidRDefault="00EC73F4" w:rsidP="00DE2A12">
      <w:pPr>
        <w:pStyle w:val="4"/>
        <w:shd w:val="clear" w:color="auto" w:fill="auto"/>
        <w:spacing w:before="0" w:after="0" w:line="276" w:lineRule="auto"/>
        <w:ind w:left="567" w:right="261" w:firstLine="709"/>
        <w:jc w:val="both"/>
        <w:rPr>
          <w:sz w:val="28"/>
          <w:szCs w:val="28"/>
        </w:rPr>
      </w:pPr>
      <w:r w:rsidRPr="000C381E">
        <w:rPr>
          <w:sz w:val="28"/>
          <w:szCs w:val="28"/>
        </w:rPr>
        <w:t xml:space="preserve">По состоянию на 01.01.2015 уровень международных кредитных рейтингов Самарской области по шкале </w:t>
      </w:r>
      <w:r w:rsidRPr="000C381E">
        <w:rPr>
          <w:sz w:val="28"/>
          <w:szCs w:val="28"/>
          <w:lang w:val="en-US"/>
        </w:rPr>
        <w:t>Standard</w:t>
      </w:r>
      <w:r w:rsidRPr="000C381E">
        <w:rPr>
          <w:sz w:val="28"/>
          <w:szCs w:val="28"/>
        </w:rPr>
        <w:t xml:space="preserve"> </w:t>
      </w:r>
      <w:r w:rsidRPr="000C381E">
        <w:rPr>
          <w:sz w:val="28"/>
          <w:szCs w:val="28"/>
          <w:lang w:val="en-US"/>
        </w:rPr>
        <w:t>and</w:t>
      </w:r>
      <w:r w:rsidRPr="000C381E">
        <w:rPr>
          <w:sz w:val="28"/>
          <w:szCs w:val="28"/>
        </w:rPr>
        <w:t xml:space="preserve"> </w:t>
      </w:r>
      <w:r w:rsidRPr="000C381E">
        <w:rPr>
          <w:sz w:val="28"/>
          <w:szCs w:val="28"/>
          <w:lang w:val="en-US"/>
        </w:rPr>
        <w:t>Poor</w:t>
      </w:r>
      <w:r w:rsidRPr="000C381E">
        <w:rPr>
          <w:sz w:val="28"/>
          <w:szCs w:val="28"/>
        </w:rPr>
        <w:t>'</w:t>
      </w:r>
      <w:r w:rsidRPr="000C381E">
        <w:rPr>
          <w:sz w:val="28"/>
          <w:szCs w:val="28"/>
          <w:lang w:val="en-US"/>
        </w:rPr>
        <w:t>s</w:t>
      </w:r>
      <w:r w:rsidRPr="000C381E">
        <w:rPr>
          <w:sz w:val="28"/>
          <w:szCs w:val="28"/>
        </w:rPr>
        <w:t xml:space="preserve"> - </w:t>
      </w:r>
      <w:r w:rsidR="00BA5E4E" w:rsidRPr="000C381E">
        <w:rPr>
          <w:sz w:val="28"/>
          <w:szCs w:val="28"/>
        </w:rPr>
        <w:t>«</w:t>
      </w:r>
      <w:r w:rsidRPr="000C381E">
        <w:rPr>
          <w:sz w:val="28"/>
          <w:szCs w:val="28"/>
          <w:lang w:val="en-US"/>
        </w:rPr>
        <w:t>BB</w:t>
      </w:r>
      <w:r w:rsidRPr="000C381E">
        <w:rPr>
          <w:sz w:val="28"/>
          <w:szCs w:val="28"/>
        </w:rPr>
        <w:t>+</w:t>
      </w:r>
      <w:r w:rsidR="00BA5E4E" w:rsidRPr="000C381E">
        <w:rPr>
          <w:sz w:val="28"/>
          <w:szCs w:val="28"/>
        </w:rPr>
        <w:t>»</w:t>
      </w:r>
      <w:r w:rsidRPr="000C381E">
        <w:rPr>
          <w:sz w:val="28"/>
          <w:szCs w:val="28"/>
        </w:rPr>
        <w:t xml:space="preserve">, по шкале </w:t>
      </w:r>
      <w:r w:rsidRPr="000C381E">
        <w:rPr>
          <w:sz w:val="28"/>
          <w:szCs w:val="28"/>
          <w:lang w:val="en-US"/>
        </w:rPr>
        <w:t>Moody</w:t>
      </w:r>
      <w:r w:rsidRPr="000C381E">
        <w:rPr>
          <w:sz w:val="28"/>
          <w:szCs w:val="28"/>
        </w:rPr>
        <w:t>'</w:t>
      </w:r>
      <w:r w:rsidRPr="000C381E">
        <w:rPr>
          <w:sz w:val="28"/>
          <w:szCs w:val="28"/>
          <w:lang w:val="en-US"/>
        </w:rPr>
        <w:t>s</w:t>
      </w:r>
      <w:r w:rsidRPr="000C381E">
        <w:rPr>
          <w:sz w:val="28"/>
          <w:szCs w:val="28"/>
        </w:rPr>
        <w:t xml:space="preserve"> - </w:t>
      </w:r>
      <w:r w:rsidR="00BA5E4E" w:rsidRPr="000C381E">
        <w:rPr>
          <w:sz w:val="28"/>
          <w:szCs w:val="28"/>
        </w:rPr>
        <w:t>«</w:t>
      </w:r>
      <w:proofErr w:type="spellStart"/>
      <w:r w:rsidRPr="000C381E">
        <w:rPr>
          <w:sz w:val="28"/>
          <w:szCs w:val="28"/>
          <w:lang w:val="en-US"/>
        </w:rPr>
        <w:t>Ba</w:t>
      </w:r>
      <w:proofErr w:type="spellEnd"/>
      <w:r w:rsidRPr="000C381E">
        <w:rPr>
          <w:sz w:val="28"/>
          <w:szCs w:val="28"/>
        </w:rPr>
        <w:t>1</w:t>
      </w:r>
      <w:r w:rsidR="00BA5E4E" w:rsidRPr="000C381E">
        <w:rPr>
          <w:sz w:val="28"/>
          <w:szCs w:val="28"/>
        </w:rPr>
        <w:t>»</w:t>
      </w:r>
      <w:r w:rsidRPr="000C381E">
        <w:rPr>
          <w:sz w:val="28"/>
          <w:szCs w:val="28"/>
        </w:rPr>
        <w:t>.</w:t>
      </w:r>
    </w:p>
    <w:p w:rsidR="00BA5E4E" w:rsidRPr="000C381E" w:rsidRDefault="00EC73F4" w:rsidP="00904CCF">
      <w:pPr>
        <w:pStyle w:val="4"/>
        <w:shd w:val="clear" w:color="auto" w:fill="auto"/>
        <w:spacing w:before="0" w:after="120" w:line="276" w:lineRule="auto"/>
        <w:ind w:left="567" w:right="278" w:firstLine="709"/>
        <w:jc w:val="both"/>
        <w:rPr>
          <w:b/>
          <w:sz w:val="28"/>
          <w:szCs w:val="28"/>
        </w:rPr>
      </w:pPr>
      <w:r w:rsidRPr="000C381E">
        <w:rPr>
          <w:b/>
          <w:sz w:val="28"/>
          <w:szCs w:val="28"/>
        </w:rPr>
        <w:t xml:space="preserve">Подпрограмма: 3. </w:t>
      </w:r>
      <w:r w:rsidR="00BA5E4E" w:rsidRPr="000C381E">
        <w:rPr>
          <w:b/>
          <w:sz w:val="28"/>
          <w:szCs w:val="28"/>
        </w:rPr>
        <w:t>«</w:t>
      </w:r>
      <w:proofErr w:type="spellStart"/>
      <w:r w:rsidRPr="000C381E">
        <w:rPr>
          <w:b/>
          <w:sz w:val="28"/>
          <w:szCs w:val="28"/>
        </w:rPr>
        <w:t>Внутрирегиональные</w:t>
      </w:r>
      <w:proofErr w:type="spellEnd"/>
      <w:r w:rsidRPr="000C381E">
        <w:rPr>
          <w:b/>
          <w:sz w:val="28"/>
          <w:szCs w:val="28"/>
        </w:rPr>
        <w:t xml:space="preserve"> межбюджетные отношения Самарской области</w:t>
      </w:r>
      <w:r w:rsidR="00BA5E4E" w:rsidRPr="000C381E">
        <w:rPr>
          <w:b/>
          <w:sz w:val="28"/>
          <w:szCs w:val="28"/>
        </w:rPr>
        <w:t>»</w:t>
      </w:r>
      <w:r w:rsidRPr="000C381E">
        <w:rPr>
          <w:b/>
          <w:sz w:val="28"/>
          <w:szCs w:val="28"/>
        </w:rPr>
        <w:t xml:space="preserve"> на 2014-20</w:t>
      </w:r>
      <w:r w:rsidR="00BA5E4E" w:rsidRPr="000C381E">
        <w:rPr>
          <w:b/>
          <w:sz w:val="28"/>
          <w:szCs w:val="28"/>
        </w:rPr>
        <w:t>20</w:t>
      </w:r>
      <w:r w:rsidRPr="000C381E">
        <w:rPr>
          <w:b/>
          <w:sz w:val="28"/>
          <w:szCs w:val="28"/>
        </w:rPr>
        <w:t xml:space="preserve"> годы</w:t>
      </w:r>
    </w:p>
    <w:p w:rsidR="00AE0BB2" w:rsidRPr="000C381E" w:rsidRDefault="00EC73F4" w:rsidP="000C381E">
      <w:pPr>
        <w:pStyle w:val="4"/>
        <w:shd w:val="clear" w:color="auto" w:fill="auto"/>
        <w:spacing w:before="0" w:after="120" w:line="276" w:lineRule="auto"/>
        <w:ind w:left="567" w:right="278" w:firstLine="709"/>
        <w:jc w:val="both"/>
        <w:rPr>
          <w:sz w:val="28"/>
          <w:szCs w:val="28"/>
        </w:rPr>
      </w:pPr>
      <w:r w:rsidRPr="000C381E">
        <w:rPr>
          <w:sz w:val="28"/>
          <w:szCs w:val="28"/>
        </w:rPr>
        <w:t>Благодаря предоставлению в 2014 году дотаций на выравнивание уровня бюджетной обеспеченности удалось сократить степень дифференциации между 5 наиболее и 5 наименее финансово обеспеченными муниципальными районами (городскими округами) по сравнению с расчетным уровнем бюджетной обеспеченности до выравнивания - с 4,2 до 1,3 раза. При сохранении традиционного вида финансовой помощи в виде дотаций на выравнивание бюджетной обеспеченности в 2014 году осуществлялось предоставление межбюджетных трансфертов, связанных с выполнением показателей или с конкурсным распределением: стимулирующих субсидий; дотаций на стимулирование повышения качества управления муниципальными финансами. В результате реализации перечисленных механизмов финансирования по итогам 2014 года в местных бюджетах отсутствует просроченная кредиторская задолженность, их дефицитность оказалась ниже изначально прогнозируемой величины.</w:t>
      </w:r>
    </w:p>
    <w:p w:rsidR="00BA5E4E" w:rsidRPr="000C381E" w:rsidRDefault="00EC73F4" w:rsidP="00904CCF">
      <w:pPr>
        <w:pStyle w:val="4"/>
        <w:shd w:val="clear" w:color="auto" w:fill="auto"/>
        <w:spacing w:before="0" w:after="120" w:line="276" w:lineRule="auto"/>
        <w:ind w:left="567" w:right="278" w:firstLine="709"/>
        <w:jc w:val="both"/>
        <w:rPr>
          <w:b/>
          <w:sz w:val="28"/>
          <w:szCs w:val="28"/>
        </w:rPr>
      </w:pPr>
      <w:r w:rsidRPr="000C381E">
        <w:rPr>
          <w:b/>
          <w:sz w:val="28"/>
          <w:szCs w:val="28"/>
        </w:rPr>
        <w:t xml:space="preserve">Подпрограмма: 4. </w:t>
      </w:r>
      <w:r w:rsidR="00BA5E4E" w:rsidRPr="000C381E">
        <w:rPr>
          <w:b/>
          <w:sz w:val="28"/>
          <w:szCs w:val="28"/>
        </w:rPr>
        <w:t>«</w:t>
      </w:r>
      <w:r w:rsidRPr="000C381E">
        <w:rPr>
          <w:b/>
          <w:sz w:val="28"/>
          <w:szCs w:val="28"/>
        </w:rPr>
        <w:t>Организация планирования и исполнения областного бюджета</w:t>
      </w:r>
      <w:r w:rsidR="00BA5E4E" w:rsidRPr="000C381E">
        <w:rPr>
          <w:b/>
          <w:sz w:val="28"/>
          <w:szCs w:val="28"/>
        </w:rPr>
        <w:t>»</w:t>
      </w:r>
      <w:r w:rsidRPr="000C381E">
        <w:rPr>
          <w:b/>
          <w:sz w:val="28"/>
          <w:szCs w:val="28"/>
        </w:rPr>
        <w:t xml:space="preserve"> на 2014-20</w:t>
      </w:r>
      <w:r w:rsidR="000C381E">
        <w:rPr>
          <w:b/>
          <w:sz w:val="28"/>
          <w:szCs w:val="28"/>
        </w:rPr>
        <w:t>20</w:t>
      </w:r>
      <w:r w:rsidRPr="000C381E">
        <w:rPr>
          <w:b/>
          <w:sz w:val="28"/>
          <w:szCs w:val="28"/>
        </w:rPr>
        <w:t xml:space="preserve"> годы </w:t>
      </w:r>
    </w:p>
    <w:p w:rsidR="00BA5E4E" w:rsidRPr="000C381E" w:rsidRDefault="00BA5E4E" w:rsidP="000C381E">
      <w:pPr>
        <w:widowControl w:val="0"/>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В целях совершенствования процедур </w:t>
      </w:r>
      <w:proofErr w:type="gramStart"/>
      <w:r w:rsidRPr="000C381E">
        <w:rPr>
          <w:rFonts w:ascii="Times New Roman" w:eastAsia="Times New Roman" w:hAnsi="Times New Roman" w:cs="Times New Roman"/>
          <w:sz w:val="28"/>
          <w:szCs w:val="28"/>
        </w:rPr>
        <w:t>контроля за</w:t>
      </w:r>
      <w:proofErr w:type="gramEnd"/>
      <w:r w:rsidRPr="000C381E">
        <w:rPr>
          <w:rFonts w:ascii="Times New Roman" w:eastAsia="Times New Roman" w:hAnsi="Times New Roman" w:cs="Times New Roman"/>
          <w:sz w:val="28"/>
          <w:szCs w:val="28"/>
        </w:rPr>
        <w:t xml:space="preserve"> операциями со средствами получателей средств областного бюджета, </w:t>
      </w:r>
      <w:r w:rsidRPr="000C381E">
        <w:rPr>
          <w:rFonts w:ascii="Times New Roman" w:eastAsia="Times New Roman" w:hAnsi="Times New Roman" w:cs="Times New Roman"/>
          <w:sz w:val="28"/>
          <w:szCs w:val="28"/>
        </w:rPr>
        <w:lastRenderedPageBreak/>
        <w:t xml:space="preserve">государственных бюджетных и автономных учреждений Самарской области в 2014 году были приняты следующие приказы министерства управления финансами Самарской области: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31.01.2014 № 01-07/5 «О внесении изменений в приказ министерства управления финансами Самарской области от 28.01.2008 № 01-21/12 «Об утверждении Порядка учета бюджетных обязательств, вытекающих из заключенных получателями средств областного бюджета государственных контрактов на поставку товаров, выполнение работ, оказание услуг для государственных нужд Самарской области»;</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31.01.2014 № 01-07/6 «О внесении изменений в приказ министерства управления финансами Самарской обл</w:t>
      </w:r>
      <w:r w:rsidR="000C381E" w:rsidRPr="000C381E">
        <w:rPr>
          <w:rFonts w:ascii="Times New Roman" w:eastAsia="Times New Roman" w:hAnsi="Times New Roman" w:cs="Times New Roman"/>
          <w:sz w:val="28"/>
          <w:szCs w:val="28"/>
        </w:rPr>
        <w:t xml:space="preserve">асти от 13.12.2007 № 12-21/99 </w:t>
      </w:r>
      <w:r w:rsidRPr="000C381E">
        <w:rPr>
          <w:rFonts w:ascii="Times New Roman" w:eastAsia="Times New Roman" w:hAnsi="Times New Roman" w:cs="Times New Roman"/>
          <w:sz w:val="28"/>
          <w:szCs w:val="28"/>
        </w:rPr>
        <w:t xml:space="preserve">«Об утверждении Порядка исполнения областного бюджета по расходам»;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proofErr w:type="gramStart"/>
      <w:r w:rsidRPr="000C381E">
        <w:rPr>
          <w:rFonts w:ascii="Times New Roman" w:eastAsia="Times New Roman" w:hAnsi="Times New Roman" w:cs="Times New Roman"/>
          <w:sz w:val="28"/>
          <w:szCs w:val="28"/>
        </w:rPr>
        <w:t>от 31.01.2014 № 01-07/7 «О внесении изменений в приказ министерства управления финансами Самарской области от 29.12.2011 № 01-21/190 «Об утверждении Порядка учета бюджетных обязательств, вытекающих из заключенных получателями средств областного бюджета соглашений и (или) договоров по предоставлению из областного бюджета субсидий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w:t>
      </w:r>
      <w:proofErr w:type="gramEnd"/>
      <w:r w:rsidRPr="000C381E">
        <w:rPr>
          <w:rFonts w:ascii="Times New Roman" w:eastAsia="Times New Roman" w:hAnsi="Times New Roman" w:cs="Times New Roman"/>
          <w:sz w:val="28"/>
          <w:szCs w:val="28"/>
        </w:rPr>
        <w:t xml:space="preserve">, субсидий на иные цели, субсидий юридическим лицам (за исключением субсидий государственным (муниципальным) учреждениям) - производителям товаров, работ, услуг, а также межбюджетных трансфертов в форме субсидий местным бюджетам»;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08.05.2014 № 01-07/23 «О внесении изменений в приказ министерства управления финансами Самарской области от 29.12.2011</w:t>
      </w:r>
      <w:r w:rsidR="000C381E" w:rsidRPr="000C381E">
        <w:rPr>
          <w:rFonts w:ascii="Times New Roman" w:eastAsia="Times New Roman" w:hAnsi="Times New Roman" w:cs="Times New Roman"/>
          <w:sz w:val="28"/>
          <w:szCs w:val="28"/>
        </w:rPr>
        <w:t xml:space="preserve"> </w:t>
      </w:r>
      <w:r w:rsidRPr="000C381E">
        <w:rPr>
          <w:rFonts w:ascii="Times New Roman" w:eastAsia="Times New Roman" w:hAnsi="Times New Roman" w:cs="Times New Roman"/>
          <w:sz w:val="28"/>
          <w:szCs w:val="28"/>
        </w:rPr>
        <w:t xml:space="preserve"> № 01-21/187 «Об утверждении Порядка учета обязательств, вытекающих из заключенных автономными учреждениями Самарской области договоров,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19.05.2014 № 01-07/24 «Об утверждении типового соглашения о взаимодействии министерства управления финансами Самарской области, регионального оператора системы капитального ремонта общего имущества в многоквартирных домах, расположенных на территории Самарской области, и кредитной организации»;</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19.05.2014 № 01-07/25 «Об утверждении Порядка осуществления кассовых выплат и санкционирования (согласования) расходов регионального оператора системы капитального ремонта общего имущества в многоквартирных домах, расположенных на территории Самарской области»;</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от 19.08.2014 № 01-07/32 «Об утверждении Порядка санкционирования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lastRenderedPageBreak/>
        <w:t xml:space="preserve">от 19.08.2014 № 01-07/33 «Об утверждении Порядка проведения кассовых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 </w:t>
      </w:r>
    </w:p>
    <w:p w:rsidR="00BA5E4E" w:rsidRPr="000C381E" w:rsidRDefault="00BA5E4E" w:rsidP="000C381E">
      <w:pPr>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от 19.08.2014 № 01-07/34 «Об утверждении Порядка санкционирования расходов государственных бюджетных и автономных учреждений Самарской области, государственных унитарных предприятий Самарской области, источником финансового обеспечения которых являются средства, полученные в соответствии с пунктом 1 статьи 78.2 Бюджетного кодекса Российской Федерации»; </w:t>
      </w:r>
    </w:p>
    <w:p w:rsidR="00BA5E4E" w:rsidRPr="000C381E" w:rsidRDefault="00BA5E4E" w:rsidP="000C381E">
      <w:pPr>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от 22.08.2014 № 01-07/35 «О внесении изменений в приказ министерства управления финансами Самарской области от 19.05.2014 № 01-07/25 «Об утверждении Порядка осуществления кассовых выплат и санкционирования (согласования) расходов регионального оператора системы капитального ремонта общего имущества в многоквартирных домах, расположенных на территории Самарской области»; </w:t>
      </w:r>
    </w:p>
    <w:p w:rsidR="00BA5E4E" w:rsidRPr="000C381E" w:rsidRDefault="00BA5E4E" w:rsidP="000C381E">
      <w:pPr>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от 24.10.2014 № 01-07/44 «О внесении изменений в отдельные приказы министерства управления финансами Самарской области»; </w:t>
      </w:r>
    </w:p>
    <w:p w:rsidR="00BA5E4E" w:rsidRPr="000C381E" w:rsidRDefault="00BA5E4E" w:rsidP="000C381E">
      <w:pPr>
        <w:widowControl w:val="0"/>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от 30.12.2014 № 01-07/58 «Об утверждении Порядка взыскания неиспользованных остатков субсидий, предоставленных из областного бюджета государственным бюджетным и автономным учреждениям Самарской области и государственным унитарным предприятиям Самарской области».</w:t>
      </w:r>
    </w:p>
    <w:p w:rsidR="00BA5E4E" w:rsidRPr="000C381E" w:rsidRDefault="00BA5E4E" w:rsidP="000C381E">
      <w:pPr>
        <w:widowControl w:val="0"/>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В рамках совершенствования операционно-кассового обслуживания клиентов утвержден приказ министерства от 30.12.2014 № 01-07/57  «О внесении изменений в приказ министерства управления финансами Самарской области от 16.11.2009 № 01-21/55 «Об организации обеспечения наличными денежными средствами получателей средств областного бюджета». Реализован механизм обеспечения наличными денежными средствами удаленных получателей средств бюджета. Пилотный проект осуществлен с участием государственного казенного учреждения Самарской области «Центр занятости населени</w:t>
      </w:r>
      <w:r w:rsidR="000C381E" w:rsidRPr="000C381E">
        <w:rPr>
          <w:rFonts w:ascii="Times New Roman" w:eastAsia="Times New Roman" w:hAnsi="Times New Roman" w:cs="Times New Roman"/>
          <w:sz w:val="28"/>
          <w:szCs w:val="28"/>
        </w:rPr>
        <w:t xml:space="preserve">я городского округа Тольятти». </w:t>
      </w:r>
      <w:r w:rsidRPr="000C381E">
        <w:rPr>
          <w:rFonts w:ascii="Times New Roman" w:eastAsia="Times New Roman" w:hAnsi="Times New Roman" w:cs="Times New Roman"/>
          <w:sz w:val="28"/>
          <w:szCs w:val="28"/>
        </w:rPr>
        <w:t xml:space="preserve">Для надлежащей работы при обеспечении наличными денежными средствами удаленных получателей средств областного бюджета в автоматизированной системе исполнения областного бюджета  (далее - АС «Бюджет») установлена связь между лицевыми счетами и счетом  № 40116, открытым в Управлении Федерального казначейства по Самарской области. </w:t>
      </w:r>
      <w:proofErr w:type="gramStart"/>
      <w:r w:rsidRPr="000C381E">
        <w:rPr>
          <w:rFonts w:ascii="Times New Roman" w:eastAsia="Times New Roman" w:hAnsi="Times New Roman" w:cs="Times New Roman"/>
          <w:sz w:val="28"/>
          <w:szCs w:val="28"/>
        </w:rPr>
        <w:t xml:space="preserve">Вместе с тем закреплен механизм представления клиентами в министерство документов в целях получения наличных денежных средств с учетом федеральных норм, регламентирующих правила обеспечения наличными денежными средствами удаленных получателей. </w:t>
      </w:r>
      <w:proofErr w:type="gramEnd"/>
    </w:p>
    <w:p w:rsidR="00BA5E4E" w:rsidRPr="000C381E" w:rsidRDefault="00BA5E4E" w:rsidP="000C381E">
      <w:pPr>
        <w:widowControl w:val="0"/>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Кроме того, в АС «Бюджет» открыт доступ главным распорядителям средств областного бюджета к формированию электронного документа «Расходное расписание». Осуществлен перевод в электронный вид бланков запроса на выяснение </w:t>
      </w:r>
      <w:r w:rsidRPr="000C381E">
        <w:rPr>
          <w:rFonts w:ascii="Times New Roman" w:eastAsia="Times New Roman" w:hAnsi="Times New Roman" w:cs="Times New Roman"/>
          <w:sz w:val="28"/>
          <w:szCs w:val="28"/>
        </w:rPr>
        <w:lastRenderedPageBreak/>
        <w:t xml:space="preserve">принадлежности платежа, уведомления об уточнении вида и принадлежности платежа. Для просмотра и формирования уведомлений об уточнении вида и принадлежности платежа открыт доступ к лицевому счету «Невыясненные поступления». </w:t>
      </w:r>
    </w:p>
    <w:p w:rsidR="00BA5E4E" w:rsidRPr="000C381E" w:rsidRDefault="00BA5E4E" w:rsidP="000C381E">
      <w:pPr>
        <w:widowControl w:val="0"/>
        <w:autoSpaceDE w:val="0"/>
        <w:autoSpaceDN w:val="0"/>
        <w:adjustRightInd w:val="0"/>
        <w:spacing w:line="276" w:lineRule="auto"/>
        <w:ind w:firstLine="709"/>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В целях повышения качества управления ликвидностью областного бюджета для оптимизации технологического процесса ежедневного планирования и учета остатков средств на счете областного бюджета  в АС «Бюджет» автоматизирована форма ежедневного прогноза исполнения областного бюджета, отражающая данные по плановым (фактическим) поступлениям и выбытиям средств областного бюджета. Продолжается работа по совершенствованию технологического процесса ведения ежедневного кассового плана.</w:t>
      </w:r>
    </w:p>
    <w:p w:rsidR="00BA5E4E" w:rsidRPr="000C381E" w:rsidRDefault="00BA5E4E" w:rsidP="00BA5E4E">
      <w:pPr>
        <w:autoSpaceDE w:val="0"/>
        <w:autoSpaceDN w:val="0"/>
        <w:adjustRightInd w:val="0"/>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С целью повышения эффективности расходования бюджетных средств главными распорядителями средств областного бюджета реализован мониторинг </w:t>
      </w:r>
      <w:proofErr w:type="gramStart"/>
      <w:r w:rsidRPr="000C381E">
        <w:rPr>
          <w:rFonts w:ascii="Times New Roman" w:eastAsia="Times New Roman" w:hAnsi="Times New Roman" w:cs="Times New Roman"/>
          <w:sz w:val="28"/>
          <w:szCs w:val="28"/>
        </w:rPr>
        <w:t>качества финансового менеджмента главных распорядителей средств областного бюджета</w:t>
      </w:r>
      <w:proofErr w:type="gramEnd"/>
      <w:r w:rsidRPr="000C381E">
        <w:rPr>
          <w:rFonts w:ascii="Times New Roman" w:eastAsia="Times New Roman" w:hAnsi="Times New Roman" w:cs="Times New Roman"/>
          <w:sz w:val="28"/>
          <w:szCs w:val="28"/>
        </w:rPr>
        <w:t xml:space="preserve"> по итогам 2013 года и по итогам первого полугодия 2014 года. Средний уровень </w:t>
      </w:r>
      <w:proofErr w:type="gramStart"/>
      <w:r w:rsidRPr="000C381E">
        <w:rPr>
          <w:rFonts w:ascii="Times New Roman" w:eastAsia="Times New Roman" w:hAnsi="Times New Roman" w:cs="Times New Roman"/>
          <w:sz w:val="28"/>
          <w:szCs w:val="28"/>
        </w:rPr>
        <w:t>качества финансового менеджмента главных распорядителей средств областного бюджета</w:t>
      </w:r>
      <w:proofErr w:type="gramEnd"/>
      <w:r w:rsidRPr="000C381E">
        <w:rPr>
          <w:rFonts w:ascii="Times New Roman" w:eastAsia="Times New Roman" w:hAnsi="Times New Roman" w:cs="Times New Roman"/>
          <w:sz w:val="28"/>
          <w:szCs w:val="28"/>
        </w:rPr>
        <w:t xml:space="preserve"> составил 82,3 и 96,9 процентов соответственно. Информация о рейтинге главных распорядителей по качеству финансового менеджмента размещена на официальном сайте министерства управления финансами Самарской области в сети Интернет.</w:t>
      </w:r>
    </w:p>
    <w:p w:rsidR="00BA5E4E" w:rsidRPr="000C381E" w:rsidRDefault="00BA5E4E" w:rsidP="00BA5E4E">
      <w:pPr>
        <w:suppressAutoHyphens/>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Вместе с тем с целью обеспечения сбалансированности областного бюджета и повышения эффективности использования средств областного бюджета при реализации Закона Самарской области «Об областном бюджете на 2014 год и на плановый период 2015 и 2016 годов» были подготовлены следующие распоряжения Правительства Самарской области:</w:t>
      </w:r>
    </w:p>
    <w:p w:rsidR="00BA5E4E" w:rsidRPr="000C381E" w:rsidRDefault="00BA5E4E" w:rsidP="00BA5E4E">
      <w:pPr>
        <w:suppressAutoHyphens/>
        <w:spacing w:line="276" w:lineRule="auto"/>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      </w:t>
      </w:r>
      <w:r w:rsidRPr="000C381E">
        <w:rPr>
          <w:rFonts w:ascii="Times New Roman" w:eastAsia="Times New Roman" w:hAnsi="Times New Roman" w:cs="Times New Roman"/>
          <w:sz w:val="28"/>
          <w:szCs w:val="28"/>
        </w:rPr>
        <w:tab/>
        <w:t>от 06.02.2014 № 65-р «О мерах по реализации Закона Самарской области «Об областном бюджете на 2014 год и на плановый период 2015 и 2016 годов»;</w:t>
      </w:r>
    </w:p>
    <w:p w:rsidR="00BA5E4E" w:rsidRPr="000C381E" w:rsidRDefault="00BA5E4E" w:rsidP="00BA5E4E">
      <w:pPr>
        <w:suppressAutoHyphens/>
        <w:spacing w:line="276" w:lineRule="auto"/>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     </w:t>
      </w:r>
      <w:r w:rsidRPr="000C381E">
        <w:rPr>
          <w:rFonts w:ascii="Times New Roman" w:eastAsia="Times New Roman" w:hAnsi="Times New Roman" w:cs="Times New Roman"/>
          <w:sz w:val="28"/>
          <w:szCs w:val="28"/>
        </w:rPr>
        <w:tab/>
        <w:t xml:space="preserve"> от 30.04.2014 № 311-р «О дополнительных мерах по реализации Закона Самарской области «Об областном бюджете на 2014 год и на плановый период 2015и 2016 годов»;</w:t>
      </w:r>
    </w:p>
    <w:p w:rsidR="00BA5E4E" w:rsidRPr="000C381E" w:rsidRDefault="00BA5E4E" w:rsidP="00BA5E4E">
      <w:pPr>
        <w:pStyle w:val="41"/>
        <w:shd w:val="clear" w:color="auto" w:fill="auto"/>
        <w:suppressAutoHyphens/>
        <w:spacing w:line="276" w:lineRule="auto"/>
        <w:jc w:val="both"/>
        <w:rPr>
          <w:sz w:val="28"/>
          <w:szCs w:val="28"/>
        </w:rPr>
      </w:pPr>
      <w:r w:rsidRPr="000C381E">
        <w:rPr>
          <w:sz w:val="28"/>
          <w:szCs w:val="28"/>
        </w:rPr>
        <w:t xml:space="preserve">       </w:t>
      </w:r>
      <w:r w:rsidRPr="000C381E">
        <w:rPr>
          <w:sz w:val="28"/>
          <w:szCs w:val="28"/>
        </w:rPr>
        <w:tab/>
        <w:t>от 24.09.2014 № 746-р «Об обеспечении сбалансированности в ходе исполнения областного бюджета в 2014 году».</w:t>
      </w:r>
    </w:p>
    <w:p w:rsidR="00BA5E4E" w:rsidRPr="000C381E" w:rsidRDefault="00BA5E4E" w:rsidP="00BA5E4E">
      <w:pPr>
        <w:suppressAutoHyphens/>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В результате реализации распоряжений Правительства Самарской области были осуществлены следующие мероприятия:</w:t>
      </w:r>
    </w:p>
    <w:p w:rsidR="00BA5E4E" w:rsidRPr="000C381E" w:rsidRDefault="00BA5E4E" w:rsidP="00BA5E4E">
      <w:pPr>
        <w:widowControl w:val="0"/>
        <w:suppressAutoHyphens/>
        <w:autoSpaceDE w:val="0"/>
        <w:autoSpaceDN w:val="0"/>
        <w:adjustRightInd w:val="0"/>
        <w:spacing w:line="276" w:lineRule="auto"/>
        <w:contextualSpacing/>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       </w:t>
      </w:r>
      <w:r w:rsidRPr="000C381E">
        <w:rPr>
          <w:rFonts w:ascii="Times New Roman" w:eastAsia="Times New Roman" w:hAnsi="Times New Roman" w:cs="Times New Roman"/>
          <w:sz w:val="28"/>
          <w:szCs w:val="28"/>
        </w:rPr>
        <w:tab/>
        <w:t>мониторинг объемов сложившейся экономии, образовавшейся по итогам проведения конкурсных процедур, а также подготовка решений комиссии по бюджетным проектировкам при Правительстве Самарской области об ее использовании;</w:t>
      </w:r>
    </w:p>
    <w:p w:rsidR="00BA5E4E" w:rsidRPr="000C381E" w:rsidRDefault="00BA5E4E" w:rsidP="00BA5E4E">
      <w:pPr>
        <w:widowControl w:val="0"/>
        <w:suppressAutoHyphens/>
        <w:autoSpaceDE w:val="0"/>
        <w:autoSpaceDN w:val="0"/>
        <w:adjustRightInd w:val="0"/>
        <w:spacing w:line="276" w:lineRule="auto"/>
        <w:ind w:firstLine="708"/>
        <w:contextualSpacing/>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согласование закупок товаров (работ, услуг) для обеспечения государственных нужд;</w:t>
      </w:r>
    </w:p>
    <w:p w:rsidR="00BA5E4E" w:rsidRPr="000C381E" w:rsidRDefault="00BA5E4E" w:rsidP="00BA5E4E">
      <w:pPr>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включение в порядки определения объема и условия предоставления целевых субсидий из областного бюджета государственным бюджетным и автономным учреждениям Самарской области, субсидий на осуществление капитальных вложений государственным бюджетным и автономным учреждениям Самарской области, государственным унитарным предприятиям </w:t>
      </w:r>
      <w:r w:rsidRPr="000C381E">
        <w:rPr>
          <w:rFonts w:ascii="Times New Roman" w:eastAsia="Times New Roman" w:hAnsi="Times New Roman" w:cs="Times New Roman"/>
          <w:sz w:val="28"/>
          <w:szCs w:val="28"/>
        </w:rPr>
        <w:lastRenderedPageBreak/>
        <w:t>Самарской области, субсидий местным бюджетам, а также субсидий некоммерческим организациям нормы о перечислении средств областного бюджета при представлении документов, подтверждающих фактически произведенные расходы или возникновение соответствующих денежных обязательств.</w:t>
      </w:r>
    </w:p>
    <w:p w:rsidR="00BA5E4E" w:rsidRPr="000C381E" w:rsidRDefault="00BA5E4E" w:rsidP="00BA5E4E">
      <w:pPr>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C целью оптимизации формирования консолидированной бюджетной и сводной бухгалтерской отчётности Самарской области в 2014 году реализован ряд мероприятий.  </w:t>
      </w:r>
    </w:p>
    <w:p w:rsidR="00BA5E4E" w:rsidRPr="000C381E" w:rsidRDefault="00BA5E4E" w:rsidP="00BA5E4E">
      <w:pPr>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Разработан план внедрения нового механизма сбора консолидированной бюджетной и сводной отчетности участников бюджетного процесса в программном комплексе «Web-консолидация». Согласно плану, начиная с отчетности за 1 квартал 2014 года, осуществляется сбор и формирование квартальной консолидированной бюджетной и сводной бухгалтерской отчетности с участием всех главных распорядителей бюджетных средств и финансовых органов муниципальных образований с использованием программного комплекса «Web-консолидация». Государственные и муниципальные учреждения Самарской области, ранее сдававшие отчетность с использованием ПК «СКИФ», в течение 2014 года перешли к сдаче отчетности посредством программного комплекса «Web-консолидация».  </w:t>
      </w:r>
    </w:p>
    <w:p w:rsidR="00BA5E4E" w:rsidRPr="000C381E" w:rsidRDefault="00BA5E4E" w:rsidP="00BA5E4E">
      <w:pPr>
        <w:spacing w:line="276" w:lineRule="auto"/>
        <w:ind w:firstLine="708"/>
        <w:jc w:val="both"/>
        <w:rPr>
          <w:rFonts w:ascii="Times New Roman" w:eastAsia="Times New Roman" w:hAnsi="Times New Roman" w:cs="Times New Roman"/>
          <w:sz w:val="28"/>
          <w:szCs w:val="28"/>
        </w:rPr>
      </w:pPr>
      <w:r w:rsidRPr="000C381E">
        <w:rPr>
          <w:rFonts w:ascii="Times New Roman" w:eastAsia="Times New Roman" w:hAnsi="Times New Roman" w:cs="Times New Roman"/>
          <w:sz w:val="28"/>
          <w:szCs w:val="28"/>
        </w:rPr>
        <w:t xml:space="preserve">С целью </w:t>
      </w:r>
      <w:proofErr w:type="gramStart"/>
      <w:r w:rsidRPr="000C381E">
        <w:rPr>
          <w:rFonts w:ascii="Times New Roman" w:eastAsia="Times New Roman" w:hAnsi="Times New Roman" w:cs="Times New Roman"/>
          <w:sz w:val="28"/>
          <w:szCs w:val="28"/>
        </w:rPr>
        <w:t>перехода</w:t>
      </w:r>
      <w:proofErr w:type="gramEnd"/>
      <w:r w:rsidRPr="000C381E">
        <w:rPr>
          <w:rFonts w:ascii="Times New Roman" w:eastAsia="Times New Roman" w:hAnsi="Times New Roman" w:cs="Times New Roman"/>
          <w:sz w:val="28"/>
          <w:szCs w:val="28"/>
        </w:rPr>
        <w:t xml:space="preserve"> к представлению консолидированной бюджетной и сводной бухгалтерской отчетности в электронном виде проведена работа по внедрению электронно-цифровой подписи (ЭЦП): заключены договоры с главными распорядителями бюджетных средств и финансовыми органами муниципальных образований, переданы ключи ЭЦП, проведено тестирование применения ЭЦП. В феврале 2015 года подготовлен проект  приказа  МУФ СО, устанавливающий порядок представления консолидированной бюджетной и сводной бухгалтерской отчетности в электронном виде  начиная с отчетности за 1 квартал 2015 года.</w:t>
      </w:r>
    </w:p>
    <w:p w:rsidR="00BA5E4E" w:rsidRPr="000C381E" w:rsidRDefault="00BA5E4E" w:rsidP="00BA5E4E">
      <w:pPr>
        <w:spacing w:line="276" w:lineRule="auto"/>
        <w:ind w:firstLine="708"/>
        <w:jc w:val="both"/>
        <w:rPr>
          <w:rFonts w:ascii="Times New Roman" w:eastAsia="Times New Roman" w:hAnsi="Times New Roman" w:cs="Times New Roman"/>
          <w:sz w:val="28"/>
          <w:szCs w:val="28"/>
        </w:rPr>
      </w:pPr>
      <w:proofErr w:type="gramStart"/>
      <w:r w:rsidRPr="000C381E">
        <w:rPr>
          <w:rFonts w:ascii="Times New Roman" w:eastAsia="Times New Roman" w:hAnsi="Times New Roman" w:cs="Times New Roman"/>
          <w:sz w:val="28"/>
          <w:szCs w:val="28"/>
        </w:rPr>
        <w:t>Для достижения более совершенного  автоматизированного контроля качества представляемой консолидированной бюджетной и сводной бухгалтерской отчетности разработаны и внедрены в программный комплекс «Web-консолидация» дополнительные контрольные соотношения для показателей  бюджетной и бухгалтерской отчетности.</w:t>
      </w:r>
      <w:proofErr w:type="gramEnd"/>
    </w:p>
    <w:p w:rsidR="000C381E" w:rsidRDefault="00BA5E4E" w:rsidP="00904CCF">
      <w:pPr>
        <w:spacing w:after="120" w:line="276" w:lineRule="auto"/>
        <w:ind w:firstLine="709"/>
        <w:jc w:val="both"/>
        <w:rPr>
          <w:sz w:val="28"/>
          <w:szCs w:val="28"/>
        </w:rPr>
      </w:pPr>
      <w:r w:rsidRPr="000C381E">
        <w:rPr>
          <w:rFonts w:ascii="Times New Roman" w:eastAsia="Times New Roman" w:hAnsi="Times New Roman" w:cs="Times New Roman"/>
          <w:sz w:val="28"/>
          <w:szCs w:val="28"/>
        </w:rPr>
        <w:t>В 2014 году по результатам запроса котировок на поставку неисключительных прав на программный продукт, обеспечивающий автоматизацию процесса закупок в министерстве управления финансами Самарской области, был приобретен программный продукт «Эконом-эксперт», а также услуги по сопровождению программного продукта до 31.12.2014 г. (государственный контракт от 12.05.2014 №12 на сумму 92 250,00 рублей).</w:t>
      </w:r>
    </w:p>
    <w:p w:rsidR="00AE0BB2" w:rsidRPr="00904CCF" w:rsidRDefault="00EC73F4" w:rsidP="00904CCF">
      <w:pPr>
        <w:pStyle w:val="4"/>
        <w:shd w:val="clear" w:color="auto" w:fill="auto"/>
        <w:spacing w:before="0" w:after="120" w:line="276" w:lineRule="auto"/>
        <w:ind w:right="-25" w:firstLine="567"/>
        <w:jc w:val="both"/>
        <w:rPr>
          <w:b/>
          <w:sz w:val="28"/>
          <w:szCs w:val="28"/>
        </w:rPr>
      </w:pPr>
      <w:r w:rsidRPr="00904CCF">
        <w:rPr>
          <w:b/>
          <w:sz w:val="28"/>
          <w:szCs w:val="28"/>
        </w:rPr>
        <w:lastRenderedPageBreak/>
        <w:t xml:space="preserve">Подпрограмма: 5. </w:t>
      </w:r>
      <w:r w:rsidR="00BA5E4E" w:rsidRPr="00904CCF">
        <w:rPr>
          <w:b/>
          <w:sz w:val="28"/>
          <w:szCs w:val="28"/>
        </w:rPr>
        <w:t>«</w:t>
      </w:r>
      <w:r w:rsidRPr="00904CCF">
        <w:rPr>
          <w:b/>
          <w:sz w:val="28"/>
          <w:szCs w:val="28"/>
        </w:rPr>
        <w:t xml:space="preserve">Создание и развитие единой информационной системы управления консолидированным бюджетом Самарской области в </w:t>
      </w:r>
      <w:proofErr w:type="gramStart"/>
      <w:r w:rsidRPr="00904CCF">
        <w:rPr>
          <w:b/>
          <w:sz w:val="28"/>
          <w:szCs w:val="28"/>
        </w:rPr>
        <w:t>качестве</w:t>
      </w:r>
      <w:proofErr w:type="gramEnd"/>
      <w:r w:rsidRPr="00904CCF">
        <w:rPr>
          <w:b/>
          <w:sz w:val="28"/>
          <w:szCs w:val="28"/>
        </w:rPr>
        <w:t xml:space="preserve"> регионального сегмента государственной интегрированной информационной системы управления общественным</w:t>
      </w:r>
      <w:r w:rsidR="00E863F5">
        <w:rPr>
          <w:b/>
          <w:sz w:val="28"/>
          <w:szCs w:val="28"/>
        </w:rPr>
        <w:t>и</w:t>
      </w:r>
      <w:r w:rsidRPr="00904CCF">
        <w:rPr>
          <w:b/>
          <w:sz w:val="28"/>
          <w:szCs w:val="28"/>
        </w:rPr>
        <w:t xml:space="preserve"> финансам</w:t>
      </w:r>
      <w:r w:rsidR="00E863F5">
        <w:rPr>
          <w:b/>
          <w:sz w:val="28"/>
          <w:szCs w:val="28"/>
        </w:rPr>
        <w:t>и</w:t>
      </w:r>
      <w:r w:rsidRPr="00904CCF">
        <w:rPr>
          <w:b/>
          <w:sz w:val="28"/>
          <w:szCs w:val="28"/>
        </w:rPr>
        <w:t xml:space="preserve"> </w:t>
      </w:r>
      <w:r w:rsidR="00BA5E4E" w:rsidRPr="00904CCF">
        <w:rPr>
          <w:b/>
          <w:sz w:val="28"/>
          <w:szCs w:val="28"/>
        </w:rPr>
        <w:t>«</w:t>
      </w:r>
      <w:r w:rsidRPr="00904CCF">
        <w:rPr>
          <w:b/>
          <w:sz w:val="28"/>
          <w:szCs w:val="28"/>
        </w:rPr>
        <w:t>Электронный бюджет</w:t>
      </w:r>
      <w:r w:rsidR="00BA5E4E" w:rsidRPr="00904CCF">
        <w:rPr>
          <w:b/>
          <w:sz w:val="28"/>
          <w:szCs w:val="28"/>
        </w:rPr>
        <w:t>»</w:t>
      </w:r>
      <w:r w:rsidRPr="00904CCF">
        <w:rPr>
          <w:b/>
          <w:sz w:val="28"/>
          <w:szCs w:val="28"/>
        </w:rPr>
        <w:t xml:space="preserve"> на 2014-20</w:t>
      </w:r>
      <w:r w:rsidR="00904CCF">
        <w:rPr>
          <w:b/>
          <w:sz w:val="28"/>
          <w:szCs w:val="28"/>
        </w:rPr>
        <w:t>20</w:t>
      </w:r>
      <w:r w:rsidRPr="00904CCF">
        <w:rPr>
          <w:b/>
          <w:sz w:val="28"/>
          <w:szCs w:val="28"/>
        </w:rPr>
        <w:t xml:space="preserve"> годы</w:t>
      </w:r>
    </w:p>
    <w:p w:rsidR="00904CCF" w:rsidRDefault="00EC73F4" w:rsidP="00904CCF">
      <w:pPr>
        <w:pStyle w:val="4"/>
        <w:shd w:val="clear" w:color="auto" w:fill="auto"/>
        <w:spacing w:before="0" w:after="200" w:line="276" w:lineRule="auto"/>
        <w:ind w:right="380" w:firstLine="709"/>
        <w:jc w:val="both"/>
        <w:rPr>
          <w:sz w:val="28"/>
          <w:szCs w:val="28"/>
        </w:rPr>
      </w:pPr>
      <w:r w:rsidRPr="000C381E">
        <w:rPr>
          <w:sz w:val="28"/>
          <w:szCs w:val="28"/>
        </w:rPr>
        <w:t>В рамках реализации подпрограммы 5 в 2014 году было заключено 30 государственных контрактов для обеспечени</w:t>
      </w:r>
      <w:r w:rsidR="00967996">
        <w:rPr>
          <w:sz w:val="28"/>
          <w:szCs w:val="28"/>
        </w:rPr>
        <w:t>я</w:t>
      </w:r>
      <w:r w:rsidRPr="000C381E">
        <w:rPr>
          <w:sz w:val="28"/>
          <w:szCs w:val="28"/>
        </w:rPr>
        <w:t xml:space="preserve"> условий для качественного функционирования и обслуживания единой информационной системы управления консолидированным бюджетом Самарской области и создаваемого электронного архива министерства. На учет принято 29 </w:t>
      </w:r>
      <w:proofErr w:type="gramStart"/>
      <w:r w:rsidRPr="000C381E">
        <w:rPr>
          <w:sz w:val="28"/>
          <w:szCs w:val="28"/>
        </w:rPr>
        <w:t>бюджетных</w:t>
      </w:r>
      <w:proofErr w:type="gramEnd"/>
      <w:r w:rsidRPr="000C381E">
        <w:rPr>
          <w:sz w:val="28"/>
          <w:szCs w:val="28"/>
        </w:rPr>
        <w:t xml:space="preserve"> обязательства на сумму 100,9 </w:t>
      </w:r>
      <w:r w:rsidR="009A5260">
        <w:rPr>
          <w:sz w:val="28"/>
          <w:szCs w:val="28"/>
        </w:rPr>
        <w:t>млн.</w:t>
      </w:r>
      <w:r w:rsidRPr="000C381E">
        <w:rPr>
          <w:sz w:val="28"/>
          <w:szCs w:val="28"/>
        </w:rPr>
        <w:t xml:space="preserve"> руб.</w:t>
      </w:r>
    </w:p>
    <w:p w:rsidR="00A4155D" w:rsidRDefault="00A4155D" w:rsidP="00904CCF">
      <w:pPr>
        <w:pStyle w:val="4"/>
        <w:shd w:val="clear" w:color="auto" w:fill="auto"/>
        <w:spacing w:before="0" w:after="200" w:line="276" w:lineRule="auto"/>
        <w:ind w:right="380" w:firstLine="709"/>
        <w:jc w:val="both"/>
        <w:rPr>
          <w:b/>
          <w:sz w:val="28"/>
          <w:szCs w:val="28"/>
        </w:rPr>
      </w:pPr>
      <w:r w:rsidRPr="00A4155D">
        <w:rPr>
          <w:b/>
          <w:sz w:val="28"/>
          <w:szCs w:val="28"/>
        </w:rPr>
        <w:t>Подпрограмма: 6. «Организация и осуществление контроля в финансово-бюджетной сфере на территории Самарской области» на 2014 – 2020 годы</w:t>
      </w:r>
    </w:p>
    <w:p w:rsidR="00A4155D" w:rsidRPr="00957A9C" w:rsidRDefault="00A4155D" w:rsidP="00A4155D">
      <w:pPr>
        <w:spacing w:line="276" w:lineRule="auto"/>
        <w:ind w:firstLine="709"/>
        <w:jc w:val="both"/>
        <w:rPr>
          <w:rFonts w:ascii="Times New Roman" w:hAnsi="Times New Roman"/>
          <w:sz w:val="28"/>
          <w:szCs w:val="28"/>
        </w:rPr>
      </w:pPr>
      <w:r w:rsidRPr="00957A9C">
        <w:rPr>
          <w:rFonts w:ascii="Times New Roman" w:hAnsi="Times New Roman"/>
          <w:sz w:val="28"/>
          <w:szCs w:val="28"/>
        </w:rPr>
        <w:t xml:space="preserve">В 2014 году </w:t>
      </w:r>
      <w:proofErr w:type="spellStart"/>
      <w:r w:rsidRPr="00957A9C">
        <w:rPr>
          <w:rFonts w:ascii="Times New Roman" w:hAnsi="Times New Roman"/>
          <w:sz w:val="28"/>
          <w:szCs w:val="28"/>
        </w:rPr>
        <w:t>Госфинконтролем</w:t>
      </w:r>
      <w:proofErr w:type="spellEnd"/>
      <w:r w:rsidRPr="00957A9C">
        <w:rPr>
          <w:rFonts w:ascii="Times New Roman" w:hAnsi="Times New Roman"/>
          <w:sz w:val="28"/>
          <w:szCs w:val="28"/>
        </w:rPr>
        <w:t xml:space="preserve"> Самарской области было проведено </w:t>
      </w:r>
      <w:r w:rsidRPr="008B0F39">
        <w:rPr>
          <w:rFonts w:ascii="Times New Roman" w:hAnsi="Times New Roman"/>
          <w:sz w:val="28"/>
          <w:szCs w:val="28"/>
        </w:rPr>
        <w:t>1 299</w:t>
      </w:r>
      <w:r w:rsidRPr="00957A9C">
        <w:rPr>
          <w:rFonts w:ascii="Times New Roman" w:hAnsi="Times New Roman"/>
          <w:sz w:val="28"/>
          <w:szCs w:val="28"/>
        </w:rPr>
        <w:t xml:space="preserve"> контрольных мероприятий, в том числе на этапе предварительного контроля (обследование правовых актов) </w:t>
      </w:r>
      <w:r>
        <w:rPr>
          <w:rFonts w:ascii="Times New Roman" w:hAnsi="Times New Roman"/>
          <w:sz w:val="28"/>
          <w:szCs w:val="28"/>
        </w:rPr>
        <w:t xml:space="preserve">в целях анализа планируемых расходов </w:t>
      </w:r>
      <w:r w:rsidRPr="00957A9C">
        <w:rPr>
          <w:rFonts w:ascii="Times New Roman" w:hAnsi="Times New Roman"/>
          <w:sz w:val="28"/>
          <w:szCs w:val="28"/>
        </w:rPr>
        <w:t>– 1 015. Общий объ</w:t>
      </w:r>
      <w:r>
        <w:rPr>
          <w:rFonts w:ascii="Times New Roman" w:hAnsi="Times New Roman"/>
          <w:sz w:val="28"/>
          <w:szCs w:val="28"/>
        </w:rPr>
        <w:t>ё</w:t>
      </w:r>
      <w:r w:rsidRPr="00957A9C">
        <w:rPr>
          <w:rFonts w:ascii="Times New Roman" w:hAnsi="Times New Roman"/>
          <w:sz w:val="28"/>
          <w:szCs w:val="28"/>
        </w:rPr>
        <w:t xml:space="preserve">м проверенных бюджетных средств составил </w:t>
      </w:r>
      <w:r>
        <w:rPr>
          <w:rFonts w:ascii="Times New Roman" w:hAnsi="Times New Roman"/>
          <w:sz w:val="28"/>
          <w:szCs w:val="28"/>
        </w:rPr>
        <w:t xml:space="preserve">в 2014 году </w:t>
      </w:r>
      <w:r w:rsidRPr="00957A9C">
        <w:rPr>
          <w:rFonts w:ascii="Times New Roman" w:eastAsia="+mn-ea" w:hAnsi="Times New Roman"/>
          <w:kern w:val="24"/>
          <w:sz w:val="28"/>
          <w:szCs w:val="28"/>
        </w:rPr>
        <w:t>112,4 млрд. рублей</w:t>
      </w:r>
      <w:r w:rsidRPr="00957A9C">
        <w:rPr>
          <w:rFonts w:ascii="Times New Roman" w:hAnsi="Times New Roman"/>
          <w:sz w:val="28"/>
          <w:szCs w:val="28"/>
        </w:rPr>
        <w:t>, в том числе в рамках предварительного контроля – 48,8 млрд. рублей, при проведении проверок (ревизий) – 41,9 млрд. рублей, при осуществлении контроля в сфере закупок – 21,7 млрд. рублей.</w:t>
      </w:r>
    </w:p>
    <w:p w:rsidR="00A4155D" w:rsidRDefault="00A4155D" w:rsidP="00A4155D">
      <w:pPr>
        <w:pStyle w:val="ad"/>
        <w:spacing w:before="0" w:beforeAutospacing="0" w:after="0" w:afterAutospacing="0" w:line="276" w:lineRule="auto"/>
        <w:ind w:firstLine="709"/>
        <w:jc w:val="both"/>
        <w:rPr>
          <w:sz w:val="28"/>
          <w:szCs w:val="28"/>
        </w:rPr>
      </w:pPr>
      <w:r w:rsidRPr="00957A9C">
        <w:rPr>
          <w:sz w:val="28"/>
          <w:szCs w:val="28"/>
        </w:rPr>
        <w:t>Общий объ</w:t>
      </w:r>
      <w:r>
        <w:rPr>
          <w:sz w:val="28"/>
          <w:szCs w:val="28"/>
        </w:rPr>
        <w:t>ё</w:t>
      </w:r>
      <w:r w:rsidRPr="00957A9C">
        <w:rPr>
          <w:sz w:val="28"/>
          <w:szCs w:val="28"/>
        </w:rPr>
        <w:t xml:space="preserve">м выявленных </w:t>
      </w:r>
      <w:r>
        <w:rPr>
          <w:sz w:val="28"/>
          <w:szCs w:val="28"/>
        </w:rPr>
        <w:t xml:space="preserve">в 2014 году </w:t>
      </w:r>
      <w:r w:rsidRPr="00957A9C">
        <w:rPr>
          <w:sz w:val="28"/>
          <w:szCs w:val="28"/>
        </w:rPr>
        <w:t>финансовых нарушений</w:t>
      </w:r>
      <w:r>
        <w:rPr>
          <w:sz w:val="28"/>
          <w:szCs w:val="28"/>
        </w:rPr>
        <w:t xml:space="preserve">, подтверждённых бюджетных рисков и </w:t>
      </w:r>
      <w:r w:rsidRPr="00C5326E">
        <w:rPr>
          <w:sz w:val="28"/>
          <w:szCs w:val="28"/>
        </w:rPr>
        <w:t xml:space="preserve">нарушений в сфере закупок </w:t>
      </w:r>
      <w:r w:rsidRPr="00957A9C">
        <w:rPr>
          <w:sz w:val="28"/>
          <w:szCs w:val="28"/>
        </w:rPr>
        <w:t xml:space="preserve">составил </w:t>
      </w:r>
      <w:r>
        <w:rPr>
          <w:sz w:val="28"/>
          <w:szCs w:val="28"/>
        </w:rPr>
        <w:t>10,9</w:t>
      </w:r>
      <w:r w:rsidRPr="00957A9C">
        <w:rPr>
          <w:sz w:val="28"/>
          <w:szCs w:val="28"/>
        </w:rPr>
        <w:t xml:space="preserve"> млрд. рублей, из них</w:t>
      </w:r>
      <w:r>
        <w:rPr>
          <w:sz w:val="28"/>
          <w:szCs w:val="28"/>
        </w:rPr>
        <w:t>:</w:t>
      </w:r>
    </w:p>
    <w:p w:rsidR="00A4155D" w:rsidRDefault="00A4155D" w:rsidP="00A4155D">
      <w:pPr>
        <w:pStyle w:val="ad"/>
        <w:spacing w:before="0" w:beforeAutospacing="0" w:after="0" w:afterAutospacing="0" w:line="276" w:lineRule="auto"/>
        <w:ind w:firstLine="709"/>
        <w:jc w:val="both"/>
        <w:rPr>
          <w:sz w:val="28"/>
          <w:szCs w:val="28"/>
        </w:rPr>
      </w:pPr>
      <w:r>
        <w:rPr>
          <w:sz w:val="28"/>
          <w:szCs w:val="28"/>
        </w:rPr>
        <w:t xml:space="preserve">- </w:t>
      </w:r>
      <w:r w:rsidRPr="00957A9C">
        <w:rPr>
          <w:sz w:val="28"/>
          <w:szCs w:val="28"/>
        </w:rPr>
        <w:t>завышение стоимости товаров, работ и услуг – 2</w:t>
      </w:r>
      <w:r>
        <w:rPr>
          <w:sz w:val="28"/>
          <w:szCs w:val="28"/>
        </w:rPr>
        <w:t>,1</w:t>
      </w:r>
      <w:r w:rsidRPr="00957A9C">
        <w:rPr>
          <w:sz w:val="28"/>
          <w:szCs w:val="28"/>
        </w:rPr>
        <w:t xml:space="preserve"> млрд. рублей, </w:t>
      </w:r>
      <w:r>
        <w:rPr>
          <w:sz w:val="28"/>
          <w:szCs w:val="28"/>
        </w:rPr>
        <w:t>в том числе:</w:t>
      </w:r>
    </w:p>
    <w:p w:rsidR="00A4155D" w:rsidRPr="00E964AD" w:rsidRDefault="00A4155D" w:rsidP="00A4155D">
      <w:pPr>
        <w:pStyle w:val="ae"/>
        <w:numPr>
          <w:ilvl w:val="0"/>
          <w:numId w:val="4"/>
        </w:numPr>
        <w:spacing w:line="276" w:lineRule="auto"/>
        <w:ind w:left="1134" w:firstLine="0"/>
        <w:jc w:val="both"/>
        <w:rPr>
          <w:sz w:val="28"/>
          <w:szCs w:val="28"/>
        </w:rPr>
      </w:pPr>
      <w:r w:rsidRPr="00E964AD">
        <w:rPr>
          <w:sz w:val="28"/>
          <w:szCs w:val="28"/>
        </w:rPr>
        <w:t xml:space="preserve">в </w:t>
      </w:r>
      <w:proofErr w:type="gramStart"/>
      <w:r w:rsidRPr="00E964AD">
        <w:rPr>
          <w:sz w:val="28"/>
          <w:szCs w:val="28"/>
        </w:rPr>
        <w:t>рамках</w:t>
      </w:r>
      <w:proofErr w:type="gramEnd"/>
      <w:r w:rsidRPr="00E964AD">
        <w:rPr>
          <w:sz w:val="28"/>
          <w:szCs w:val="28"/>
        </w:rPr>
        <w:t xml:space="preserve"> предварительного контроля (обследование </w:t>
      </w:r>
      <w:r>
        <w:rPr>
          <w:sz w:val="28"/>
          <w:szCs w:val="28"/>
        </w:rPr>
        <w:t>планируемых расходов областного бюджета, поступивших на рассмотрение</w:t>
      </w:r>
      <w:r w:rsidRPr="00E964AD">
        <w:rPr>
          <w:sz w:val="28"/>
          <w:szCs w:val="28"/>
        </w:rPr>
        <w:t xml:space="preserve"> в 2014 году) – 1,8 млрд. рублей;</w:t>
      </w:r>
    </w:p>
    <w:p w:rsidR="00A4155D" w:rsidRPr="00E964AD" w:rsidRDefault="00A4155D" w:rsidP="00A4155D">
      <w:pPr>
        <w:pStyle w:val="ae"/>
        <w:numPr>
          <w:ilvl w:val="0"/>
          <w:numId w:val="4"/>
        </w:numPr>
        <w:spacing w:line="276" w:lineRule="auto"/>
        <w:ind w:left="1134" w:firstLine="0"/>
        <w:jc w:val="both"/>
        <w:rPr>
          <w:sz w:val="28"/>
          <w:szCs w:val="28"/>
        </w:rPr>
      </w:pPr>
      <w:r w:rsidRPr="00E964AD">
        <w:rPr>
          <w:sz w:val="28"/>
          <w:szCs w:val="28"/>
        </w:rPr>
        <w:t>при проведении проверок (ревизий) – 235 млн. рублей;</w:t>
      </w:r>
    </w:p>
    <w:p w:rsidR="00A4155D" w:rsidRPr="00E964AD" w:rsidRDefault="00A4155D" w:rsidP="00A4155D">
      <w:pPr>
        <w:pStyle w:val="ae"/>
        <w:numPr>
          <w:ilvl w:val="0"/>
          <w:numId w:val="4"/>
        </w:numPr>
        <w:spacing w:line="276" w:lineRule="auto"/>
        <w:ind w:left="1134" w:firstLine="0"/>
        <w:jc w:val="both"/>
        <w:rPr>
          <w:sz w:val="28"/>
          <w:szCs w:val="28"/>
        </w:rPr>
      </w:pPr>
      <w:r w:rsidRPr="00E964AD">
        <w:rPr>
          <w:sz w:val="28"/>
          <w:szCs w:val="28"/>
        </w:rPr>
        <w:t>при осуществлении контроля в сфере закупок – 61 млн. рублей;</w:t>
      </w:r>
    </w:p>
    <w:p w:rsidR="00A4155D" w:rsidRDefault="00A4155D" w:rsidP="00A4155D">
      <w:pPr>
        <w:pStyle w:val="ad"/>
        <w:spacing w:before="0" w:beforeAutospacing="0" w:after="0" w:afterAutospacing="0" w:line="276" w:lineRule="auto"/>
        <w:ind w:firstLine="709"/>
        <w:jc w:val="both"/>
        <w:rPr>
          <w:sz w:val="28"/>
          <w:szCs w:val="28"/>
        </w:rPr>
      </w:pPr>
      <w:r w:rsidRPr="009F3915">
        <w:rPr>
          <w:sz w:val="28"/>
          <w:szCs w:val="28"/>
        </w:rPr>
        <w:t xml:space="preserve">- установленные (подтверждённые) бюджетные риски – </w:t>
      </w:r>
      <w:r>
        <w:rPr>
          <w:sz w:val="28"/>
          <w:szCs w:val="28"/>
        </w:rPr>
        <w:t>4</w:t>
      </w:r>
      <w:r w:rsidRPr="009F3915">
        <w:rPr>
          <w:sz w:val="28"/>
          <w:szCs w:val="28"/>
        </w:rPr>
        <w:t xml:space="preserve"> млрд. рублей</w:t>
      </w:r>
      <w:r>
        <w:rPr>
          <w:sz w:val="28"/>
          <w:szCs w:val="28"/>
        </w:rPr>
        <w:t>;</w:t>
      </w:r>
    </w:p>
    <w:p w:rsidR="00A4155D" w:rsidRDefault="00A4155D" w:rsidP="00A4155D">
      <w:pPr>
        <w:pStyle w:val="ad"/>
        <w:spacing w:before="0" w:beforeAutospacing="0" w:after="0" w:afterAutospacing="0" w:line="276" w:lineRule="auto"/>
        <w:ind w:firstLine="709"/>
        <w:jc w:val="both"/>
        <w:rPr>
          <w:sz w:val="28"/>
          <w:szCs w:val="28"/>
        </w:rPr>
      </w:pPr>
      <w:r>
        <w:rPr>
          <w:sz w:val="28"/>
          <w:szCs w:val="28"/>
        </w:rPr>
        <w:t xml:space="preserve">- финансовые нарушения, выявленные в </w:t>
      </w:r>
      <w:proofErr w:type="gramStart"/>
      <w:r>
        <w:rPr>
          <w:sz w:val="28"/>
          <w:szCs w:val="28"/>
        </w:rPr>
        <w:t>рамках</w:t>
      </w:r>
      <w:proofErr w:type="gramEnd"/>
      <w:r>
        <w:rPr>
          <w:sz w:val="28"/>
          <w:szCs w:val="28"/>
        </w:rPr>
        <w:t xml:space="preserve"> последующего контроля – 2,4 млрд. рублей;</w:t>
      </w:r>
    </w:p>
    <w:p w:rsidR="00A4155D" w:rsidRPr="00C5326E" w:rsidRDefault="00A4155D" w:rsidP="00A4155D">
      <w:pPr>
        <w:pStyle w:val="ad"/>
        <w:spacing w:before="0" w:beforeAutospacing="0" w:after="0" w:afterAutospacing="0" w:line="276" w:lineRule="auto"/>
        <w:ind w:firstLine="709"/>
        <w:jc w:val="both"/>
        <w:rPr>
          <w:sz w:val="28"/>
          <w:szCs w:val="28"/>
        </w:rPr>
      </w:pPr>
      <w:r>
        <w:rPr>
          <w:sz w:val="28"/>
          <w:szCs w:val="28"/>
        </w:rPr>
        <w:t xml:space="preserve">- </w:t>
      </w:r>
      <w:r w:rsidRPr="00C5326E">
        <w:rPr>
          <w:sz w:val="28"/>
          <w:szCs w:val="28"/>
        </w:rPr>
        <w:t>нарушени</w:t>
      </w:r>
      <w:r>
        <w:rPr>
          <w:sz w:val="28"/>
          <w:szCs w:val="28"/>
        </w:rPr>
        <w:t>я</w:t>
      </w:r>
      <w:r w:rsidRPr="00C5326E">
        <w:rPr>
          <w:sz w:val="28"/>
          <w:szCs w:val="28"/>
        </w:rPr>
        <w:t xml:space="preserve"> в сфере закупок </w:t>
      </w:r>
      <w:r>
        <w:rPr>
          <w:sz w:val="28"/>
          <w:szCs w:val="28"/>
        </w:rPr>
        <w:t xml:space="preserve">- </w:t>
      </w:r>
      <w:r w:rsidRPr="00C5326E">
        <w:rPr>
          <w:sz w:val="28"/>
          <w:szCs w:val="28"/>
        </w:rPr>
        <w:t>2,4 млрд. рублей.</w:t>
      </w:r>
    </w:p>
    <w:p w:rsidR="00A4155D" w:rsidRPr="00957A9C" w:rsidRDefault="00A4155D" w:rsidP="00A4155D">
      <w:pPr>
        <w:spacing w:line="276" w:lineRule="auto"/>
        <w:ind w:firstLine="709"/>
        <w:jc w:val="both"/>
        <w:rPr>
          <w:rFonts w:ascii="Times New Roman" w:hAnsi="Times New Roman"/>
          <w:sz w:val="28"/>
          <w:szCs w:val="28"/>
        </w:rPr>
      </w:pPr>
      <w:r>
        <w:rPr>
          <w:rFonts w:ascii="Times New Roman" w:hAnsi="Times New Roman"/>
          <w:sz w:val="28"/>
          <w:szCs w:val="28"/>
        </w:rPr>
        <w:t xml:space="preserve">Вместе с тем, по итогам проведённой </w:t>
      </w:r>
      <w:proofErr w:type="spellStart"/>
      <w:r w:rsidRPr="00957A9C">
        <w:rPr>
          <w:rFonts w:ascii="Times New Roman" w:hAnsi="Times New Roman"/>
          <w:sz w:val="28"/>
          <w:szCs w:val="28"/>
        </w:rPr>
        <w:t>Госфинконтролем</w:t>
      </w:r>
      <w:proofErr w:type="spellEnd"/>
      <w:r w:rsidRPr="00957A9C">
        <w:rPr>
          <w:rFonts w:ascii="Times New Roman" w:hAnsi="Times New Roman"/>
          <w:sz w:val="28"/>
          <w:szCs w:val="28"/>
        </w:rPr>
        <w:t xml:space="preserve"> Самарской области </w:t>
      </w:r>
      <w:r>
        <w:rPr>
          <w:rFonts w:ascii="Times New Roman" w:hAnsi="Times New Roman"/>
          <w:sz w:val="28"/>
          <w:szCs w:val="28"/>
        </w:rPr>
        <w:t>работы о</w:t>
      </w:r>
      <w:r w:rsidRPr="00957A9C">
        <w:rPr>
          <w:rFonts w:ascii="Times New Roman" w:hAnsi="Times New Roman"/>
          <w:sz w:val="28"/>
          <w:szCs w:val="28"/>
        </w:rPr>
        <w:t>бщий объ</w:t>
      </w:r>
      <w:r>
        <w:rPr>
          <w:rFonts w:ascii="Times New Roman" w:hAnsi="Times New Roman"/>
          <w:sz w:val="28"/>
          <w:szCs w:val="28"/>
        </w:rPr>
        <w:t>ё</w:t>
      </w:r>
      <w:r w:rsidRPr="00957A9C">
        <w:rPr>
          <w:rFonts w:ascii="Times New Roman" w:hAnsi="Times New Roman"/>
          <w:sz w:val="28"/>
          <w:szCs w:val="28"/>
        </w:rPr>
        <w:t>м бюджетных средств, обращ</w:t>
      </w:r>
      <w:r>
        <w:rPr>
          <w:rFonts w:ascii="Times New Roman" w:hAnsi="Times New Roman"/>
          <w:sz w:val="28"/>
          <w:szCs w:val="28"/>
        </w:rPr>
        <w:t>ё</w:t>
      </w:r>
      <w:r w:rsidRPr="00957A9C">
        <w:rPr>
          <w:rFonts w:ascii="Times New Roman" w:hAnsi="Times New Roman"/>
          <w:sz w:val="28"/>
          <w:szCs w:val="28"/>
        </w:rPr>
        <w:t xml:space="preserve">нных </w:t>
      </w:r>
      <w:r>
        <w:rPr>
          <w:rFonts w:ascii="Times New Roman" w:hAnsi="Times New Roman"/>
          <w:sz w:val="28"/>
          <w:szCs w:val="28"/>
        </w:rPr>
        <w:t xml:space="preserve">в 2014 году </w:t>
      </w:r>
      <w:r w:rsidRPr="00957A9C">
        <w:rPr>
          <w:rFonts w:ascii="Times New Roman" w:hAnsi="Times New Roman"/>
          <w:sz w:val="28"/>
          <w:szCs w:val="28"/>
        </w:rPr>
        <w:t xml:space="preserve">в пользу бюджета Самарской области, составил </w:t>
      </w:r>
      <w:r>
        <w:rPr>
          <w:rFonts w:ascii="Times New Roman" w:hAnsi="Times New Roman"/>
          <w:sz w:val="28"/>
          <w:szCs w:val="28"/>
        </w:rPr>
        <w:t>более 6</w:t>
      </w:r>
      <w:r w:rsidRPr="00957A9C">
        <w:rPr>
          <w:rFonts w:ascii="Times New Roman" w:hAnsi="Times New Roman"/>
          <w:sz w:val="28"/>
          <w:szCs w:val="28"/>
        </w:rPr>
        <w:t xml:space="preserve"> мл</w:t>
      </w:r>
      <w:r>
        <w:rPr>
          <w:rFonts w:ascii="Times New Roman" w:hAnsi="Times New Roman"/>
          <w:sz w:val="28"/>
          <w:szCs w:val="28"/>
        </w:rPr>
        <w:t>рд</w:t>
      </w:r>
      <w:r w:rsidRPr="00957A9C">
        <w:rPr>
          <w:rFonts w:ascii="Times New Roman" w:hAnsi="Times New Roman"/>
          <w:sz w:val="28"/>
          <w:szCs w:val="28"/>
        </w:rPr>
        <w:t xml:space="preserve">. рублей, </w:t>
      </w:r>
      <w:r>
        <w:rPr>
          <w:rFonts w:ascii="Times New Roman" w:hAnsi="Times New Roman"/>
          <w:sz w:val="28"/>
          <w:szCs w:val="28"/>
        </w:rPr>
        <w:t>из них</w:t>
      </w:r>
      <w:r w:rsidRPr="00957A9C">
        <w:rPr>
          <w:rFonts w:ascii="Times New Roman" w:hAnsi="Times New Roman"/>
          <w:sz w:val="28"/>
          <w:szCs w:val="28"/>
        </w:rPr>
        <w:t>:</w:t>
      </w:r>
    </w:p>
    <w:p w:rsidR="00A4155D" w:rsidRDefault="00A4155D" w:rsidP="00A4155D">
      <w:pPr>
        <w:widowControl w:val="0"/>
        <w:spacing w:line="276" w:lineRule="auto"/>
        <w:ind w:firstLine="709"/>
        <w:jc w:val="both"/>
        <w:rPr>
          <w:rFonts w:ascii="Times New Roman" w:eastAsia="Times New Roman" w:hAnsi="Times New Roman"/>
          <w:sz w:val="28"/>
          <w:szCs w:val="28"/>
        </w:rPr>
      </w:pPr>
      <w:r w:rsidRPr="00957A9C">
        <w:rPr>
          <w:rFonts w:ascii="Times New Roman" w:hAnsi="Times New Roman"/>
          <w:sz w:val="28"/>
          <w:szCs w:val="28"/>
        </w:rPr>
        <w:lastRenderedPageBreak/>
        <w:t>- изысканы дополнительные финансовые резервы</w:t>
      </w:r>
      <w:r>
        <w:rPr>
          <w:rFonts w:ascii="Times New Roman" w:hAnsi="Times New Roman"/>
          <w:sz w:val="28"/>
          <w:szCs w:val="28"/>
        </w:rPr>
        <w:t xml:space="preserve"> (отработаны </w:t>
      </w:r>
      <w:r w:rsidRPr="00957A9C">
        <w:rPr>
          <w:rFonts w:ascii="Times New Roman" w:hAnsi="Times New Roman"/>
          <w:sz w:val="28"/>
          <w:szCs w:val="28"/>
        </w:rPr>
        <w:t>бюджетные риски вс</w:t>
      </w:r>
      <w:r>
        <w:rPr>
          <w:rFonts w:ascii="Times New Roman" w:hAnsi="Times New Roman"/>
          <w:sz w:val="28"/>
          <w:szCs w:val="28"/>
        </w:rPr>
        <w:t>л</w:t>
      </w:r>
      <w:r w:rsidRPr="00957A9C">
        <w:rPr>
          <w:rFonts w:ascii="Times New Roman" w:hAnsi="Times New Roman"/>
          <w:sz w:val="28"/>
          <w:szCs w:val="28"/>
        </w:rPr>
        <w:t>едстви</w:t>
      </w:r>
      <w:r w:rsidR="00E31BAE">
        <w:rPr>
          <w:rFonts w:ascii="Times New Roman" w:hAnsi="Times New Roman"/>
          <w:sz w:val="28"/>
          <w:szCs w:val="28"/>
        </w:rPr>
        <w:t>е</w:t>
      </w:r>
      <w:r w:rsidRPr="00957A9C">
        <w:rPr>
          <w:rFonts w:ascii="Times New Roman" w:hAnsi="Times New Roman"/>
          <w:sz w:val="28"/>
          <w:szCs w:val="28"/>
        </w:rPr>
        <w:t xml:space="preserve"> </w:t>
      </w:r>
      <w:r>
        <w:rPr>
          <w:rFonts w:ascii="Times New Roman" w:hAnsi="Times New Roman"/>
          <w:sz w:val="28"/>
          <w:szCs w:val="28"/>
        </w:rPr>
        <w:t xml:space="preserve">реализации </w:t>
      </w:r>
      <w:r w:rsidRPr="00957A9C">
        <w:rPr>
          <w:rFonts w:ascii="Times New Roman" w:hAnsi="Times New Roman"/>
          <w:sz w:val="28"/>
          <w:szCs w:val="28"/>
        </w:rPr>
        <w:t xml:space="preserve">рекомендаций и требований </w:t>
      </w:r>
      <w:proofErr w:type="spellStart"/>
      <w:r>
        <w:rPr>
          <w:rFonts w:ascii="Times New Roman" w:hAnsi="Times New Roman"/>
          <w:sz w:val="28"/>
          <w:szCs w:val="28"/>
        </w:rPr>
        <w:t>Госфинконтроля</w:t>
      </w:r>
      <w:proofErr w:type="spellEnd"/>
      <w:r>
        <w:rPr>
          <w:rFonts w:ascii="Times New Roman" w:hAnsi="Times New Roman"/>
          <w:sz w:val="28"/>
          <w:szCs w:val="28"/>
        </w:rPr>
        <w:t xml:space="preserve"> Самарской области, в том числе перераспределены бюджетные средства на иные приоритетные направления (мероприятия) </w:t>
      </w:r>
      <w:r w:rsidRPr="00957A9C">
        <w:rPr>
          <w:rFonts w:ascii="Times New Roman" w:hAnsi="Times New Roman"/>
          <w:sz w:val="28"/>
          <w:szCs w:val="28"/>
        </w:rPr>
        <w:t xml:space="preserve">на сумму </w:t>
      </w:r>
      <w:r>
        <w:rPr>
          <w:rFonts w:ascii="Times New Roman" w:hAnsi="Times New Roman"/>
          <w:sz w:val="28"/>
          <w:szCs w:val="28"/>
        </w:rPr>
        <w:t>5,8 млрд.</w:t>
      </w:r>
      <w:r w:rsidRPr="00957A9C">
        <w:rPr>
          <w:rFonts w:ascii="Times New Roman" w:hAnsi="Times New Roman"/>
          <w:sz w:val="28"/>
          <w:szCs w:val="28"/>
        </w:rPr>
        <w:t xml:space="preserve"> рублей</w:t>
      </w:r>
      <w:r>
        <w:rPr>
          <w:rFonts w:ascii="Times New Roman" w:hAnsi="Times New Roman"/>
          <w:sz w:val="28"/>
          <w:szCs w:val="28"/>
        </w:rPr>
        <w:t xml:space="preserve">, </w:t>
      </w:r>
      <w:r w:rsidRPr="00957A9C">
        <w:rPr>
          <w:rFonts w:ascii="Times New Roman" w:eastAsia="Times New Roman" w:hAnsi="Times New Roman"/>
          <w:sz w:val="28"/>
          <w:szCs w:val="28"/>
        </w:rPr>
        <w:t xml:space="preserve">из которых </w:t>
      </w:r>
      <w:r>
        <w:rPr>
          <w:rFonts w:ascii="Times New Roman" w:eastAsia="Times New Roman" w:hAnsi="Times New Roman"/>
          <w:sz w:val="28"/>
          <w:szCs w:val="28"/>
        </w:rPr>
        <w:t xml:space="preserve">1,9 млрд. рублей </w:t>
      </w:r>
      <w:r w:rsidRPr="00957A9C">
        <w:rPr>
          <w:rFonts w:ascii="Times New Roman" w:eastAsia="Times New Roman" w:hAnsi="Times New Roman"/>
          <w:sz w:val="28"/>
          <w:szCs w:val="28"/>
        </w:rPr>
        <w:t>изысканы по результатам проведения «фронтальных проверок</w:t>
      </w:r>
      <w:r>
        <w:rPr>
          <w:rFonts w:ascii="Times New Roman" w:eastAsia="Times New Roman" w:hAnsi="Times New Roman"/>
          <w:sz w:val="28"/>
          <w:szCs w:val="28"/>
        </w:rPr>
        <w:t>»</w:t>
      </w:r>
      <w:r w:rsidRPr="00957A9C">
        <w:rPr>
          <w:rFonts w:ascii="Times New Roman" w:eastAsia="Times New Roman" w:hAnsi="Times New Roman"/>
          <w:sz w:val="28"/>
          <w:szCs w:val="28"/>
        </w:rPr>
        <w:t>;</w:t>
      </w:r>
    </w:p>
    <w:p w:rsidR="00A4155D" w:rsidRPr="00957A9C" w:rsidRDefault="00A4155D" w:rsidP="00A4155D">
      <w:pPr>
        <w:spacing w:line="276" w:lineRule="auto"/>
        <w:ind w:firstLine="709"/>
        <w:jc w:val="both"/>
        <w:rPr>
          <w:rFonts w:ascii="Times New Roman" w:hAnsi="Times New Roman"/>
          <w:sz w:val="28"/>
          <w:szCs w:val="28"/>
        </w:rPr>
      </w:pPr>
      <w:r>
        <w:rPr>
          <w:rFonts w:ascii="Times New Roman" w:hAnsi="Times New Roman"/>
          <w:sz w:val="28"/>
          <w:szCs w:val="28"/>
        </w:rPr>
        <w:t>- п</w:t>
      </w:r>
      <w:r w:rsidRPr="00957A9C">
        <w:rPr>
          <w:rFonts w:ascii="Times New Roman" w:hAnsi="Times New Roman"/>
          <w:sz w:val="28"/>
          <w:szCs w:val="28"/>
        </w:rPr>
        <w:t>ресечено завышен</w:t>
      </w:r>
      <w:r>
        <w:rPr>
          <w:rFonts w:ascii="Times New Roman" w:hAnsi="Times New Roman"/>
          <w:sz w:val="28"/>
          <w:szCs w:val="28"/>
        </w:rPr>
        <w:t>ное</w:t>
      </w:r>
      <w:r w:rsidRPr="00957A9C">
        <w:rPr>
          <w:rFonts w:ascii="Times New Roman" w:hAnsi="Times New Roman"/>
          <w:sz w:val="28"/>
          <w:szCs w:val="28"/>
        </w:rPr>
        <w:t xml:space="preserve"> планировани</w:t>
      </w:r>
      <w:r>
        <w:rPr>
          <w:rFonts w:ascii="Times New Roman" w:hAnsi="Times New Roman"/>
          <w:sz w:val="28"/>
          <w:szCs w:val="28"/>
        </w:rPr>
        <w:t>е</w:t>
      </w:r>
      <w:r w:rsidRPr="00957A9C">
        <w:rPr>
          <w:rFonts w:ascii="Times New Roman" w:hAnsi="Times New Roman"/>
          <w:sz w:val="28"/>
          <w:szCs w:val="28"/>
        </w:rPr>
        <w:t xml:space="preserve"> бюджетных средств </w:t>
      </w:r>
      <w:r>
        <w:rPr>
          <w:rFonts w:ascii="Times New Roman" w:hAnsi="Times New Roman"/>
          <w:sz w:val="28"/>
          <w:szCs w:val="28"/>
        </w:rPr>
        <w:t>(в том числе путём с</w:t>
      </w:r>
      <w:r w:rsidRPr="00957A9C">
        <w:rPr>
          <w:rFonts w:ascii="Times New Roman" w:hAnsi="Times New Roman"/>
          <w:sz w:val="28"/>
          <w:szCs w:val="28"/>
        </w:rPr>
        <w:t>нижен</w:t>
      </w:r>
      <w:r>
        <w:rPr>
          <w:rFonts w:ascii="Times New Roman" w:hAnsi="Times New Roman"/>
          <w:sz w:val="28"/>
          <w:szCs w:val="28"/>
        </w:rPr>
        <w:t>ия</w:t>
      </w:r>
      <w:r w:rsidRPr="00957A9C">
        <w:rPr>
          <w:rFonts w:ascii="Times New Roman" w:hAnsi="Times New Roman"/>
          <w:sz w:val="28"/>
          <w:szCs w:val="28"/>
        </w:rPr>
        <w:t xml:space="preserve"> цены контр</w:t>
      </w:r>
      <w:r>
        <w:rPr>
          <w:rFonts w:ascii="Times New Roman" w:hAnsi="Times New Roman"/>
          <w:sz w:val="28"/>
          <w:szCs w:val="28"/>
        </w:rPr>
        <w:t>ак</w:t>
      </w:r>
      <w:r w:rsidRPr="00957A9C">
        <w:rPr>
          <w:rFonts w:ascii="Times New Roman" w:hAnsi="Times New Roman"/>
          <w:sz w:val="28"/>
          <w:szCs w:val="28"/>
        </w:rPr>
        <w:t xml:space="preserve">тов по результатам </w:t>
      </w:r>
      <w:r>
        <w:rPr>
          <w:rFonts w:ascii="Times New Roman" w:hAnsi="Times New Roman"/>
          <w:sz w:val="28"/>
          <w:szCs w:val="28"/>
        </w:rPr>
        <w:t xml:space="preserve">их </w:t>
      </w:r>
      <w:r w:rsidRPr="00957A9C">
        <w:rPr>
          <w:rFonts w:ascii="Times New Roman" w:hAnsi="Times New Roman"/>
          <w:sz w:val="28"/>
          <w:szCs w:val="28"/>
        </w:rPr>
        <w:t>соглас</w:t>
      </w:r>
      <w:r>
        <w:rPr>
          <w:rFonts w:ascii="Times New Roman" w:hAnsi="Times New Roman"/>
          <w:sz w:val="28"/>
          <w:szCs w:val="28"/>
        </w:rPr>
        <w:t xml:space="preserve">ования) </w:t>
      </w:r>
      <w:r w:rsidRPr="00957A9C">
        <w:rPr>
          <w:rFonts w:ascii="Times New Roman" w:hAnsi="Times New Roman"/>
          <w:sz w:val="28"/>
          <w:szCs w:val="28"/>
        </w:rPr>
        <w:t>на сумм</w:t>
      </w:r>
      <w:r>
        <w:rPr>
          <w:rFonts w:ascii="Times New Roman" w:hAnsi="Times New Roman"/>
          <w:sz w:val="28"/>
          <w:szCs w:val="28"/>
        </w:rPr>
        <w:t>у</w:t>
      </w:r>
      <w:r w:rsidRPr="00957A9C">
        <w:rPr>
          <w:rFonts w:ascii="Times New Roman" w:hAnsi="Times New Roman"/>
          <w:sz w:val="28"/>
          <w:szCs w:val="28"/>
        </w:rPr>
        <w:t xml:space="preserve"> </w:t>
      </w:r>
      <w:r>
        <w:rPr>
          <w:rFonts w:ascii="Times New Roman" w:hAnsi="Times New Roman"/>
          <w:sz w:val="28"/>
          <w:szCs w:val="28"/>
        </w:rPr>
        <w:t>73,5</w:t>
      </w:r>
      <w:r w:rsidRPr="00957A9C">
        <w:rPr>
          <w:rFonts w:ascii="Times New Roman" w:hAnsi="Times New Roman"/>
          <w:sz w:val="28"/>
          <w:szCs w:val="28"/>
        </w:rPr>
        <w:t xml:space="preserve"> млн. рублей</w:t>
      </w:r>
      <w:r>
        <w:rPr>
          <w:rFonts w:ascii="Times New Roman" w:hAnsi="Times New Roman"/>
          <w:sz w:val="28"/>
          <w:szCs w:val="28"/>
        </w:rPr>
        <w:t>;</w:t>
      </w:r>
    </w:p>
    <w:p w:rsidR="00A4155D" w:rsidRDefault="00A4155D" w:rsidP="00A4155D">
      <w:pPr>
        <w:spacing w:line="276" w:lineRule="auto"/>
        <w:ind w:firstLine="709"/>
        <w:jc w:val="both"/>
        <w:rPr>
          <w:rFonts w:ascii="Times New Roman" w:hAnsi="Times New Roman"/>
          <w:sz w:val="28"/>
          <w:szCs w:val="28"/>
        </w:rPr>
      </w:pPr>
      <w:r>
        <w:rPr>
          <w:rFonts w:ascii="Times New Roman" w:hAnsi="Times New Roman"/>
          <w:sz w:val="28"/>
          <w:szCs w:val="28"/>
        </w:rPr>
        <w:t>- о</w:t>
      </w:r>
      <w:r w:rsidRPr="00957A9C">
        <w:rPr>
          <w:rFonts w:ascii="Times New Roman" w:hAnsi="Times New Roman"/>
          <w:sz w:val="28"/>
          <w:szCs w:val="28"/>
        </w:rPr>
        <w:t>бесп</w:t>
      </w:r>
      <w:r>
        <w:rPr>
          <w:rFonts w:ascii="Times New Roman" w:hAnsi="Times New Roman"/>
          <w:sz w:val="28"/>
          <w:szCs w:val="28"/>
        </w:rPr>
        <w:t>е</w:t>
      </w:r>
      <w:r w:rsidRPr="00957A9C">
        <w:rPr>
          <w:rFonts w:ascii="Times New Roman" w:hAnsi="Times New Roman"/>
          <w:sz w:val="28"/>
          <w:szCs w:val="28"/>
        </w:rPr>
        <w:t>чено выпол</w:t>
      </w:r>
      <w:r>
        <w:rPr>
          <w:rFonts w:ascii="Times New Roman" w:hAnsi="Times New Roman"/>
          <w:sz w:val="28"/>
          <w:szCs w:val="28"/>
        </w:rPr>
        <w:t>н</w:t>
      </w:r>
      <w:r w:rsidRPr="00957A9C">
        <w:rPr>
          <w:rFonts w:ascii="Times New Roman" w:hAnsi="Times New Roman"/>
          <w:sz w:val="28"/>
          <w:szCs w:val="28"/>
        </w:rPr>
        <w:t>ение стр</w:t>
      </w:r>
      <w:r>
        <w:rPr>
          <w:rFonts w:ascii="Times New Roman" w:hAnsi="Times New Roman"/>
          <w:sz w:val="28"/>
          <w:szCs w:val="28"/>
        </w:rPr>
        <w:t>о</w:t>
      </w:r>
      <w:r w:rsidRPr="00957A9C">
        <w:rPr>
          <w:rFonts w:ascii="Times New Roman" w:hAnsi="Times New Roman"/>
          <w:sz w:val="28"/>
          <w:szCs w:val="28"/>
        </w:rPr>
        <w:t xml:space="preserve">ительных работ в полном </w:t>
      </w:r>
      <w:proofErr w:type="gramStart"/>
      <w:r w:rsidRPr="00957A9C">
        <w:rPr>
          <w:rFonts w:ascii="Times New Roman" w:hAnsi="Times New Roman"/>
          <w:sz w:val="28"/>
          <w:szCs w:val="28"/>
        </w:rPr>
        <w:t>об</w:t>
      </w:r>
      <w:r>
        <w:rPr>
          <w:rFonts w:ascii="Times New Roman" w:hAnsi="Times New Roman"/>
          <w:sz w:val="28"/>
          <w:szCs w:val="28"/>
        </w:rPr>
        <w:t>ъё</w:t>
      </w:r>
      <w:r w:rsidRPr="00957A9C">
        <w:rPr>
          <w:rFonts w:ascii="Times New Roman" w:hAnsi="Times New Roman"/>
          <w:sz w:val="28"/>
          <w:szCs w:val="28"/>
        </w:rPr>
        <w:t>ме</w:t>
      </w:r>
      <w:proofErr w:type="gramEnd"/>
      <w:r w:rsidRPr="00957A9C">
        <w:rPr>
          <w:rFonts w:ascii="Times New Roman" w:hAnsi="Times New Roman"/>
          <w:sz w:val="28"/>
          <w:szCs w:val="28"/>
        </w:rPr>
        <w:t xml:space="preserve"> на сумм</w:t>
      </w:r>
      <w:r>
        <w:rPr>
          <w:rFonts w:ascii="Times New Roman" w:hAnsi="Times New Roman"/>
          <w:sz w:val="28"/>
          <w:szCs w:val="28"/>
        </w:rPr>
        <w:t>у</w:t>
      </w:r>
      <w:r w:rsidRPr="00957A9C">
        <w:rPr>
          <w:rFonts w:ascii="Times New Roman" w:hAnsi="Times New Roman"/>
          <w:sz w:val="28"/>
          <w:szCs w:val="28"/>
        </w:rPr>
        <w:t xml:space="preserve"> 53,4 млн. рублей</w:t>
      </w:r>
      <w:r>
        <w:rPr>
          <w:rFonts w:ascii="Times New Roman" w:hAnsi="Times New Roman"/>
          <w:sz w:val="28"/>
          <w:szCs w:val="28"/>
        </w:rPr>
        <w:t>;</w:t>
      </w:r>
    </w:p>
    <w:p w:rsidR="00A4155D" w:rsidRPr="00957A9C" w:rsidRDefault="00A4155D" w:rsidP="00A4155D">
      <w:pPr>
        <w:spacing w:line="276" w:lineRule="auto"/>
        <w:ind w:firstLine="709"/>
        <w:jc w:val="both"/>
        <w:rPr>
          <w:rFonts w:ascii="Times New Roman" w:hAnsi="Times New Roman"/>
          <w:sz w:val="28"/>
          <w:szCs w:val="28"/>
        </w:rPr>
      </w:pPr>
      <w:r w:rsidRPr="00957A9C">
        <w:rPr>
          <w:rFonts w:ascii="Times New Roman" w:hAnsi="Times New Roman"/>
          <w:sz w:val="28"/>
          <w:szCs w:val="28"/>
        </w:rPr>
        <w:t xml:space="preserve">- </w:t>
      </w:r>
      <w:r>
        <w:rPr>
          <w:rFonts w:ascii="Times New Roman" w:hAnsi="Times New Roman"/>
          <w:sz w:val="28"/>
          <w:szCs w:val="28"/>
        </w:rPr>
        <w:t xml:space="preserve">объём возврата </w:t>
      </w:r>
      <w:r w:rsidRPr="00957A9C">
        <w:rPr>
          <w:rFonts w:ascii="Times New Roman" w:hAnsi="Times New Roman"/>
          <w:sz w:val="28"/>
          <w:szCs w:val="28"/>
        </w:rPr>
        <w:t xml:space="preserve">неправомерно использованных средств в бюджет </w:t>
      </w:r>
      <w:r>
        <w:rPr>
          <w:rFonts w:ascii="Times New Roman" w:hAnsi="Times New Roman"/>
          <w:sz w:val="28"/>
          <w:szCs w:val="28"/>
        </w:rPr>
        <w:t xml:space="preserve">составил </w:t>
      </w:r>
      <w:r w:rsidRPr="00957A9C">
        <w:rPr>
          <w:rFonts w:ascii="Times New Roman" w:hAnsi="Times New Roman"/>
          <w:sz w:val="28"/>
          <w:szCs w:val="28"/>
        </w:rPr>
        <w:t>1,6 млн. рублей</w:t>
      </w:r>
      <w:r>
        <w:rPr>
          <w:rFonts w:ascii="Times New Roman" w:hAnsi="Times New Roman"/>
          <w:sz w:val="28"/>
          <w:szCs w:val="28"/>
        </w:rPr>
        <w:t>;</w:t>
      </w:r>
    </w:p>
    <w:p w:rsidR="00A4155D" w:rsidRPr="00957A9C" w:rsidRDefault="00A4155D" w:rsidP="00A4155D">
      <w:pPr>
        <w:spacing w:line="276" w:lineRule="auto"/>
        <w:ind w:firstLine="709"/>
        <w:jc w:val="both"/>
        <w:rPr>
          <w:rFonts w:ascii="Times New Roman" w:hAnsi="Times New Roman"/>
          <w:sz w:val="28"/>
          <w:szCs w:val="28"/>
        </w:rPr>
      </w:pPr>
      <w:r>
        <w:rPr>
          <w:rFonts w:ascii="Times New Roman" w:hAnsi="Times New Roman"/>
          <w:sz w:val="28"/>
          <w:szCs w:val="28"/>
        </w:rPr>
        <w:t xml:space="preserve">- иные меры </w:t>
      </w:r>
      <w:r w:rsidRPr="00957A9C">
        <w:rPr>
          <w:rFonts w:ascii="Times New Roman" w:hAnsi="Times New Roman"/>
          <w:sz w:val="28"/>
          <w:szCs w:val="28"/>
        </w:rPr>
        <w:t>(</w:t>
      </w:r>
      <w:r>
        <w:rPr>
          <w:rFonts w:ascii="Times New Roman" w:hAnsi="Times New Roman"/>
          <w:sz w:val="28"/>
          <w:szCs w:val="28"/>
        </w:rPr>
        <w:t>в том числе</w:t>
      </w:r>
      <w:r w:rsidRPr="00957A9C">
        <w:rPr>
          <w:rFonts w:ascii="Times New Roman" w:hAnsi="Times New Roman"/>
          <w:sz w:val="28"/>
          <w:szCs w:val="28"/>
        </w:rPr>
        <w:t xml:space="preserve"> перерасч</w:t>
      </w:r>
      <w:r>
        <w:rPr>
          <w:rFonts w:ascii="Times New Roman" w:hAnsi="Times New Roman"/>
          <w:sz w:val="28"/>
          <w:szCs w:val="28"/>
        </w:rPr>
        <w:t xml:space="preserve">ёт </w:t>
      </w:r>
      <w:r w:rsidRPr="00957A9C">
        <w:rPr>
          <w:rFonts w:ascii="Times New Roman" w:hAnsi="Times New Roman"/>
          <w:sz w:val="28"/>
          <w:szCs w:val="28"/>
        </w:rPr>
        <w:t>нормативных зат</w:t>
      </w:r>
      <w:r>
        <w:rPr>
          <w:rFonts w:ascii="Times New Roman" w:hAnsi="Times New Roman"/>
          <w:sz w:val="28"/>
          <w:szCs w:val="28"/>
        </w:rPr>
        <w:t>ра</w:t>
      </w:r>
      <w:r w:rsidRPr="00957A9C">
        <w:rPr>
          <w:rFonts w:ascii="Times New Roman" w:hAnsi="Times New Roman"/>
          <w:sz w:val="28"/>
          <w:szCs w:val="28"/>
        </w:rPr>
        <w:t>т, уменьшен</w:t>
      </w:r>
      <w:r>
        <w:rPr>
          <w:rFonts w:ascii="Times New Roman" w:hAnsi="Times New Roman"/>
          <w:sz w:val="28"/>
          <w:szCs w:val="28"/>
        </w:rPr>
        <w:t>ие</w:t>
      </w:r>
      <w:r w:rsidRPr="00957A9C">
        <w:rPr>
          <w:rFonts w:ascii="Times New Roman" w:hAnsi="Times New Roman"/>
          <w:sz w:val="28"/>
          <w:szCs w:val="28"/>
        </w:rPr>
        <w:t xml:space="preserve"> субс</w:t>
      </w:r>
      <w:r>
        <w:rPr>
          <w:rFonts w:ascii="Times New Roman" w:hAnsi="Times New Roman"/>
          <w:sz w:val="28"/>
          <w:szCs w:val="28"/>
        </w:rPr>
        <w:t>и</w:t>
      </w:r>
      <w:r w:rsidRPr="00957A9C">
        <w:rPr>
          <w:rFonts w:ascii="Times New Roman" w:hAnsi="Times New Roman"/>
          <w:sz w:val="28"/>
          <w:szCs w:val="28"/>
        </w:rPr>
        <w:t>дии на государственное задание, исключен</w:t>
      </w:r>
      <w:r>
        <w:rPr>
          <w:rFonts w:ascii="Times New Roman" w:hAnsi="Times New Roman"/>
          <w:sz w:val="28"/>
          <w:szCs w:val="28"/>
        </w:rPr>
        <w:t xml:space="preserve">ие </w:t>
      </w:r>
      <w:r w:rsidRPr="00957A9C">
        <w:rPr>
          <w:rFonts w:ascii="Times New Roman" w:hAnsi="Times New Roman"/>
          <w:sz w:val="28"/>
          <w:szCs w:val="28"/>
        </w:rPr>
        <w:t>невыполнен</w:t>
      </w:r>
      <w:r>
        <w:rPr>
          <w:rFonts w:ascii="Times New Roman" w:hAnsi="Times New Roman"/>
          <w:sz w:val="28"/>
          <w:szCs w:val="28"/>
        </w:rPr>
        <w:t xml:space="preserve">ных </w:t>
      </w:r>
      <w:r w:rsidRPr="00957A9C">
        <w:rPr>
          <w:rFonts w:ascii="Times New Roman" w:hAnsi="Times New Roman"/>
          <w:sz w:val="28"/>
          <w:szCs w:val="28"/>
        </w:rPr>
        <w:t>работ из актов выполненных работ</w:t>
      </w:r>
      <w:r>
        <w:rPr>
          <w:rFonts w:ascii="Times New Roman" w:hAnsi="Times New Roman"/>
          <w:sz w:val="28"/>
          <w:szCs w:val="28"/>
        </w:rPr>
        <w:t>, пресечение заключения контрактов в отсутствие лимитов</w:t>
      </w:r>
      <w:r w:rsidRPr="00957A9C">
        <w:rPr>
          <w:rFonts w:ascii="Times New Roman" w:hAnsi="Times New Roman"/>
          <w:sz w:val="28"/>
          <w:szCs w:val="28"/>
        </w:rPr>
        <w:t xml:space="preserve">) </w:t>
      </w:r>
      <w:r>
        <w:rPr>
          <w:rFonts w:ascii="Times New Roman" w:hAnsi="Times New Roman"/>
          <w:sz w:val="28"/>
          <w:szCs w:val="28"/>
        </w:rPr>
        <w:t>п</w:t>
      </w:r>
      <w:r w:rsidRPr="00957A9C">
        <w:rPr>
          <w:rFonts w:ascii="Times New Roman" w:hAnsi="Times New Roman"/>
          <w:sz w:val="28"/>
          <w:szCs w:val="28"/>
        </w:rPr>
        <w:t>ринят</w:t>
      </w:r>
      <w:r>
        <w:rPr>
          <w:rFonts w:ascii="Times New Roman" w:hAnsi="Times New Roman"/>
          <w:sz w:val="28"/>
          <w:szCs w:val="28"/>
        </w:rPr>
        <w:t xml:space="preserve">ы на сумму </w:t>
      </w:r>
      <w:r w:rsidRPr="00957A9C">
        <w:rPr>
          <w:rFonts w:ascii="Times New Roman" w:hAnsi="Times New Roman"/>
          <w:sz w:val="28"/>
          <w:szCs w:val="28"/>
        </w:rPr>
        <w:t>47,9 млн. рублей</w:t>
      </w:r>
      <w:r>
        <w:rPr>
          <w:rFonts w:ascii="Times New Roman" w:hAnsi="Times New Roman"/>
          <w:sz w:val="28"/>
          <w:szCs w:val="28"/>
        </w:rPr>
        <w:t>.</w:t>
      </w:r>
    </w:p>
    <w:p w:rsidR="00A4155D" w:rsidRDefault="00A4155D" w:rsidP="00A4155D">
      <w:pPr>
        <w:spacing w:line="276" w:lineRule="auto"/>
        <w:ind w:firstLine="709"/>
        <w:jc w:val="both"/>
        <w:rPr>
          <w:rFonts w:ascii="Times New Roman" w:hAnsi="Times New Roman"/>
          <w:sz w:val="28"/>
          <w:szCs w:val="28"/>
        </w:rPr>
      </w:pPr>
      <w:r w:rsidRPr="00957A9C">
        <w:rPr>
          <w:rFonts w:ascii="Times New Roman" w:hAnsi="Times New Roman"/>
          <w:sz w:val="28"/>
          <w:szCs w:val="28"/>
        </w:rPr>
        <w:t xml:space="preserve">По результатам контрольных мероприятий </w:t>
      </w:r>
      <w:proofErr w:type="spellStart"/>
      <w:r w:rsidRPr="00957A9C">
        <w:rPr>
          <w:rFonts w:ascii="Times New Roman" w:hAnsi="Times New Roman"/>
          <w:sz w:val="28"/>
          <w:szCs w:val="28"/>
        </w:rPr>
        <w:t>Госфинконтроля</w:t>
      </w:r>
      <w:proofErr w:type="spellEnd"/>
      <w:r w:rsidRPr="00957A9C">
        <w:rPr>
          <w:rFonts w:ascii="Times New Roman" w:hAnsi="Times New Roman"/>
          <w:sz w:val="28"/>
          <w:szCs w:val="28"/>
        </w:rPr>
        <w:t xml:space="preserve"> Самарской области </w:t>
      </w:r>
      <w:r>
        <w:rPr>
          <w:rFonts w:ascii="Times New Roman" w:hAnsi="Times New Roman"/>
          <w:sz w:val="28"/>
          <w:szCs w:val="28"/>
        </w:rPr>
        <w:t xml:space="preserve">в 2014 году </w:t>
      </w:r>
      <w:r w:rsidRPr="005B2016">
        <w:rPr>
          <w:rFonts w:ascii="Times New Roman" w:hAnsi="Times New Roman"/>
          <w:bCs/>
          <w:sz w:val="28"/>
          <w:szCs w:val="28"/>
        </w:rPr>
        <w:t>привлечено к административной ответственности 142 должностных лиц</w:t>
      </w:r>
      <w:r>
        <w:rPr>
          <w:rFonts w:ascii="Times New Roman" w:hAnsi="Times New Roman"/>
          <w:bCs/>
          <w:sz w:val="28"/>
          <w:szCs w:val="28"/>
        </w:rPr>
        <w:t xml:space="preserve">а. </w:t>
      </w:r>
      <w:r w:rsidRPr="0062772C">
        <w:rPr>
          <w:rFonts w:ascii="Times New Roman" w:hAnsi="Times New Roman"/>
          <w:sz w:val="28"/>
          <w:szCs w:val="28"/>
        </w:rPr>
        <w:t xml:space="preserve">За 2014 год </w:t>
      </w:r>
      <w:proofErr w:type="spellStart"/>
      <w:r w:rsidRPr="0062772C">
        <w:rPr>
          <w:rFonts w:ascii="Times New Roman" w:hAnsi="Times New Roman"/>
          <w:sz w:val="28"/>
          <w:szCs w:val="28"/>
        </w:rPr>
        <w:t>Госфинконтролем</w:t>
      </w:r>
      <w:proofErr w:type="spellEnd"/>
      <w:r w:rsidRPr="0062772C">
        <w:rPr>
          <w:rFonts w:ascii="Times New Roman" w:hAnsi="Times New Roman"/>
          <w:sz w:val="28"/>
          <w:szCs w:val="28"/>
        </w:rPr>
        <w:t xml:space="preserve"> Самарской области </w:t>
      </w:r>
      <w:proofErr w:type="gramStart"/>
      <w:r w:rsidRPr="0062772C">
        <w:rPr>
          <w:rFonts w:ascii="Times New Roman" w:hAnsi="Times New Roman"/>
          <w:sz w:val="28"/>
          <w:szCs w:val="28"/>
        </w:rPr>
        <w:t>возбуждено и рассмотрено</w:t>
      </w:r>
      <w:proofErr w:type="gramEnd"/>
      <w:r w:rsidRPr="0062772C">
        <w:rPr>
          <w:rFonts w:ascii="Times New Roman" w:hAnsi="Times New Roman"/>
          <w:sz w:val="28"/>
          <w:szCs w:val="28"/>
        </w:rPr>
        <w:t xml:space="preserve"> 286 дел об административных правонарушениях.</w:t>
      </w:r>
      <w:r>
        <w:rPr>
          <w:rFonts w:ascii="Times New Roman" w:hAnsi="Times New Roman"/>
          <w:sz w:val="28"/>
          <w:szCs w:val="28"/>
        </w:rPr>
        <w:t xml:space="preserve"> О</w:t>
      </w:r>
      <w:r w:rsidRPr="00957A9C">
        <w:rPr>
          <w:rFonts w:ascii="Times New Roman" w:hAnsi="Times New Roman"/>
          <w:sz w:val="28"/>
          <w:szCs w:val="28"/>
        </w:rPr>
        <w:t>бъ</w:t>
      </w:r>
      <w:r>
        <w:rPr>
          <w:rFonts w:ascii="Times New Roman" w:hAnsi="Times New Roman"/>
          <w:sz w:val="28"/>
          <w:szCs w:val="28"/>
        </w:rPr>
        <w:t>ё</w:t>
      </w:r>
      <w:r w:rsidRPr="00957A9C">
        <w:rPr>
          <w:rFonts w:ascii="Times New Roman" w:hAnsi="Times New Roman"/>
          <w:sz w:val="28"/>
          <w:szCs w:val="28"/>
        </w:rPr>
        <w:t xml:space="preserve">м штрафов, </w:t>
      </w:r>
      <w:r>
        <w:rPr>
          <w:rFonts w:ascii="Times New Roman" w:hAnsi="Times New Roman"/>
          <w:sz w:val="28"/>
          <w:szCs w:val="28"/>
        </w:rPr>
        <w:t>поступивших</w:t>
      </w:r>
      <w:r w:rsidRPr="00957A9C">
        <w:rPr>
          <w:rFonts w:ascii="Times New Roman" w:hAnsi="Times New Roman"/>
          <w:sz w:val="28"/>
          <w:szCs w:val="28"/>
        </w:rPr>
        <w:t xml:space="preserve"> в консолидированный бюджет Самарской области по итогам 2014 года</w:t>
      </w:r>
      <w:r>
        <w:rPr>
          <w:rFonts w:ascii="Times New Roman" w:hAnsi="Times New Roman"/>
          <w:sz w:val="28"/>
          <w:szCs w:val="28"/>
        </w:rPr>
        <w:t>, составил 2</w:t>
      </w:r>
      <w:r w:rsidRPr="00957A9C">
        <w:rPr>
          <w:rFonts w:ascii="Times New Roman" w:hAnsi="Times New Roman"/>
          <w:sz w:val="28"/>
          <w:szCs w:val="28"/>
        </w:rPr>
        <w:t xml:space="preserve"> млн. рублей</w:t>
      </w:r>
      <w:r>
        <w:rPr>
          <w:rFonts w:ascii="Times New Roman" w:hAnsi="Times New Roman"/>
          <w:sz w:val="28"/>
          <w:szCs w:val="28"/>
        </w:rPr>
        <w:t>.</w:t>
      </w:r>
    </w:p>
    <w:p w:rsidR="00A4155D" w:rsidRPr="00F61794" w:rsidRDefault="00A4155D" w:rsidP="00A4155D">
      <w:pPr>
        <w:spacing w:line="276" w:lineRule="auto"/>
        <w:ind w:firstLine="709"/>
        <w:jc w:val="both"/>
        <w:rPr>
          <w:rFonts w:ascii="Times New Roman" w:hAnsi="Times New Roman"/>
          <w:sz w:val="28"/>
          <w:szCs w:val="28"/>
        </w:rPr>
      </w:pPr>
      <w:r w:rsidRPr="00F61794">
        <w:rPr>
          <w:rFonts w:ascii="Times New Roman" w:eastAsia="+mn-ea" w:hAnsi="Times New Roman"/>
          <w:kern w:val="24"/>
          <w:sz w:val="28"/>
          <w:szCs w:val="28"/>
        </w:rPr>
        <w:t xml:space="preserve">В 2014 году </w:t>
      </w:r>
      <w:proofErr w:type="spellStart"/>
      <w:r w:rsidRPr="00F61794">
        <w:rPr>
          <w:rFonts w:ascii="Times New Roman" w:eastAsia="+mn-ea" w:hAnsi="Times New Roman"/>
          <w:kern w:val="24"/>
          <w:sz w:val="28"/>
          <w:szCs w:val="28"/>
        </w:rPr>
        <w:t>Госфинконтролем</w:t>
      </w:r>
      <w:proofErr w:type="spellEnd"/>
      <w:r w:rsidRPr="00F61794">
        <w:rPr>
          <w:rFonts w:ascii="Times New Roman" w:eastAsia="+mn-ea" w:hAnsi="Times New Roman"/>
          <w:kern w:val="24"/>
          <w:sz w:val="28"/>
          <w:szCs w:val="28"/>
        </w:rPr>
        <w:t xml:space="preserve"> Самарской области подготовлены рекомендации по итогам «фронтальных проверок» государственных (муниципальных) учреждений и </w:t>
      </w:r>
      <w:r w:rsidRPr="00F61794">
        <w:rPr>
          <w:rFonts w:ascii="Times New Roman" w:hAnsi="Times New Roman"/>
          <w:sz w:val="28"/>
          <w:szCs w:val="28"/>
        </w:rPr>
        <w:t>государственных (муниципальных) унитарных предприятий</w:t>
      </w:r>
      <w:r w:rsidRPr="00F61794">
        <w:rPr>
          <w:rFonts w:ascii="Times New Roman" w:eastAsia="+mn-ea" w:hAnsi="Times New Roman"/>
          <w:kern w:val="24"/>
          <w:sz w:val="28"/>
          <w:szCs w:val="28"/>
        </w:rPr>
        <w:t xml:space="preserve">, исполнение которых уже позволило </w:t>
      </w:r>
      <w:r w:rsidRPr="00F61794">
        <w:rPr>
          <w:rFonts w:ascii="Times New Roman" w:hAnsi="Times New Roman"/>
          <w:sz w:val="28"/>
          <w:szCs w:val="28"/>
        </w:rPr>
        <w:t xml:space="preserve">сэкономить порядка 1,9 млрд. рублей бюджетных средств без снижения качества и (или) количества предоставляемых государственных услуг. Так, в </w:t>
      </w:r>
      <w:proofErr w:type="gramStart"/>
      <w:r w:rsidRPr="00F61794">
        <w:rPr>
          <w:rFonts w:ascii="Times New Roman" w:hAnsi="Times New Roman"/>
          <w:sz w:val="28"/>
          <w:szCs w:val="28"/>
        </w:rPr>
        <w:t>рамках</w:t>
      </w:r>
      <w:proofErr w:type="gramEnd"/>
      <w:r w:rsidRPr="00F61794">
        <w:rPr>
          <w:rFonts w:ascii="Times New Roman" w:hAnsi="Times New Roman"/>
          <w:sz w:val="28"/>
          <w:szCs w:val="28"/>
        </w:rPr>
        <w:t xml:space="preserve"> рекомендаций </w:t>
      </w:r>
      <w:proofErr w:type="spellStart"/>
      <w:r w:rsidRPr="00F61794">
        <w:rPr>
          <w:rFonts w:ascii="Times New Roman" w:hAnsi="Times New Roman"/>
          <w:sz w:val="28"/>
          <w:szCs w:val="28"/>
        </w:rPr>
        <w:t>Госфинконтроля</w:t>
      </w:r>
      <w:proofErr w:type="spellEnd"/>
      <w:r w:rsidRPr="00F61794">
        <w:rPr>
          <w:rFonts w:ascii="Times New Roman" w:hAnsi="Times New Roman"/>
          <w:sz w:val="28"/>
          <w:szCs w:val="28"/>
        </w:rPr>
        <w:t xml:space="preserve"> Самарской области особый акцент поставлен на решение следующих первоочередных задач:</w:t>
      </w:r>
    </w:p>
    <w:p w:rsidR="00A4155D" w:rsidRPr="00F61794" w:rsidRDefault="00A4155D" w:rsidP="00A4155D">
      <w:pPr>
        <w:spacing w:line="276" w:lineRule="auto"/>
        <w:ind w:firstLine="709"/>
        <w:jc w:val="both"/>
        <w:rPr>
          <w:rFonts w:ascii="Times New Roman" w:hAnsi="Times New Roman"/>
          <w:sz w:val="28"/>
          <w:szCs w:val="28"/>
        </w:rPr>
      </w:pPr>
      <w:proofErr w:type="gramStart"/>
      <w:r w:rsidRPr="00F61794">
        <w:rPr>
          <w:rFonts w:ascii="Times New Roman" w:hAnsi="Times New Roman"/>
          <w:sz w:val="28"/>
          <w:szCs w:val="28"/>
        </w:rPr>
        <w:t>- проведение инвентаризации (мониторинга) имущества, находящегося в государственной собственности, систематизация сведений о его наличии и использовании (в том числе, выявление неиспользуемого имущества и установление направлений его эффективного использования, определение и утверждение перечня сдаваемого в аренду имущества с целью увеличения доходов, получаемых в виде арендной платы, корректировка методики установления арендной платы за сдаваемое в аренду государственное имущество в направлении максимального её приближения</w:t>
      </w:r>
      <w:proofErr w:type="gramEnd"/>
      <w:r w:rsidRPr="00F61794">
        <w:rPr>
          <w:rFonts w:ascii="Times New Roman" w:hAnsi="Times New Roman"/>
          <w:sz w:val="28"/>
          <w:szCs w:val="28"/>
        </w:rPr>
        <w:t xml:space="preserve"> к рыночной);</w:t>
      </w:r>
    </w:p>
    <w:p w:rsidR="00A4155D" w:rsidRPr="00F61794" w:rsidRDefault="00A4155D" w:rsidP="00A4155D">
      <w:pPr>
        <w:spacing w:line="276" w:lineRule="auto"/>
        <w:ind w:firstLine="709"/>
        <w:jc w:val="both"/>
        <w:rPr>
          <w:rFonts w:ascii="Times New Roman" w:hAnsi="Times New Roman"/>
          <w:sz w:val="28"/>
          <w:szCs w:val="28"/>
        </w:rPr>
      </w:pPr>
      <w:r w:rsidRPr="00F61794">
        <w:rPr>
          <w:rFonts w:ascii="Times New Roman" w:hAnsi="Times New Roman"/>
          <w:sz w:val="28"/>
          <w:szCs w:val="28"/>
        </w:rPr>
        <w:t>- оптимизация бюджетной сети (в том числе, организация мониторинга бюджетной сети (количества бюджетных учреждений, количества персонала, используемых фондов, объёма и качества предоставляемых государственных услуг), оценка потребности в бюджетных учреждениях);</w:t>
      </w:r>
    </w:p>
    <w:p w:rsidR="00A4155D" w:rsidRPr="00F61794" w:rsidRDefault="00A4155D" w:rsidP="00A4155D">
      <w:pPr>
        <w:spacing w:line="276" w:lineRule="auto"/>
        <w:ind w:firstLine="709"/>
        <w:jc w:val="both"/>
        <w:rPr>
          <w:rFonts w:ascii="Times New Roman" w:hAnsi="Times New Roman"/>
          <w:sz w:val="28"/>
          <w:szCs w:val="28"/>
        </w:rPr>
      </w:pPr>
      <w:r w:rsidRPr="00F61794">
        <w:rPr>
          <w:rFonts w:ascii="Times New Roman" w:hAnsi="Times New Roman"/>
          <w:sz w:val="28"/>
          <w:szCs w:val="28"/>
        </w:rPr>
        <w:lastRenderedPageBreak/>
        <w:t>- повышение эффективности планирования государственного задания (в том числе, стоимость услуги, оказываемой за счёт средств бюджета, не может быть выше, чем стоимость такой же услуги оказываемой потребителю на возмездной основе, недопущение завышения норматива затрат на оказание одноимённых государственных услуг);</w:t>
      </w:r>
    </w:p>
    <w:p w:rsidR="00A4155D" w:rsidRPr="00F61794" w:rsidRDefault="00A4155D" w:rsidP="00A4155D">
      <w:pPr>
        <w:spacing w:line="276" w:lineRule="auto"/>
        <w:ind w:firstLine="709"/>
        <w:jc w:val="both"/>
        <w:rPr>
          <w:rFonts w:ascii="Times New Roman" w:hAnsi="Times New Roman"/>
          <w:sz w:val="28"/>
          <w:szCs w:val="28"/>
        </w:rPr>
      </w:pPr>
      <w:r w:rsidRPr="00F61794">
        <w:rPr>
          <w:rFonts w:ascii="Times New Roman" w:hAnsi="Times New Roman"/>
          <w:sz w:val="28"/>
          <w:szCs w:val="28"/>
        </w:rPr>
        <w:t>- повышение эффективности государственных закупок (в том числе, обоснование закупок, начальных (максимальных) цен контрактов, комплектности приобретаемого товара, его технических характеристик).</w:t>
      </w:r>
    </w:p>
    <w:p w:rsidR="00A4155D" w:rsidRPr="00F61794" w:rsidRDefault="00A4155D" w:rsidP="00A4155D">
      <w:pPr>
        <w:autoSpaceDE w:val="0"/>
        <w:autoSpaceDN w:val="0"/>
        <w:adjustRightInd w:val="0"/>
        <w:spacing w:line="276" w:lineRule="auto"/>
        <w:ind w:firstLine="709"/>
        <w:jc w:val="both"/>
        <w:rPr>
          <w:rFonts w:ascii="Times New Roman" w:hAnsi="Times New Roman"/>
          <w:sz w:val="28"/>
          <w:szCs w:val="28"/>
        </w:rPr>
      </w:pPr>
      <w:r w:rsidRPr="00F61794">
        <w:rPr>
          <w:rFonts w:ascii="Times New Roman" w:hAnsi="Times New Roman"/>
          <w:sz w:val="28"/>
          <w:szCs w:val="28"/>
        </w:rPr>
        <w:t xml:space="preserve">Отмечаем, что вышеприведённые рекомендации в настоящее время нашли своё отражение в рамках подготовленного, в том числе и при участии </w:t>
      </w:r>
      <w:proofErr w:type="spellStart"/>
      <w:r w:rsidRPr="00F61794">
        <w:rPr>
          <w:rFonts w:ascii="Times New Roman" w:hAnsi="Times New Roman"/>
          <w:sz w:val="28"/>
          <w:szCs w:val="28"/>
        </w:rPr>
        <w:t>Госфинконтроля</w:t>
      </w:r>
      <w:proofErr w:type="spellEnd"/>
      <w:r w:rsidRPr="00F61794">
        <w:rPr>
          <w:rFonts w:ascii="Times New Roman" w:hAnsi="Times New Roman"/>
          <w:sz w:val="28"/>
          <w:szCs w:val="28"/>
        </w:rPr>
        <w:t xml:space="preserve"> Самарской области, распоряжения Правительства Самарской области «О мерах по реализации Закона Самарской области «Об областном бюджете на 2015 год и на плановый период 2016 и 2017 годов».</w:t>
      </w:r>
    </w:p>
    <w:p w:rsidR="00A4155D" w:rsidRPr="00F61794" w:rsidRDefault="00A4155D" w:rsidP="00A4155D">
      <w:pPr>
        <w:spacing w:line="276" w:lineRule="auto"/>
        <w:ind w:firstLine="709"/>
        <w:jc w:val="both"/>
        <w:rPr>
          <w:rFonts w:ascii="Times New Roman" w:hAnsi="Times New Roman"/>
          <w:sz w:val="28"/>
          <w:szCs w:val="28"/>
        </w:rPr>
      </w:pPr>
      <w:r w:rsidRPr="00F61794">
        <w:rPr>
          <w:rFonts w:ascii="Times New Roman" w:hAnsi="Times New Roman"/>
          <w:sz w:val="28"/>
          <w:szCs w:val="28"/>
        </w:rPr>
        <w:t xml:space="preserve">По результатам указанных контрольных мероприятий информация о необходимости принятия мер доведена </w:t>
      </w:r>
      <w:proofErr w:type="spellStart"/>
      <w:r w:rsidRPr="00F61794">
        <w:rPr>
          <w:rFonts w:ascii="Times New Roman" w:hAnsi="Times New Roman"/>
          <w:sz w:val="28"/>
          <w:szCs w:val="28"/>
        </w:rPr>
        <w:t>Госфинконтролем</w:t>
      </w:r>
      <w:proofErr w:type="spellEnd"/>
      <w:r w:rsidRPr="00F61794">
        <w:rPr>
          <w:rFonts w:ascii="Times New Roman" w:hAnsi="Times New Roman"/>
          <w:sz w:val="28"/>
          <w:szCs w:val="28"/>
        </w:rPr>
        <w:t xml:space="preserve"> Самарской области до руководства региона и уполномоченных лиц.</w:t>
      </w:r>
    </w:p>
    <w:p w:rsidR="00A4155D" w:rsidRDefault="00A4155D" w:rsidP="00A4155D">
      <w:pPr>
        <w:spacing w:line="276" w:lineRule="auto"/>
        <w:ind w:firstLine="709"/>
        <w:jc w:val="both"/>
        <w:rPr>
          <w:rFonts w:ascii="Times New Roman" w:hAnsi="Times New Roman"/>
          <w:sz w:val="28"/>
          <w:szCs w:val="28"/>
        </w:rPr>
      </w:pPr>
      <w:r w:rsidRPr="00F61794">
        <w:rPr>
          <w:rFonts w:ascii="Times New Roman" w:hAnsi="Times New Roman"/>
          <w:sz w:val="28"/>
          <w:szCs w:val="28"/>
        </w:rPr>
        <w:t xml:space="preserve">В заключение необходимо отметить, что объём бюджетных средств, обращённых </w:t>
      </w:r>
      <w:proofErr w:type="spellStart"/>
      <w:r w:rsidRPr="00F61794">
        <w:rPr>
          <w:rFonts w:ascii="Times New Roman" w:hAnsi="Times New Roman"/>
          <w:sz w:val="28"/>
          <w:szCs w:val="28"/>
        </w:rPr>
        <w:t>Госфинконтролем</w:t>
      </w:r>
      <w:proofErr w:type="spellEnd"/>
      <w:r w:rsidRPr="00F61794">
        <w:rPr>
          <w:rFonts w:ascii="Times New Roman" w:hAnsi="Times New Roman"/>
          <w:sz w:val="28"/>
          <w:szCs w:val="28"/>
        </w:rPr>
        <w:t xml:space="preserve"> Самарской области в пользу бюджета Самарской области только по итогам 2014 года, практически в 115 раз превышает расходы на содержание самого органа.</w:t>
      </w:r>
    </w:p>
    <w:p w:rsidR="00B8378F" w:rsidRDefault="00B8378F" w:rsidP="00A4155D">
      <w:pPr>
        <w:spacing w:line="276" w:lineRule="auto"/>
        <w:ind w:firstLine="709"/>
        <w:jc w:val="both"/>
        <w:rPr>
          <w:rFonts w:ascii="Times New Roman" w:hAnsi="Times New Roman"/>
          <w:sz w:val="28"/>
          <w:szCs w:val="28"/>
        </w:rPr>
      </w:pPr>
    </w:p>
    <w:p w:rsidR="00B8378F" w:rsidRDefault="00B8378F">
      <w:pPr>
        <w:rPr>
          <w:rFonts w:ascii="Times New Roman" w:hAnsi="Times New Roman"/>
          <w:sz w:val="28"/>
          <w:szCs w:val="28"/>
        </w:rPr>
      </w:pPr>
      <w:r>
        <w:rPr>
          <w:rFonts w:ascii="Times New Roman" w:hAnsi="Times New Roman"/>
          <w:sz w:val="28"/>
          <w:szCs w:val="28"/>
        </w:rPr>
        <w:br w:type="page"/>
      </w:r>
    </w:p>
    <w:p w:rsidR="00AE0BB2" w:rsidRDefault="00EC73F4" w:rsidP="00904CCF">
      <w:pPr>
        <w:pStyle w:val="4"/>
        <w:shd w:val="clear" w:color="auto" w:fill="auto"/>
        <w:spacing w:before="0" w:after="200" w:line="276" w:lineRule="auto"/>
        <w:ind w:right="380" w:firstLine="709"/>
        <w:jc w:val="both"/>
        <w:rPr>
          <w:sz w:val="28"/>
          <w:szCs w:val="28"/>
        </w:rPr>
      </w:pPr>
      <w:r w:rsidRPr="000C381E">
        <w:rPr>
          <w:sz w:val="28"/>
          <w:szCs w:val="28"/>
        </w:rPr>
        <w:lastRenderedPageBreak/>
        <w:t>3.2. Результаты достижения значений показателей (индикаторов) государственной программы (подпрограммы, иной программы, входящих в состав государственной программы) (по форме, представленной в таблице).</w:t>
      </w:r>
    </w:p>
    <w:p w:rsidR="00E10E7C" w:rsidRDefault="00E10E7C" w:rsidP="00E10E7C">
      <w:pPr>
        <w:pStyle w:val="a6"/>
        <w:framePr w:wrap="notBeside" w:vAnchor="text" w:hAnchor="text" w:xAlign="center" w:y="1"/>
        <w:shd w:val="clear" w:color="auto" w:fill="auto"/>
        <w:spacing w:after="0" w:line="270" w:lineRule="exact"/>
        <w:jc w:val="center"/>
      </w:pPr>
      <w:proofErr w:type="gramStart"/>
      <w:r>
        <w:t>Информация о результатах достижения значений показателей (индикаторов) государственной программы (подпрограммы, иной</w:t>
      </w:r>
      <w:proofErr w:type="gramEnd"/>
    </w:p>
    <w:p w:rsidR="00E10E7C" w:rsidRDefault="00E10E7C" w:rsidP="00E10E7C">
      <w:pPr>
        <w:pStyle w:val="4"/>
        <w:shd w:val="clear" w:color="auto" w:fill="auto"/>
        <w:spacing w:before="0" w:after="200" w:line="276" w:lineRule="auto"/>
        <w:ind w:right="380" w:firstLine="709"/>
        <w:jc w:val="both"/>
        <w:rPr>
          <w:rStyle w:val="a7"/>
          <w:u w:val="none"/>
        </w:rPr>
      </w:pPr>
      <w:r w:rsidRPr="00E10E7C">
        <w:rPr>
          <w:rStyle w:val="a7"/>
          <w:u w:val="none"/>
        </w:rPr>
        <w:t>программы, входящих в состав государственной программы) за отчетный период</w:t>
      </w:r>
    </w:p>
    <w:tbl>
      <w:tblPr>
        <w:tblW w:w="16182" w:type="dxa"/>
        <w:tblInd w:w="15" w:type="dxa"/>
        <w:tblLayout w:type="fixed"/>
        <w:tblCellMar>
          <w:left w:w="15" w:type="dxa"/>
          <w:right w:w="15" w:type="dxa"/>
        </w:tblCellMar>
        <w:tblLook w:val="0000"/>
      </w:tblPr>
      <w:tblGrid>
        <w:gridCol w:w="567"/>
        <w:gridCol w:w="4947"/>
        <w:gridCol w:w="1578"/>
        <w:gridCol w:w="1408"/>
        <w:gridCol w:w="1543"/>
        <w:gridCol w:w="1138"/>
        <w:gridCol w:w="4901"/>
        <w:gridCol w:w="50"/>
        <w:gridCol w:w="50"/>
      </w:tblGrid>
      <w:tr w:rsidR="00D6047C" w:rsidRPr="00632408" w:rsidTr="00721649">
        <w:trPr>
          <w:gridAfter w:val="1"/>
          <w:wAfter w:w="50" w:type="dxa"/>
          <w:trHeight w:hRule="exact" w:val="1440"/>
          <w:tblHeader/>
        </w:trPr>
        <w:tc>
          <w:tcPr>
            <w:tcW w:w="567" w:type="dxa"/>
            <w:vMerge w:val="restart"/>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w:t>
            </w:r>
          </w:p>
        </w:tc>
        <w:tc>
          <w:tcPr>
            <w:tcW w:w="4947" w:type="dxa"/>
            <w:vMerge w:val="restart"/>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Наименование показателя</w:t>
            </w:r>
            <w:r w:rsidRPr="00632408">
              <w:rPr>
                <w:rFonts w:ascii="Times New Roman" w:hAnsi="Times New Roman"/>
                <w:sz w:val="26"/>
                <w:szCs w:val="26"/>
              </w:rPr>
              <w:br/>
              <w:t>(индикатора)</w:t>
            </w:r>
          </w:p>
        </w:tc>
        <w:tc>
          <w:tcPr>
            <w:tcW w:w="1578" w:type="dxa"/>
            <w:vMerge w:val="restart"/>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roofErr w:type="spellStart"/>
            <w:r w:rsidRPr="00632408">
              <w:rPr>
                <w:rFonts w:ascii="Times New Roman" w:hAnsi="Times New Roman"/>
                <w:sz w:val="26"/>
                <w:szCs w:val="26"/>
              </w:rPr>
              <w:t>Ед</w:t>
            </w:r>
            <w:proofErr w:type="gramStart"/>
            <w:r w:rsidRPr="00632408">
              <w:rPr>
                <w:rFonts w:ascii="Times New Roman" w:hAnsi="Times New Roman"/>
                <w:sz w:val="26"/>
                <w:szCs w:val="26"/>
              </w:rPr>
              <w:t>.и</w:t>
            </w:r>
            <w:proofErr w:type="gramEnd"/>
            <w:r w:rsidRPr="00632408">
              <w:rPr>
                <w:rFonts w:ascii="Times New Roman" w:hAnsi="Times New Roman"/>
                <w:sz w:val="26"/>
                <w:szCs w:val="26"/>
              </w:rPr>
              <w:t>зм</w:t>
            </w:r>
            <w:proofErr w:type="spellEnd"/>
            <w:r w:rsidRPr="00632408">
              <w:rPr>
                <w:rFonts w:ascii="Times New Roman" w:hAnsi="Times New Roman"/>
                <w:sz w:val="26"/>
                <w:szCs w:val="26"/>
              </w:rPr>
              <w:t>.</w:t>
            </w:r>
          </w:p>
        </w:tc>
        <w:tc>
          <w:tcPr>
            <w:tcW w:w="2951" w:type="dxa"/>
            <w:gridSpan w:val="2"/>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Значения показателей (индикаторов) государственной программы</w:t>
            </w:r>
          </w:p>
        </w:tc>
        <w:tc>
          <w:tcPr>
            <w:tcW w:w="1138" w:type="dxa"/>
            <w:vMerge w:val="restart"/>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 xml:space="preserve">Степень </w:t>
            </w:r>
            <w:proofErr w:type="spellStart"/>
            <w:r w:rsidRPr="00632408">
              <w:rPr>
                <w:rFonts w:ascii="Times New Roman" w:hAnsi="Times New Roman"/>
                <w:sz w:val="26"/>
                <w:szCs w:val="26"/>
              </w:rPr>
              <w:t>достиж</w:t>
            </w:r>
            <w:proofErr w:type="gramStart"/>
            <w:r w:rsidRPr="00632408">
              <w:rPr>
                <w:rFonts w:ascii="Times New Roman" w:hAnsi="Times New Roman"/>
                <w:sz w:val="26"/>
                <w:szCs w:val="26"/>
              </w:rPr>
              <w:t>е</w:t>
            </w:r>
            <w:proofErr w:type="spellEnd"/>
            <w:r w:rsidRPr="00632408">
              <w:rPr>
                <w:rFonts w:ascii="Times New Roman" w:hAnsi="Times New Roman"/>
                <w:sz w:val="26"/>
                <w:szCs w:val="26"/>
              </w:rPr>
              <w:t>-</w:t>
            </w:r>
            <w:proofErr w:type="gramEnd"/>
            <w:r w:rsidRPr="00632408">
              <w:rPr>
                <w:rFonts w:ascii="Times New Roman" w:hAnsi="Times New Roman"/>
                <w:sz w:val="26"/>
                <w:szCs w:val="26"/>
              </w:rPr>
              <w:br/>
            </w:r>
            <w:proofErr w:type="spellStart"/>
            <w:r w:rsidRPr="00632408">
              <w:rPr>
                <w:rFonts w:ascii="Times New Roman" w:hAnsi="Times New Roman"/>
                <w:sz w:val="26"/>
                <w:szCs w:val="26"/>
              </w:rPr>
              <w:t>ния</w:t>
            </w:r>
            <w:proofErr w:type="spellEnd"/>
            <w:r w:rsidRPr="00632408">
              <w:rPr>
                <w:rFonts w:ascii="Times New Roman" w:hAnsi="Times New Roman"/>
                <w:sz w:val="26"/>
                <w:szCs w:val="26"/>
              </w:rPr>
              <w:br/>
              <w:t>%</w:t>
            </w:r>
          </w:p>
        </w:tc>
        <w:tc>
          <w:tcPr>
            <w:tcW w:w="4901" w:type="dxa"/>
            <w:vMerge w:val="restart"/>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Источник информации для оценки достижения значений показателей (индикаторов), причины отклонений фактически достигнутых значений показателей (индикаторов) от их плановых значений</w:t>
            </w:r>
          </w:p>
        </w:tc>
        <w:tc>
          <w:tcPr>
            <w:tcW w:w="50" w:type="dxa"/>
            <w:vMerge w:val="restart"/>
            <w:tcBorders>
              <w:top w:val="nil"/>
              <w:left w:val="nil"/>
              <w:bottom w:val="nil"/>
              <w:right w:val="nil"/>
            </w:tcBorders>
          </w:tcPr>
          <w:p w:rsidR="00D6047C" w:rsidRPr="00632408" w:rsidRDefault="00D6047C" w:rsidP="00D6047C">
            <w:pPr>
              <w:widowControl w:val="0"/>
              <w:autoSpaceDE w:val="0"/>
              <w:autoSpaceDN w:val="0"/>
              <w:adjustRightInd w:val="0"/>
              <w:spacing w:before="30" w:line="304" w:lineRule="exact"/>
              <w:ind w:left="15"/>
              <w:rPr>
                <w:rFonts w:ascii="Tahoma" w:hAnsi="Tahoma" w:cs="Tahoma"/>
                <w:sz w:val="26"/>
                <w:szCs w:val="26"/>
              </w:rPr>
            </w:pPr>
          </w:p>
        </w:tc>
      </w:tr>
      <w:tr w:rsidR="00D6047C" w:rsidRPr="00632408" w:rsidTr="008910AF">
        <w:trPr>
          <w:gridAfter w:val="1"/>
          <w:wAfter w:w="50" w:type="dxa"/>
          <w:trHeight w:hRule="exact" w:val="939"/>
          <w:tblHeader/>
        </w:trPr>
        <w:tc>
          <w:tcPr>
            <w:tcW w:w="567" w:type="dxa"/>
            <w:vMerge/>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rPr>
                <w:rFonts w:ascii="Tahoma" w:hAnsi="Tahoma" w:cs="Tahoma"/>
                <w:sz w:val="26"/>
                <w:szCs w:val="26"/>
              </w:rPr>
            </w:pPr>
          </w:p>
        </w:tc>
        <w:tc>
          <w:tcPr>
            <w:tcW w:w="4947" w:type="dxa"/>
            <w:vMerge/>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rPr>
                <w:rFonts w:ascii="Tahoma" w:hAnsi="Tahoma" w:cs="Tahoma"/>
                <w:sz w:val="26"/>
                <w:szCs w:val="26"/>
              </w:rPr>
            </w:pPr>
          </w:p>
        </w:tc>
        <w:tc>
          <w:tcPr>
            <w:tcW w:w="1578" w:type="dxa"/>
            <w:vMerge/>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rPr>
                <w:rFonts w:ascii="Tahoma" w:hAnsi="Tahoma" w:cs="Tahoma"/>
                <w:sz w:val="26"/>
                <w:szCs w:val="26"/>
              </w:rPr>
            </w:pPr>
          </w:p>
        </w:tc>
        <w:tc>
          <w:tcPr>
            <w:tcW w:w="1408"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плановые</w:t>
            </w:r>
          </w:p>
        </w:tc>
        <w:tc>
          <w:tcPr>
            <w:tcW w:w="1543"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r w:rsidRPr="00632408">
              <w:rPr>
                <w:rFonts w:ascii="Times New Roman" w:hAnsi="Times New Roman"/>
                <w:sz w:val="26"/>
                <w:szCs w:val="26"/>
              </w:rPr>
              <w:t>фактически</w:t>
            </w:r>
            <w:r w:rsidRPr="00632408">
              <w:rPr>
                <w:rFonts w:ascii="Times New Roman" w:hAnsi="Times New Roman"/>
                <w:sz w:val="26"/>
                <w:szCs w:val="26"/>
              </w:rPr>
              <w:br/>
              <w:t>достигн</w:t>
            </w:r>
            <w:proofErr w:type="gramStart"/>
            <w:r w:rsidRPr="00632408">
              <w:rPr>
                <w:rFonts w:ascii="Times New Roman" w:hAnsi="Times New Roman"/>
                <w:sz w:val="26"/>
                <w:szCs w:val="26"/>
              </w:rPr>
              <w:t>у-</w:t>
            </w:r>
            <w:proofErr w:type="gramEnd"/>
            <w:r w:rsidRPr="00632408">
              <w:rPr>
                <w:rFonts w:ascii="Times New Roman" w:hAnsi="Times New Roman"/>
                <w:sz w:val="26"/>
                <w:szCs w:val="26"/>
              </w:rPr>
              <w:br/>
            </w:r>
            <w:proofErr w:type="spellStart"/>
            <w:r w:rsidRPr="00632408">
              <w:rPr>
                <w:rFonts w:ascii="Times New Roman" w:hAnsi="Times New Roman"/>
                <w:sz w:val="26"/>
                <w:szCs w:val="26"/>
              </w:rPr>
              <w:t>тые</w:t>
            </w:r>
            <w:proofErr w:type="spellEnd"/>
          </w:p>
        </w:tc>
        <w:tc>
          <w:tcPr>
            <w:tcW w:w="1138" w:type="dxa"/>
            <w:vMerge/>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jc w:val="center"/>
              <w:rPr>
                <w:rFonts w:ascii="Tahoma" w:hAnsi="Tahoma" w:cs="Tahoma"/>
                <w:sz w:val="26"/>
                <w:szCs w:val="26"/>
              </w:rPr>
            </w:pPr>
          </w:p>
        </w:tc>
        <w:tc>
          <w:tcPr>
            <w:tcW w:w="4901" w:type="dxa"/>
            <w:vMerge/>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jc w:val="center"/>
              <w:rPr>
                <w:rFonts w:ascii="Tahoma" w:hAnsi="Tahoma" w:cs="Tahoma"/>
                <w:sz w:val="26"/>
                <w:szCs w:val="26"/>
              </w:rPr>
            </w:pPr>
          </w:p>
        </w:tc>
        <w:tc>
          <w:tcPr>
            <w:tcW w:w="50" w:type="dxa"/>
            <w:vMerge/>
            <w:tcBorders>
              <w:top w:val="nil"/>
              <w:left w:val="nil"/>
              <w:bottom w:val="nil"/>
              <w:right w:val="nil"/>
            </w:tcBorders>
          </w:tcPr>
          <w:p w:rsidR="00D6047C" w:rsidRPr="00632408" w:rsidRDefault="00D6047C" w:rsidP="00D6047C">
            <w:pPr>
              <w:widowControl w:val="0"/>
              <w:autoSpaceDE w:val="0"/>
              <w:autoSpaceDN w:val="0"/>
              <w:adjustRightInd w:val="0"/>
              <w:jc w:val="center"/>
              <w:rPr>
                <w:rFonts w:ascii="Tahoma" w:hAnsi="Tahoma" w:cs="Tahoma"/>
                <w:sz w:val="26"/>
                <w:szCs w:val="26"/>
              </w:rPr>
            </w:pPr>
          </w:p>
        </w:tc>
      </w:tr>
      <w:tr w:rsidR="00D6047C" w:rsidRPr="00632408" w:rsidTr="008910AF">
        <w:trPr>
          <w:gridAfter w:val="1"/>
          <w:wAfter w:w="50" w:type="dxa"/>
          <w:trHeight w:hRule="exact" w:val="983"/>
        </w:trPr>
        <w:tc>
          <w:tcPr>
            <w:tcW w:w="567"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4947" w:type="dxa"/>
            <w:tcBorders>
              <w:top w:val="single" w:sz="8" w:space="0" w:color="000000"/>
              <w:left w:val="single" w:sz="8" w:space="0" w:color="000000"/>
              <w:bottom w:val="single" w:sz="8" w:space="0" w:color="000000"/>
              <w:right w:val="single" w:sz="8" w:space="0" w:color="000000"/>
            </w:tcBorders>
          </w:tcPr>
          <w:p w:rsidR="00D6047C" w:rsidRDefault="00D6047C" w:rsidP="00B0742B">
            <w:pPr>
              <w:pStyle w:val="4"/>
              <w:shd w:val="clear" w:color="auto" w:fill="auto"/>
              <w:spacing w:before="0" w:after="0" w:line="302" w:lineRule="exact"/>
              <w:ind w:left="60"/>
            </w:pPr>
            <w:r>
              <w:t>Подпрограмма: 1. «Долгосрочная финансовая устойчивость» на 2014-20</w:t>
            </w:r>
            <w:r w:rsidR="00B0742B">
              <w:t>20</w:t>
            </w:r>
            <w:r>
              <w:t xml:space="preserve"> годы</w:t>
            </w:r>
          </w:p>
        </w:tc>
        <w:tc>
          <w:tcPr>
            <w:tcW w:w="1578"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1408"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1543"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1138"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4901"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50" w:type="dxa"/>
            <w:vMerge/>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D6047C" w:rsidRPr="00632408" w:rsidTr="00D16057">
        <w:trPr>
          <w:gridAfter w:val="1"/>
          <w:wAfter w:w="50" w:type="dxa"/>
          <w:trHeight w:hRule="exact" w:val="1260"/>
        </w:trPr>
        <w:tc>
          <w:tcPr>
            <w:tcW w:w="567" w:type="dxa"/>
            <w:tcBorders>
              <w:top w:val="single" w:sz="8" w:space="0" w:color="000000"/>
              <w:left w:val="single" w:sz="8" w:space="0" w:color="000000"/>
              <w:bottom w:val="single" w:sz="8" w:space="0" w:color="000000"/>
              <w:right w:val="single" w:sz="8" w:space="0" w:color="000000"/>
            </w:tcBorders>
          </w:tcPr>
          <w:p w:rsidR="00D6047C" w:rsidRPr="00990E11" w:rsidRDefault="00A47149" w:rsidP="00D6047C">
            <w:pPr>
              <w:widowControl w:val="0"/>
              <w:autoSpaceDE w:val="0"/>
              <w:autoSpaceDN w:val="0"/>
              <w:adjustRightInd w:val="0"/>
              <w:spacing w:before="30" w:line="304" w:lineRule="exact"/>
              <w:ind w:left="15"/>
              <w:jc w:val="center"/>
              <w:rPr>
                <w:rFonts w:ascii="Times New Roman" w:hAnsi="Times New Roman"/>
                <w:sz w:val="27"/>
                <w:szCs w:val="27"/>
              </w:rPr>
            </w:pPr>
            <w:r w:rsidRPr="00990E11">
              <w:rPr>
                <w:rFonts w:ascii="Times New Roman" w:hAnsi="Times New Roman"/>
                <w:sz w:val="27"/>
                <w:szCs w:val="27"/>
              </w:rPr>
              <w:t>1</w:t>
            </w:r>
          </w:p>
        </w:tc>
        <w:tc>
          <w:tcPr>
            <w:tcW w:w="4947" w:type="dxa"/>
            <w:tcBorders>
              <w:top w:val="single" w:sz="8" w:space="0" w:color="000000"/>
              <w:left w:val="single" w:sz="8" w:space="0" w:color="000000"/>
              <w:bottom w:val="single" w:sz="8" w:space="0" w:color="000000"/>
              <w:right w:val="single" w:sz="8" w:space="0" w:color="000000"/>
            </w:tcBorders>
          </w:tcPr>
          <w:p w:rsidR="00D6047C" w:rsidRDefault="00D6047C" w:rsidP="00BC2695">
            <w:pPr>
              <w:pStyle w:val="4"/>
              <w:shd w:val="clear" w:color="auto" w:fill="auto"/>
              <w:spacing w:before="0" w:after="0" w:line="312" w:lineRule="exact"/>
            </w:pPr>
            <w:r>
              <w:t xml:space="preserve"> Наличие утвержденной долгосрочной бюджетной стратегии Самарской области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600"/>
            </w:pPr>
            <w:r>
              <w:t>0</w:t>
            </w:r>
          </w:p>
        </w:tc>
        <w:tc>
          <w:tcPr>
            <w:tcW w:w="1543"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680"/>
            </w:pPr>
            <w:r>
              <w:t>0</w:t>
            </w:r>
          </w:p>
        </w:tc>
        <w:tc>
          <w:tcPr>
            <w:tcW w:w="1138"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4901" w:type="dxa"/>
            <w:tcBorders>
              <w:top w:val="single" w:sz="8" w:space="0" w:color="000000"/>
              <w:left w:val="single" w:sz="8" w:space="0" w:color="000000"/>
              <w:bottom w:val="single" w:sz="8" w:space="0" w:color="000000"/>
              <w:right w:val="single" w:sz="8" w:space="0" w:color="000000"/>
            </w:tcBorders>
          </w:tcPr>
          <w:p w:rsidR="00D6047C" w:rsidRDefault="00D6047C" w:rsidP="00D6047C">
            <w:pPr>
              <w:rPr>
                <w:sz w:val="10"/>
                <w:szCs w:val="10"/>
              </w:rPr>
            </w:pPr>
          </w:p>
        </w:tc>
        <w:tc>
          <w:tcPr>
            <w:tcW w:w="50" w:type="dxa"/>
            <w:vMerge/>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D6047C" w:rsidRPr="00632408" w:rsidTr="008910AF">
        <w:trPr>
          <w:gridAfter w:val="1"/>
          <w:wAfter w:w="50" w:type="dxa"/>
          <w:trHeight w:hRule="exact" w:val="1853"/>
        </w:trPr>
        <w:tc>
          <w:tcPr>
            <w:tcW w:w="567" w:type="dxa"/>
            <w:tcBorders>
              <w:top w:val="single" w:sz="8" w:space="0" w:color="000000"/>
              <w:left w:val="single" w:sz="8" w:space="0" w:color="000000"/>
              <w:bottom w:val="single" w:sz="8" w:space="0" w:color="000000"/>
              <w:right w:val="single" w:sz="8" w:space="0" w:color="000000"/>
            </w:tcBorders>
          </w:tcPr>
          <w:p w:rsidR="00D6047C" w:rsidRPr="00990E11" w:rsidRDefault="00A47149" w:rsidP="00D6047C">
            <w:pPr>
              <w:widowControl w:val="0"/>
              <w:autoSpaceDE w:val="0"/>
              <w:autoSpaceDN w:val="0"/>
              <w:adjustRightInd w:val="0"/>
              <w:spacing w:before="30" w:line="304" w:lineRule="exact"/>
              <w:ind w:left="15"/>
              <w:jc w:val="center"/>
              <w:rPr>
                <w:rFonts w:ascii="Times New Roman" w:hAnsi="Times New Roman"/>
                <w:sz w:val="27"/>
                <w:szCs w:val="27"/>
              </w:rPr>
            </w:pPr>
            <w:r w:rsidRPr="00990E11">
              <w:rPr>
                <w:rFonts w:ascii="Times New Roman" w:hAnsi="Times New Roman"/>
                <w:sz w:val="27"/>
                <w:szCs w:val="27"/>
              </w:rPr>
              <w:t>2</w:t>
            </w:r>
          </w:p>
        </w:tc>
        <w:tc>
          <w:tcPr>
            <w:tcW w:w="4947"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312" w:lineRule="exact"/>
              <w:ind w:left="60"/>
            </w:pPr>
            <w:r>
              <w:t>Отношение дефицита областного бюджета к общему годовому объему доходов областного бюджета без учета объема безвозмездных поступлений</w:t>
            </w:r>
          </w:p>
        </w:tc>
        <w:tc>
          <w:tcPr>
            <w:tcW w:w="157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600"/>
            </w:pPr>
            <w:r>
              <w:t>15</w:t>
            </w:r>
          </w:p>
        </w:tc>
        <w:tc>
          <w:tcPr>
            <w:tcW w:w="1543" w:type="dxa"/>
            <w:tcBorders>
              <w:top w:val="single" w:sz="8" w:space="0" w:color="000000"/>
              <w:left w:val="single" w:sz="8" w:space="0" w:color="000000"/>
              <w:bottom w:val="single" w:sz="8" w:space="0" w:color="000000"/>
              <w:right w:val="single" w:sz="8" w:space="0" w:color="000000"/>
            </w:tcBorders>
          </w:tcPr>
          <w:p w:rsidR="00D6047C" w:rsidRDefault="00DE2A12" w:rsidP="00D6047C">
            <w:pPr>
              <w:pStyle w:val="4"/>
              <w:shd w:val="clear" w:color="auto" w:fill="auto"/>
              <w:spacing w:before="0" w:after="0" w:line="240" w:lineRule="auto"/>
              <w:ind w:left="520"/>
            </w:pPr>
            <w:r>
              <w:t>10</w:t>
            </w:r>
            <w:r w:rsidR="00D6047C">
              <w:t>,9</w:t>
            </w:r>
          </w:p>
        </w:tc>
        <w:tc>
          <w:tcPr>
            <w:tcW w:w="1138" w:type="dxa"/>
            <w:tcBorders>
              <w:top w:val="single" w:sz="8" w:space="0" w:color="000000"/>
              <w:left w:val="single" w:sz="8" w:space="0" w:color="000000"/>
              <w:bottom w:val="single" w:sz="8" w:space="0" w:color="000000"/>
              <w:right w:val="single" w:sz="8" w:space="0" w:color="000000"/>
            </w:tcBorders>
          </w:tcPr>
          <w:p w:rsidR="00D6047C" w:rsidRDefault="00DE2A12" w:rsidP="00D6047C">
            <w:pPr>
              <w:pStyle w:val="4"/>
              <w:shd w:val="clear" w:color="auto" w:fill="auto"/>
              <w:spacing w:before="0" w:after="0" w:line="240" w:lineRule="auto"/>
              <w:ind w:left="380"/>
            </w:pPr>
            <w:r>
              <w:t>137,6</w:t>
            </w:r>
          </w:p>
        </w:tc>
        <w:tc>
          <w:tcPr>
            <w:tcW w:w="4901" w:type="dxa"/>
            <w:tcBorders>
              <w:top w:val="single" w:sz="8" w:space="0" w:color="000000"/>
              <w:left w:val="single" w:sz="8" w:space="0" w:color="000000"/>
              <w:bottom w:val="single" w:sz="8" w:space="0" w:color="000000"/>
              <w:right w:val="single" w:sz="8" w:space="0" w:color="000000"/>
            </w:tcBorders>
          </w:tcPr>
          <w:p w:rsidR="00D6047C" w:rsidRDefault="008910AF" w:rsidP="008910AF">
            <w:pPr>
              <w:pStyle w:val="4"/>
              <w:shd w:val="clear" w:color="auto" w:fill="auto"/>
              <w:spacing w:before="0" w:after="0" w:line="312" w:lineRule="exact"/>
              <w:ind w:left="60"/>
            </w:pPr>
            <w:r>
              <w:t xml:space="preserve">Отчет об исполнении консолидированного бюджета субъекта Российской Федерации и бюджета территориального государственного внебюджетного фонда  </w:t>
            </w:r>
            <w:r w:rsidR="00DE2A12">
              <w:t xml:space="preserve">(с учетом требований ст.92.1 </w:t>
            </w:r>
            <w:r>
              <w:t>БК РФ</w:t>
            </w:r>
            <w:r w:rsidR="00DE2A12">
              <w:t>)</w:t>
            </w:r>
          </w:p>
        </w:tc>
        <w:tc>
          <w:tcPr>
            <w:tcW w:w="50" w:type="dxa"/>
            <w:vMerge/>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D6047C" w:rsidRPr="00632408" w:rsidTr="00721649">
        <w:trPr>
          <w:gridAfter w:val="1"/>
          <w:wAfter w:w="50" w:type="dxa"/>
          <w:trHeight w:hRule="exact" w:val="1901"/>
        </w:trPr>
        <w:tc>
          <w:tcPr>
            <w:tcW w:w="567" w:type="dxa"/>
            <w:tcBorders>
              <w:top w:val="single" w:sz="8" w:space="0" w:color="000000"/>
              <w:left w:val="single" w:sz="8" w:space="0" w:color="000000"/>
              <w:bottom w:val="single" w:sz="8" w:space="0" w:color="000000"/>
              <w:right w:val="single" w:sz="8" w:space="0" w:color="000000"/>
            </w:tcBorders>
          </w:tcPr>
          <w:p w:rsidR="00D6047C" w:rsidRPr="00A47149" w:rsidRDefault="00A47149" w:rsidP="00D6047C">
            <w:pPr>
              <w:widowControl w:val="0"/>
              <w:autoSpaceDE w:val="0"/>
              <w:autoSpaceDN w:val="0"/>
              <w:adjustRightInd w:val="0"/>
              <w:spacing w:before="30" w:line="304" w:lineRule="exact"/>
              <w:ind w:left="15"/>
              <w:jc w:val="center"/>
              <w:rPr>
                <w:rFonts w:ascii="Times New Roman" w:hAnsi="Times New Roman"/>
                <w:sz w:val="26"/>
                <w:szCs w:val="26"/>
              </w:rPr>
            </w:pPr>
            <w:r>
              <w:rPr>
                <w:rFonts w:ascii="Times New Roman" w:hAnsi="Times New Roman"/>
                <w:sz w:val="26"/>
                <w:szCs w:val="26"/>
              </w:rPr>
              <w:t>3</w:t>
            </w:r>
          </w:p>
        </w:tc>
        <w:tc>
          <w:tcPr>
            <w:tcW w:w="4947"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307" w:lineRule="exact"/>
              <w:ind w:left="60"/>
            </w:pPr>
            <w:r>
              <w:t>Наличие ежегодной оценки эффективности предоставляемых (планируемых к предоставлению) налоговых льгот и ставок</w:t>
            </w:r>
          </w:p>
        </w:tc>
        <w:tc>
          <w:tcPr>
            <w:tcW w:w="157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600"/>
            </w:pPr>
            <w:r>
              <w:t>1</w:t>
            </w:r>
          </w:p>
        </w:tc>
        <w:tc>
          <w:tcPr>
            <w:tcW w:w="1543"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680"/>
            </w:pPr>
            <w:r>
              <w:t>1</w:t>
            </w:r>
          </w:p>
        </w:tc>
        <w:tc>
          <w:tcPr>
            <w:tcW w:w="1138"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240" w:lineRule="auto"/>
              <w:ind w:left="380"/>
            </w:pPr>
            <w:r>
              <w:t>100,0</w:t>
            </w:r>
          </w:p>
        </w:tc>
        <w:tc>
          <w:tcPr>
            <w:tcW w:w="4901" w:type="dxa"/>
            <w:tcBorders>
              <w:top w:val="single" w:sz="8" w:space="0" w:color="000000"/>
              <w:left w:val="single" w:sz="8" w:space="0" w:color="000000"/>
              <w:bottom w:val="single" w:sz="8" w:space="0" w:color="000000"/>
              <w:right w:val="single" w:sz="8" w:space="0" w:color="000000"/>
            </w:tcBorders>
          </w:tcPr>
          <w:p w:rsidR="00D6047C" w:rsidRDefault="00D6047C" w:rsidP="00D6047C">
            <w:pPr>
              <w:pStyle w:val="4"/>
              <w:shd w:val="clear" w:color="auto" w:fill="auto"/>
              <w:spacing w:before="0" w:after="0" w:line="307" w:lineRule="exact"/>
              <w:ind w:left="60"/>
            </w:pPr>
            <w:r>
              <w:t>Постановление Правительства Самарской области от 16.07.2012 № 336 «Об утверждении Порядка ежегодной оценки эффективности предоставляемых (планируемых к предоставлению) налоговых льгот»</w:t>
            </w:r>
          </w:p>
        </w:tc>
        <w:tc>
          <w:tcPr>
            <w:tcW w:w="50" w:type="dxa"/>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D6047C" w:rsidRPr="00632408" w:rsidTr="00721649">
        <w:trPr>
          <w:gridAfter w:val="1"/>
          <w:wAfter w:w="50" w:type="dxa"/>
          <w:trHeight w:hRule="exact" w:val="810"/>
        </w:trPr>
        <w:tc>
          <w:tcPr>
            <w:tcW w:w="567" w:type="dxa"/>
            <w:tcBorders>
              <w:top w:val="single" w:sz="8" w:space="0" w:color="000000"/>
              <w:left w:val="single" w:sz="8" w:space="0" w:color="000000"/>
              <w:bottom w:val="single" w:sz="8" w:space="0" w:color="000000"/>
              <w:right w:val="single" w:sz="8" w:space="0" w:color="000000"/>
            </w:tcBorders>
          </w:tcPr>
          <w:p w:rsidR="00D6047C" w:rsidRPr="00B0742B" w:rsidRDefault="00D6047C" w:rsidP="00D6047C">
            <w:pPr>
              <w:widowControl w:val="0"/>
              <w:autoSpaceDE w:val="0"/>
              <w:autoSpaceDN w:val="0"/>
              <w:adjustRightInd w:val="0"/>
              <w:spacing w:before="30" w:line="304" w:lineRule="exact"/>
              <w:ind w:left="15"/>
              <w:jc w:val="center"/>
              <w:rPr>
                <w:rFonts w:ascii="Times New Roman" w:hAnsi="Times New Roman"/>
                <w:sz w:val="27"/>
                <w:szCs w:val="27"/>
              </w:rPr>
            </w:pPr>
          </w:p>
        </w:tc>
        <w:tc>
          <w:tcPr>
            <w:tcW w:w="15515" w:type="dxa"/>
            <w:gridSpan w:val="6"/>
            <w:tcBorders>
              <w:top w:val="single" w:sz="8" w:space="0" w:color="000000"/>
              <w:left w:val="single" w:sz="8" w:space="0" w:color="000000"/>
              <w:bottom w:val="single" w:sz="8" w:space="0" w:color="000000"/>
              <w:right w:val="single" w:sz="8" w:space="0" w:color="000000"/>
            </w:tcBorders>
          </w:tcPr>
          <w:p w:rsidR="00D6047C" w:rsidRPr="00B0742B" w:rsidRDefault="00D6047C" w:rsidP="00DE2A12">
            <w:pPr>
              <w:widowControl w:val="0"/>
              <w:autoSpaceDE w:val="0"/>
              <w:autoSpaceDN w:val="0"/>
              <w:adjustRightInd w:val="0"/>
              <w:spacing w:before="30" w:line="304" w:lineRule="exact"/>
              <w:ind w:left="15"/>
              <w:rPr>
                <w:rFonts w:ascii="Times New Roman" w:hAnsi="Times New Roman"/>
                <w:sz w:val="27"/>
                <w:szCs w:val="27"/>
              </w:rPr>
            </w:pPr>
            <w:r w:rsidRPr="00B0742B">
              <w:rPr>
                <w:rFonts w:ascii="Times New Roman" w:hAnsi="Times New Roman"/>
                <w:sz w:val="27"/>
                <w:szCs w:val="27"/>
              </w:rPr>
              <w:t xml:space="preserve">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w:t>
            </w:r>
            <w:r w:rsidR="00B0742B" w:rsidRPr="00B0742B">
              <w:rPr>
                <w:rFonts w:ascii="Times New Roman" w:hAnsi="Times New Roman"/>
                <w:sz w:val="27"/>
                <w:szCs w:val="27"/>
              </w:rPr>
              <w:t>– (15/</w:t>
            </w:r>
            <w:r w:rsidR="00DE2A12">
              <w:rPr>
                <w:rFonts w:ascii="Times New Roman" w:hAnsi="Times New Roman"/>
                <w:sz w:val="27"/>
                <w:szCs w:val="27"/>
              </w:rPr>
              <w:t>10</w:t>
            </w:r>
            <w:r w:rsidR="00B0742B" w:rsidRPr="00B0742B">
              <w:rPr>
                <w:rFonts w:ascii="Times New Roman" w:hAnsi="Times New Roman"/>
                <w:sz w:val="27"/>
                <w:szCs w:val="27"/>
              </w:rPr>
              <w:t>,9+1/1)/2=</w:t>
            </w:r>
            <w:r w:rsidR="00DE2A12">
              <w:rPr>
                <w:rFonts w:ascii="Times New Roman" w:hAnsi="Times New Roman"/>
                <w:sz w:val="27"/>
                <w:szCs w:val="27"/>
              </w:rPr>
              <w:t>118,8</w:t>
            </w:r>
            <w:r w:rsidR="00B0742B" w:rsidRPr="00B0742B">
              <w:rPr>
                <w:rFonts w:ascii="Times New Roman" w:hAnsi="Times New Roman"/>
                <w:sz w:val="27"/>
                <w:szCs w:val="27"/>
              </w:rPr>
              <w:t>%</w:t>
            </w:r>
          </w:p>
        </w:tc>
        <w:tc>
          <w:tcPr>
            <w:tcW w:w="50" w:type="dxa"/>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D6047C" w:rsidRPr="00632408" w:rsidTr="00721649">
        <w:trPr>
          <w:gridAfter w:val="1"/>
          <w:wAfter w:w="50" w:type="dxa"/>
          <w:trHeight w:hRule="exact" w:val="992"/>
        </w:trPr>
        <w:tc>
          <w:tcPr>
            <w:tcW w:w="567"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4947" w:type="dxa"/>
            <w:tcBorders>
              <w:top w:val="single" w:sz="8" w:space="0" w:color="000000"/>
              <w:left w:val="single" w:sz="8" w:space="0" w:color="000000"/>
              <w:bottom w:val="single" w:sz="8" w:space="0" w:color="000000"/>
              <w:right w:val="single" w:sz="8" w:space="0" w:color="000000"/>
            </w:tcBorders>
          </w:tcPr>
          <w:p w:rsidR="00B0742B" w:rsidRPr="00B0742B" w:rsidRDefault="00B0742B" w:rsidP="00B0742B">
            <w:pPr>
              <w:pStyle w:val="4"/>
              <w:shd w:val="clear" w:color="auto" w:fill="auto"/>
              <w:spacing w:before="0" w:after="0" w:line="302" w:lineRule="exact"/>
              <w:ind w:left="60"/>
            </w:pPr>
            <w:r w:rsidRPr="00B0742B">
              <w:t xml:space="preserve">Подпрограмма: 2. «Совершенствование управления государственным долгом Самарской области» на 2014-2020 годы </w:t>
            </w:r>
          </w:p>
          <w:p w:rsidR="00D6047C" w:rsidRPr="00B0742B" w:rsidRDefault="00D6047C" w:rsidP="00D6047C">
            <w:pPr>
              <w:widowControl w:val="0"/>
              <w:autoSpaceDE w:val="0"/>
              <w:autoSpaceDN w:val="0"/>
              <w:adjustRightInd w:val="0"/>
              <w:spacing w:before="30" w:line="304" w:lineRule="exact"/>
              <w:ind w:left="15"/>
              <w:rPr>
                <w:rFonts w:ascii="Times New Roman" w:hAnsi="Times New Roman"/>
                <w:sz w:val="26"/>
                <w:szCs w:val="26"/>
              </w:rPr>
            </w:pPr>
          </w:p>
        </w:tc>
        <w:tc>
          <w:tcPr>
            <w:tcW w:w="1578"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408"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543"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138"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4901" w:type="dxa"/>
            <w:tcBorders>
              <w:top w:val="single" w:sz="8" w:space="0" w:color="000000"/>
              <w:left w:val="single" w:sz="8" w:space="0" w:color="000000"/>
              <w:bottom w:val="single" w:sz="8" w:space="0" w:color="000000"/>
              <w:right w:val="single" w:sz="8" w:space="0" w:color="000000"/>
            </w:tcBorders>
          </w:tcPr>
          <w:p w:rsidR="00D6047C" w:rsidRPr="00632408" w:rsidRDefault="00D6047C" w:rsidP="00D6047C">
            <w:pPr>
              <w:widowControl w:val="0"/>
              <w:autoSpaceDE w:val="0"/>
              <w:autoSpaceDN w:val="0"/>
              <w:adjustRightInd w:val="0"/>
              <w:spacing w:before="30" w:line="304" w:lineRule="exact"/>
              <w:ind w:left="15"/>
              <w:rPr>
                <w:rFonts w:ascii="Times New Roman" w:hAnsi="Times New Roman"/>
                <w:sz w:val="26"/>
                <w:szCs w:val="26"/>
              </w:rPr>
            </w:pPr>
          </w:p>
        </w:tc>
        <w:tc>
          <w:tcPr>
            <w:tcW w:w="50" w:type="dxa"/>
            <w:tcBorders>
              <w:top w:val="nil"/>
              <w:left w:val="nil"/>
              <w:bottom w:val="nil"/>
              <w:right w:val="nil"/>
            </w:tcBorders>
          </w:tcPr>
          <w:p w:rsidR="00D6047C" w:rsidRPr="00632408" w:rsidRDefault="00D6047C" w:rsidP="00D6047C">
            <w:pPr>
              <w:widowControl w:val="0"/>
              <w:autoSpaceDE w:val="0"/>
              <w:autoSpaceDN w:val="0"/>
              <w:adjustRightInd w:val="0"/>
              <w:rPr>
                <w:rFonts w:ascii="Tahoma" w:hAnsi="Tahoma" w:cs="Tahoma"/>
                <w:sz w:val="26"/>
                <w:szCs w:val="26"/>
              </w:rPr>
            </w:pPr>
          </w:p>
        </w:tc>
      </w:tr>
      <w:tr w:rsidR="00B0742B" w:rsidRPr="00632408" w:rsidTr="00721649">
        <w:trPr>
          <w:gridAfter w:val="1"/>
          <w:wAfter w:w="50" w:type="dxa"/>
          <w:trHeight w:hRule="exact" w:val="2269"/>
        </w:trPr>
        <w:tc>
          <w:tcPr>
            <w:tcW w:w="567" w:type="dxa"/>
            <w:tcBorders>
              <w:top w:val="single" w:sz="8" w:space="0" w:color="000000"/>
              <w:left w:val="single" w:sz="8" w:space="0" w:color="000000"/>
              <w:bottom w:val="single" w:sz="8" w:space="0" w:color="000000"/>
              <w:right w:val="single" w:sz="8" w:space="0" w:color="000000"/>
            </w:tcBorders>
          </w:tcPr>
          <w:p w:rsidR="00B0742B" w:rsidRPr="00A47149" w:rsidRDefault="00A47149" w:rsidP="00D6047C">
            <w:pPr>
              <w:widowControl w:val="0"/>
              <w:autoSpaceDE w:val="0"/>
              <w:autoSpaceDN w:val="0"/>
              <w:adjustRightInd w:val="0"/>
              <w:spacing w:before="30" w:line="304" w:lineRule="exact"/>
              <w:ind w:left="15"/>
              <w:jc w:val="center"/>
              <w:rPr>
                <w:rFonts w:ascii="Times New Roman" w:hAnsi="Times New Roman"/>
                <w:sz w:val="26"/>
                <w:szCs w:val="26"/>
              </w:rPr>
            </w:pPr>
            <w:r>
              <w:rPr>
                <w:rFonts w:ascii="Times New Roman" w:hAnsi="Times New Roman"/>
                <w:sz w:val="26"/>
                <w:szCs w:val="26"/>
              </w:rPr>
              <w:t>4</w:t>
            </w:r>
          </w:p>
        </w:tc>
        <w:tc>
          <w:tcPr>
            <w:tcW w:w="4947" w:type="dxa"/>
            <w:tcBorders>
              <w:top w:val="single" w:sz="8" w:space="0" w:color="000000"/>
              <w:left w:val="single" w:sz="8" w:space="0" w:color="000000"/>
              <w:bottom w:val="single" w:sz="8" w:space="0" w:color="000000"/>
              <w:right w:val="single" w:sz="8" w:space="0" w:color="000000"/>
            </w:tcBorders>
          </w:tcPr>
          <w:p w:rsidR="00B0742B" w:rsidRPr="00B0742B" w:rsidRDefault="00B0742B" w:rsidP="00A47149">
            <w:pPr>
              <w:pStyle w:val="4"/>
              <w:shd w:val="clear" w:color="auto" w:fill="auto"/>
              <w:spacing w:before="0" w:after="0" w:line="307" w:lineRule="exact"/>
            </w:pPr>
            <w:r w:rsidRPr="00B0742B">
              <w:t>Отношение объема государственного долга Самарской области (за исключением задолженности по бюджетным кредитам из федерального бюджета) к доходам областного бюджета без учета утвержденного объёма безвозмездных поступлений</w:t>
            </w:r>
          </w:p>
        </w:tc>
        <w:tc>
          <w:tcPr>
            <w:tcW w:w="1578" w:type="dxa"/>
            <w:tcBorders>
              <w:top w:val="single" w:sz="8" w:space="0" w:color="000000"/>
              <w:left w:val="single" w:sz="8" w:space="0" w:color="000000"/>
              <w:bottom w:val="single" w:sz="8" w:space="0" w:color="000000"/>
              <w:right w:val="single" w:sz="8" w:space="0" w:color="000000"/>
            </w:tcBorders>
          </w:tcPr>
          <w:p w:rsidR="00B0742B" w:rsidRPr="00B0742B" w:rsidRDefault="00B0742B" w:rsidP="00B0742B">
            <w:pPr>
              <w:pStyle w:val="4"/>
              <w:shd w:val="clear" w:color="auto" w:fill="auto"/>
              <w:spacing w:before="0" w:after="0" w:line="307" w:lineRule="exact"/>
              <w:ind w:left="60"/>
            </w:pPr>
            <w:r w:rsidRPr="00B0742B">
              <w:t>%</w:t>
            </w:r>
          </w:p>
        </w:tc>
        <w:tc>
          <w:tcPr>
            <w:tcW w:w="1408" w:type="dxa"/>
            <w:tcBorders>
              <w:top w:val="single" w:sz="8" w:space="0" w:color="000000"/>
              <w:left w:val="single" w:sz="8" w:space="0" w:color="000000"/>
              <w:bottom w:val="single" w:sz="8" w:space="0" w:color="000000"/>
              <w:right w:val="single" w:sz="8" w:space="0" w:color="000000"/>
            </w:tcBorders>
          </w:tcPr>
          <w:p w:rsidR="00B0742B" w:rsidRPr="00B0742B" w:rsidRDefault="00B0742B" w:rsidP="00B0742B">
            <w:pPr>
              <w:pStyle w:val="4"/>
              <w:shd w:val="clear" w:color="auto" w:fill="auto"/>
              <w:spacing w:before="0" w:after="0" w:line="307" w:lineRule="exact"/>
              <w:ind w:left="60"/>
            </w:pPr>
            <w:r w:rsidRPr="00B0742B">
              <w:t>50</w:t>
            </w:r>
          </w:p>
        </w:tc>
        <w:tc>
          <w:tcPr>
            <w:tcW w:w="1543" w:type="dxa"/>
            <w:tcBorders>
              <w:top w:val="single" w:sz="8" w:space="0" w:color="000000"/>
              <w:left w:val="single" w:sz="8" w:space="0" w:color="000000"/>
              <w:bottom w:val="single" w:sz="8" w:space="0" w:color="000000"/>
              <w:right w:val="single" w:sz="8" w:space="0" w:color="000000"/>
            </w:tcBorders>
          </w:tcPr>
          <w:p w:rsidR="00B0742B" w:rsidRPr="00B0742B" w:rsidRDefault="00B0742B" w:rsidP="00B0742B">
            <w:pPr>
              <w:pStyle w:val="4"/>
              <w:shd w:val="clear" w:color="auto" w:fill="auto"/>
              <w:spacing w:before="0" w:after="0" w:line="307" w:lineRule="exact"/>
              <w:ind w:left="60"/>
            </w:pPr>
            <w:r w:rsidRPr="00B0742B">
              <w:t>39,7</w:t>
            </w:r>
          </w:p>
        </w:tc>
        <w:tc>
          <w:tcPr>
            <w:tcW w:w="1138" w:type="dxa"/>
            <w:tcBorders>
              <w:top w:val="single" w:sz="8" w:space="0" w:color="000000"/>
              <w:left w:val="single" w:sz="8" w:space="0" w:color="000000"/>
              <w:bottom w:val="single" w:sz="8" w:space="0" w:color="000000"/>
              <w:right w:val="single" w:sz="8" w:space="0" w:color="000000"/>
            </w:tcBorders>
          </w:tcPr>
          <w:p w:rsidR="00B0742B" w:rsidRPr="00B0742B" w:rsidRDefault="00B0742B" w:rsidP="00B0742B">
            <w:pPr>
              <w:pStyle w:val="4"/>
              <w:shd w:val="clear" w:color="auto" w:fill="auto"/>
              <w:spacing w:before="0" w:after="0" w:line="307" w:lineRule="exact"/>
              <w:ind w:left="60"/>
            </w:pPr>
            <w:r w:rsidRPr="00B0742B">
              <w:t>125,9</w:t>
            </w:r>
          </w:p>
        </w:tc>
        <w:tc>
          <w:tcPr>
            <w:tcW w:w="4901" w:type="dxa"/>
            <w:tcBorders>
              <w:top w:val="single" w:sz="8" w:space="0" w:color="000000"/>
              <w:left w:val="single" w:sz="8" w:space="0" w:color="000000"/>
              <w:bottom w:val="single" w:sz="8" w:space="0" w:color="000000"/>
              <w:right w:val="single" w:sz="8" w:space="0" w:color="000000"/>
            </w:tcBorders>
          </w:tcPr>
          <w:p w:rsidR="00B0742B" w:rsidRPr="00B0742B" w:rsidRDefault="00682151" w:rsidP="00B0742B">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r w:rsidR="00B0742B" w:rsidRPr="00B0742B">
              <w:t>, выписка из Государственной долговой книги Самарской области на 01.01.2015</w:t>
            </w:r>
          </w:p>
        </w:tc>
        <w:tc>
          <w:tcPr>
            <w:tcW w:w="50" w:type="dxa"/>
            <w:tcBorders>
              <w:top w:val="nil"/>
              <w:left w:val="nil"/>
              <w:bottom w:val="nil"/>
              <w:right w:val="nil"/>
            </w:tcBorders>
          </w:tcPr>
          <w:p w:rsidR="00B0742B" w:rsidRPr="00632408" w:rsidRDefault="00B0742B" w:rsidP="00D6047C">
            <w:pPr>
              <w:widowControl w:val="0"/>
              <w:autoSpaceDE w:val="0"/>
              <w:autoSpaceDN w:val="0"/>
              <w:adjustRightInd w:val="0"/>
              <w:rPr>
                <w:rFonts w:ascii="Tahoma" w:hAnsi="Tahoma" w:cs="Tahoma"/>
                <w:sz w:val="26"/>
                <w:szCs w:val="26"/>
              </w:rPr>
            </w:pPr>
          </w:p>
        </w:tc>
      </w:tr>
      <w:tr w:rsidR="00B0742B" w:rsidRPr="00632408" w:rsidTr="005C5A7B">
        <w:trPr>
          <w:gridAfter w:val="1"/>
          <w:wAfter w:w="50" w:type="dxa"/>
          <w:trHeight w:hRule="exact" w:val="2605"/>
        </w:trPr>
        <w:tc>
          <w:tcPr>
            <w:tcW w:w="567" w:type="dxa"/>
            <w:tcBorders>
              <w:top w:val="single" w:sz="8" w:space="0" w:color="000000"/>
              <w:left w:val="single" w:sz="8" w:space="0" w:color="000000"/>
              <w:bottom w:val="single" w:sz="8" w:space="0" w:color="000000"/>
              <w:right w:val="single" w:sz="8" w:space="0" w:color="000000"/>
            </w:tcBorders>
          </w:tcPr>
          <w:p w:rsidR="00B0742B" w:rsidRPr="00A47149" w:rsidRDefault="00A47149" w:rsidP="00D6047C">
            <w:pPr>
              <w:widowControl w:val="0"/>
              <w:autoSpaceDE w:val="0"/>
              <w:autoSpaceDN w:val="0"/>
              <w:adjustRightInd w:val="0"/>
              <w:spacing w:before="30" w:line="304" w:lineRule="exact"/>
              <w:ind w:left="15"/>
              <w:jc w:val="center"/>
              <w:rPr>
                <w:rFonts w:ascii="Times New Roman" w:hAnsi="Times New Roman"/>
                <w:sz w:val="26"/>
                <w:szCs w:val="26"/>
              </w:rPr>
            </w:pPr>
            <w:r>
              <w:rPr>
                <w:rFonts w:ascii="Times New Roman" w:hAnsi="Times New Roman"/>
                <w:sz w:val="26"/>
                <w:szCs w:val="26"/>
              </w:rPr>
              <w:t>5</w:t>
            </w:r>
          </w:p>
        </w:tc>
        <w:tc>
          <w:tcPr>
            <w:tcW w:w="4947"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Отношение расходов на обслуживание государственного долга Самарской области к объему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57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w:t>
            </w:r>
          </w:p>
        </w:tc>
        <w:tc>
          <w:tcPr>
            <w:tcW w:w="140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5</w:t>
            </w:r>
          </w:p>
        </w:tc>
        <w:tc>
          <w:tcPr>
            <w:tcW w:w="1543"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2,4</w:t>
            </w:r>
          </w:p>
        </w:tc>
        <w:tc>
          <w:tcPr>
            <w:tcW w:w="113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208,3</w:t>
            </w:r>
          </w:p>
        </w:tc>
        <w:tc>
          <w:tcPr>
            <w:tcW w:w="4901" w:type="dxa"/>
            <w:tcBorders>
              <w:top w:val="single" w:sz="8" w:space="0" w:color="000000"/>
              <w:left w:val="single" w:sz="8" w:space="0" w:color="000000"/>
              <w:bottom w:val="single" w:sz="8" w:space="0" w:color="000000"/>
              <w:right w:val="single" w:sz="8" w:space="0" w:color="000000"/>
            </w:tcBorders>
          </w:tcPr>
          <w:p w:rsidR="00B0742B" w:rsidRPr="00DA2EA2" w:rsidRDefault="00682151" w:rsidP="00DA2EA2">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50" w:type="dxa"/>
            <w:tcBorders>
              <w:top w:val="nil"/>
              <w:left w:val="nil"/>
              <w:bottom w:val="nil"/>
              <w:right w:val="nil"/>
            </w:tcBorders>
          </w:tcPr>
          <w:p w:rsidR="00B0742B" w:rsidRPr="00632408" w:rsidRDefault="00B0742B" w:rsidP="00D6047C">
            <w:pPr>
              <w:widowControl w:val="0"/>
              <w:autoSpaceDE w:val="0"/>
              <w:autoSpaceDN w:val="0"/>
              <w:adjustRightInd w:val="0"/>
              <w:rPr>
                <w:rFonts w:ascii="Tahoma" w:hAnsi="Tahoma" w:cs="Tahoma"/>
                <w:sz w:val="26"/>
                <w:szCs w:val="26"/>
              </w:rPr>
            </w:pPr>
          </w:p>
        </w:tc>
      </w:tr>
      <w:tr w:rsidR="00B0742B" w:rsidRPr="00632408" w:rsidTr="005C5A7B">
        <w:trPr>
          <w:gridAfter w:val="1"/>
          <w:wAfter w:w="50" w:type="dxa"/>
          <w:trHeight w:hRule="exact" w:val="1975"/>
        </w:trPr>
        <w:tc>
          <w:tcPr>
            <w:tcW w:w="567" w:type="dxa"/>
            <w:tcBorders>
              <w:top w:val="single" w:sz="8" w:space="0" w:color="000000"/>
              <w:left w:val="single" w:sz="8" w:space="0" w:color="000000"/>
              <w:bottom w:val="single" w:sz="8" w:space="0" w:color="000000"/>
              <w:right w:val="single" w:sz="8" w:space="0" w:color="000000"/>
            </w:tcBorders>
          </w:tcPr>
          <w:p w:rsidR="00B0742B" w:rsidRPr="00A47149" w:rsidRDefault="00A47149" w:rsidP="00D6047C">
            <w:pPr>
              <w:widowControl w:val="0"/>
              <w:autoSpaceDE w:val="0"/>
              <w:autoSpaceDN w:val="0"/>
              <w:adjustRightInd w:val="0"/>
              <w:spacing w:before="30" w:line="304" w:lineRule="exact"/>
              <w:ind w:left="15"/>
              <w:jc w:val="center"/>
              <w:rPr>
                <w:rFonts w:ascii="Times New Roman" w:hAnsi="Times New Roman"/>
                <w:sz w:val="26"/>
                <w:szCs w:val="26"/>
              </w:rPr>
            </w:pPr>
            <w:r>
              <w:rPr>
                <w:rFonts w:ascii="Times New Roman" w:hAnsi="Times New Roman"/>
                <w:sz w:val="26"/>
                <w:szCs w:val="26"/>
              </w:rPr>
              <w:lastRenderedPageBreak/>
              <w:t>6</w:t>
            </w:r>
          </w:p>
        </w:tc>
        <w:tc>
          <w:tcPr>
            <w:tcW w:w="4947"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Отношение суммы платежей на погашение заимствований предыдущих лет и обслуживание государственного долга к доходам областного бюджета без учета утвержденного объема безвозмездных поступлений</w:t>
            </w:r>
          </w:p>
        </w:tc>
        <w:tc>
          <w:tcPr>
            <w:tcW w:w="157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w:t>
            </w:r>
          </w:p>
        </w:tc>
        <w:tc>
          <w:tcPr>
            <w:tcW w:w="140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15</w:t>
            </w:r>
          </w:p>
        </w:tc>
        <w:tc>
          <w:tcPr>
            <w:tcW w:w="1543"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14,7</w:t>
            </w:r>
          </w:p>
        </w:tc>
        <w:tc>
          <w:tcPr>
            <w:tcW w:w="113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102,0</w:t>
            </w:r>
          </w:p>
        </w:tc>
        <w:tc>
          <w:tcPr>
            <w:tcW w:w="4901" w:type="dxa"/>
            <w:tcBorders>
              <w:top w:val="single" w:sz="8" w:space="0" w:color="000000"/>
              <w:left w:val="single" w:sz="8" w:space="0" w:color="000000"/>
              <w:bottom w:val="single" w:sz="8" w:space="0" w:color="000000"/>
              <w:right w:val="single" w:sz="8" w:space="0" w:color="000000"/>
            </w:tcBorders>
          </w:tcPr>
          <w:p w:rsidR="00B0742B" w:rsidRPr="00DA2EA2" w:rsidRDefault="00682151" w:rsidP="00DA2EA2">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50" w:type="dxa"/>
            <w:tcBorders>
              <w:top w:val="nil"/>
              <w:left w:val="nil"/>
              <w:bottom w:val="nil"/>
              <w:right w:val="nil"/>
            </w:tcBorders>
          </w:tcPr>
          <w:p w:rsidR="00B0742B" w:rsidRPr="00632408" w:rsidRDefault="00B0742B" w:rsidP="00D6047C">
            <w:pPr>
              <w:widowControl w:val="0"/>
              <w:autoSpaceDE w:val="0"/>
              <w:autoSpaceDN w:val="0"/>
              <w:adjustRightInd w:val="0"/>
              <w:rPr>
                <w:rFonts w:ascii="Tahoma" w:hAnsi="Tahoma" w:cs="Tahoma"/>
                <w:sz w:val="26"/>
                <w:szCs w:val="26"/>
              </w:rPr>
            </w:pPr>
          </w:p>
        </w:tc>
      </w:tr>
      <w:tr w:rsidR="00B0742B" w:rsidRPr="00AE2ED2" w:rsidTr="00D16057">
        <w:trPr>
          <w:gridAfter w:val="1"/>
          <w:wAfter w:w="50" w:type="dxa"/>
          <w:trHeight w:hRule="exact" w:val="1236"/>
        </w:trPr>
        <w:tc>
          <w:tcPr>
            <w:tcW w:w="567" w:type="dxa"/>
            <w:tcBorders>
              <w:top w:val="single" w:sz="8" w:space="0" w:color="000000"/>
              <w:left w:val="single" w:sz="8" w:space="0" w:color="000000"/>
              <w:bottom w:val="single" w:sz="8" w:space="0" w:color="000000"/>
              <w:right w:val="single" w:sz="8" w:space="0" w:color="000000"/>
            </w:tcBorders>
          </w:tcPr>
          <w:p w:rsidR="00B0742B" w:rsidRPr="005A6D27" w:rsidRDefault="00A47149" w:rsidP="00D6047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7</w:t>
            </w:r>
          </w:p>
        </w:tc>
        <w:tc>
          <w:tcPr>
            <w:tcW w:w="4947"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Долгосрочный кредитный рейтинг Самарской области по международной шкале международных рейтинговых агентств</w:t>
            </w:r>
          </w:p>
        </w:tc>
        <w:tc>
          <w:tcPr>
            <w:tcW w:w="157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Уровень кредитного рейтинга</w:t>
            </w:r>
          </w:p>
        </w:tc>
        <w:tc>
          <w:tcPr>
            <w:tcW w:w="140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proofErr w:type="gramStart"/>
            <w:r w:rsidRPr="00DA2EA2">
              <w:t>ВВ</w:t>
            </w:r>
            <w:proofErr w:type="gramEnd"/>
            <w:r w:rsidRPr="00DA2EA2">
              <w:t>+(Ва1)</w:t>
            </w:r>
          </w:p>
        </w:tc>
        <w:tc>
          <w:tcPr>
            <w:tcW w:w="1543"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proofErr w:type="gramStart"/>
            <w:r w:rsidRPr="00DA2EA2">
              <w:t>ВВ</w:t>
            </w:r>
            <w:proofErr w:type="gramEnd"/>
            <w:r w:rsidRPr="00DA2EA2">
              <w:t>+(Ва1)</w:t>
            </w:r>
          </w:p>
        </w:tc>
        <w:tc>
          <w:tcPr>
            <w:tcW w:w="1138" w:type="dxa"/>
            <w:tcBorders>
              <w:top w:val="single" w:sz="8" w:space="0" w:color="000000"/>
              <w:left w:val="single" w:sz="8" w:space="0" w:color="000000"/>
              <w:bottom w:val="single" w:sz="8" w:space="0" w:color="000000"/>
              <w:right w:val="single" w:sz="8" w:space="0" w:color="000000"/>
            </w:tcBorders>
          </w:tcPr>
          <w:p w:rsidR="00B0742B" w:rsidRPr="00DA2EA2" w:rsidRDefault="00B0742B" w:rsidP="00DA2EA2">
            <w:pPr>
              <w:pStyle w:val="4"/>
              <w:shd w:val="clear" w:color="auto" w:fill="auto"/>
              <w:spacing w:before="0" w:after="0" w:line="307" w:lineRule="exact"/>
              <w:ind w:left="60"/>
            </w:pPr>
            <w:r w:rsidRPr="00DA2EA2">
              <w:t>100,0</w:t>
            </w:r>
          </w:p>
        </w:tc>
        <w:tc>
          <w:tcPr>
            <w:tcW w:w="4901" w:type="dxa"/>
            <w:tcBorders>
              <w:top w:val="single" w:sz="8" w:space="0" w:color="000000"/>
              <w:left w:val="single" w:sz="8" w:space="0" w:color="000000"/>
              <w:bottom w:val="single" w:sz="8" w:space="0" w:color="000000"/>
              <w:right w:val="single" w:sz="8" w:space="0" w:color="000000"/>
            </w:tcBorders>
          </w:tcPr>
          <w:p w:rsidR="00B0742B" w:rsidRPr="00721649" w:rsidRDefault="00B0742B" w:rsidP="00DA2EA2">
            <w:pPr>
              <w:pStyle w:val="4"/>
              <w:shd w:val="clear" w:color="auto" w:fill="auto"/>
              <w:spacing w:before="0" w:after="0" w:line="307" w:lineRule="exact"/>
              <w:ind w:left="60"/>
              <w:rPr>
                <w:lang w:val="en-US"/>
              </w:rPr>
            </w:pPr>
            <w:proofErr w:type="gramStart"/>
            <w:r w:rsidRPr="00DA2EA2">
              <w:t>ВВ</w:t>
            </w:r>
            <w:proofErr w:type="gramEnd"/>
            <w:r w:rsidRPr="00721649">
              <w:rPr>
                <w:lang w:val="en-US"/>
              </w:rPr>
              <w:t>+(</w:t>
            </w:r>
            <w:proofErr w:type="spellStart"/>
            <w:r w:rsidRPr="00DA2EA2">
              <w:t>Ва</w:t>
            </w:r>
            <w:proofErr w:type="spellEnd"/>
            <w:r w:rsidRPr="00721649">
              <w:rPr>
                <w:lang w:val="en-US"/>
              </w:rPr>
              <w:t xml:space="preserve">1), </w:t>
            </w:r>
            <w:r w:rsidRPr="00DA2EA2">
              <w:t>пресс</w:t>
            </w:r>
            <w:r w:rsidRPr="00721649">
              <w:rPr>
                <w:lang w:val="en-US"/>
              </w:rPr>
              <w:t>-</w:t>
            </w:r>
            <w:r w:rsidRPr="00DA2EA2">
              <w:t>релиз</w:t>
            </w:r>
            <w:r w:rsidRPr="00721649">
              <w:rPr>
                <w:lang w:val="en-US"/>
              </w:rPr>
              <w:t xml:space="preserve"> Standard and Poor's Ratings Services </w:t>
            </w:r>
            <w:r w:rsidRPr="00DA2EA2">
              <w:t>от</w:t>
            </w:r>
            <w:r w:rsidRPr="00721649">
              <w:rPr>
                <w:lang w:val="en-US"/>
              </w:rPr>
              <w:t xml:space="preserve"> 21.11.2014, </w:t>
            </w:r>
            <w:r w:rsidRPr="00DA2EA2">
              <w:t>пресс</w:t>
            </w:r>
            <w:r w:rsidRPr="00721649">
              <w:rPr>
                <w:lang w:val="en-US"/>
              </w:rPr>
              <w:t>-</w:t>
            </w:r>
            <w:r w:rsidRPr="00DA2EA2">
              <w:t>релиз</w:t>
            </w:r>
            <w:r w:rsidRPr="00721649">
              <w:rPr>
                <w:lang w:val="en-US"/>
              </w:rPr>
              <w:t xml:space="preserve"> Moody's Investors Service </w:t>
            </w:r>
            <w:r w:rsidRPr="00DA2EA2">
              <w:t>от</w:t>
            </w:r>
          </w:p>
        </w:tc>
        <w:tc>
          <w:tcPr>
            <w:tcW w:w="50" w:type="dxa"/>
            <w:tcBorders>
              <w:top w:val="nil"/>
              <w:left w:val="nil"/>
              <w:bottom w:val="nil"/>
              <w:right w:val="nil"/>
            </w:tcBorders>
          </w:tcPr>
          <w:p w:rsidR="00B0742B" w:rsidRPr="00B0742B" w:rsidRDefault="00B0742B" w:rsidP="00D6047C">
            <w:pPr>
              <w:widowControl w:val="0"/>
              <w:autoSpaceDE w:val="0"/>
              <w:autoSpaceDN w:val="0"/>
              <w:adjustRightInd w:val="0"/>
              <w:rPr>
                <w:rFonts w:ascii="Tahoma" w:hAnsi="Tahoma" w:cs="Tahoma"/>
                <w:sz w:val="26"/>
                <w:szCs w:val="26"/>
                <w:lang w:val="en-US"/>
              </w:rPr>
            </w:pPr>
          </w:p>
        </w:tc>
      </w:tr>
      <w:tr w:rsidR="00DA2EA2" w:rsidRPr="00DA2EA2" w:rsidTr="00721649">
        <w:trPr>
          <w:gridAfter w:val="1"/>
          <w:wAfter w:w="50" w:type="dxa"/>
          <w:trHeight w:hRule="exact" w:val="2171"/>
        </w:trPr>
        <w:tc>
          <w:tcPr>
            <w:tcW w:w="567" w:type="dxa"/>
            <w:tcBorders>
              <w:top w:val="single" w:sz="8" w:space="0" w:color="000000"/>
              <w:left w:val="single" w:sz="8" w:space="0" w:color="000000"/>
              <w:bottom w:val="single" w:sz="8" w:space="0" w:color="000000"/>
              <w:right w:val="single" w:sz="8" w:space="0" w:color="000000"/>
            </w:tcBorders>
          </w:tcPr>
          <w:p w:rsidR="00DA2EA2" w:rsidRPr="00287FAA" w:rsidRDefault="00DA2EA2" w:rsidP="00D6047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lang w:val="en-US"/>
              </w:rPr>
            </w:pPr>
          </w:p>
        </w:tc>
        <w:tc>
          <w:tcPr>
            <w:tcW w:w="15515" w:type="dxa"/>
            <w:gridSpan w:val="6"/>
            <w:tcBorders>
              <w:top w:val="single" w:sz="8" w:space="0" w:color="000000"/>
              <w:left w:val="single" w:sz="8" w:space="0" w:color="000000"/>
              <w:bottom w:val="single" w:sz="8" w:space="0" w:color="000000"/>
              <w:right w:val="single" w:sz="8" w:space="0" w:color="000000"/>
            </w:tcBorders>
          </w:tcPr>
          <w:p w:rsidR="00DA2EA2" w:rsidRPr="00DA2EA2" w:rsidRDefault="00DA2EA2" w:rsidP="00DA2EA2">
            <w:pPr>
              <w:spacing w:before="180" w:after="240" w:line="312" w:lineRule="exact"/>
              <w:ind w:left="60" w:right="740"/>
              <w:rPr>
                <w:rFonts w:ascii="Times New Roman" w:eastAsia="Times New Roman" w:hAnsi="Times New Roman" w:cs="Times New Roman"/>
                <w:color w:val="auto"/>
              </w:rPr>
            </w:pPr>
            <w:r w:rsidRPr="00DA2EA2">
              <w:rPr>
                <w:rFonts w:ascii="Times New Roman" w:eastAsia="Times New Roman" w:hAnsi="Times New Roman" w:cs="Times New Roman"/>
                <w:color w:val="auto"/>
                <w:sz w:val="27"/>
                <w:szCs w:val="27"/>
              </w:rPr>
              <w:t>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(50/39,7+5/2,4+15/14,7+1/1)/4 = 134,1%</w:t>
            </w:r>
          </w:p>
          <w:p w:rsidR="00DA2EA2" w:rsidRPr="00DA2EA2" w:rsidRDefault="00DA2EA2" w:rsidP="00D6047C">
            <w:pPr>
              <w:widowControl w:val="0"/>
              <w:autoSpaceDE w:val="0"/>
              <w:autoSpaceDN w:val="0"/>
              <w:adjustRightInd w:val="0"/>
              <w:spacing w:before="30" w:line="304" w:lineRule="exact"/>
              <w:ind w:left="15"/>
              <w:rPr>
                <w:rFonts w:ascii="Times New Roman" w:hAnsi="Times New Roman"/>
                <w:sz w:val="26"/>
                <w:szCs w:val="26"/>
              </w:rPr>
            </w:pPr>
            <w:r w:rsidRPr="00DA2EA2">
              <w:rPr>
                <w:rFonts w:ascii="Times New Roman" w:eastAsia="Times New Roman" w:hAnsi="Times New Roman" w:cs="Times New Roman"/>
                <w:color w:val="auto"/>
                <w:sz w:val="27"/>
                <w:szCs w:val="27"/>
              </w:rPr>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(50/39,7+5/2,4+15/14,7+1/1)/4 = 134,1%</w:t>
            </w:r>
          </w:p>
        </w:tc>
        <w:tc>
          <w:tcPr>
            <w:tcW w:w="50" w:type="dxa"/>
            <w:tcBorders>
              <w:top w:val="nil"/>
              <w:left w:val="nil"/>
              <w:bottom w:val="nil"/>
              <w:right w:val="nil"/>
            </w:tcBorders>
          </w:tcPr>
          <w:p w:rsidR="00DA2EA2" w:rsidRPr="00DA2EA2" w:rsidRDefault="00DA2EA2" w:rsidP="00D6047C">
            <w:pPr>
              <w:widowControl w:val="0"/>
              <w:autoSpaceDE w:val="0"/>
              <w:autoSpaceDN w:val="0"/>
              <w:adjustRightInd w:val="0"/>
              <w:rPr>
                <w:rFonts w:ascii="Tahoma" w:hAnsi="Tahoma" w:cs="Tahoma"/>
                <w:sz w:val="26"/>
                <w:szCs w:val="26"/>
              </w:rPr>
            </w:pPr>
          </w:p>
        </w:tc>
      </w:tr>
      <w:tr w:rsidR="00B0742B" w:rsidRPr="00DA2EA2" w:rsidTr="00D16057">
        <w:trPr>
          <w:gridAfter w:val="1"/>
          <w:wAfter w:w="50" w:type="dxa"/>
          <w:trHeight w:hRule="exact" w:val="1086"/>
        </w:trPr>
        <w:tc>
          <w:tcPr>
            <w:tcW w:w="567" w:type="dxa"/>
            <w:tcBorders>
              <w:top w:val="single" w:sz="8" w:space="0" w:color="000000"/>
              <w:left w:val="single" w:sz="8" w:space="0" w:color="000000"/>
              <w:bottom w:val="single" w:sz="8" w:space="0" w:color="000000"/>
              <w:right w:val="single" w:sz="8" w:space="0" w:color="000000"/>
            </w:tcBorders>
          </w:tcPr>
          <w:p w:rsidR="00B0742B" w:rsidRPr="005A6D27" w:rsidRDefault="00B0742B" w:rsidP="00D6047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p>
        </w:tc>
        <w:tc>
          <w:tcPr>
            <w:tcW w:w="4947" w:type="dxa"/>
            <w:tcBorders>
              <w:top w:val="single" w:sz="8" w:space="0" w:color="000000"/>
              <w:left w:val="single" w:sz="8" w:space="0" w:color="000000"/>
              <w:bottom w:val="single" w:sz="8" w:space="0" w:color="000000"/>
              <w:right w:val="single" w:sz="8" w:space="0" w:color="000000"/>
            </w:tcBorders>
          </w:tcPr>
          <w:p w:rsidR="00B0742B" w:rsidRPr="00DA2EA2" w:rsidRDefault="00DA2EA2" w:rsidP="00D16057">
            <w:pPr>
              <w:pStyle w:val="4"/>
              <w:shd w:val="clear" w:color="auto" w:fill="auto"/>
              <w:spacing w:before="0" w:after="0" w:line="307" w:lineRule="exact"/>
              <w:ind w:left="60"/>
              <w:rPr>
                <w:sz w:val="26"/>
                <w:szCs w:val="26"/>
              </w:rPr>
            </w:pPr>
            <w:r w:rsidRPr="00721649">
              <w:t>Подпрограмма: 3. «</w:t>
            </w:r>
            <w:proofErr w:type="spellStart"/>
            <w:r w:rsidRPr="00721649">
              <w:t>Внутрирегиональные</w:t>
            </w:r>
            <w:proofErr w:type="spellEnd"/>
            <w:r w:rsidRPr="00721649">
              <w:t xml:space="preserve"> межбюджетные отношения Самарской области» на 2014-20</w:t>
            </w:r>
            <w:r w:rsidR="00D16057">
              <w:t>20</w:t>
            </w:r>
            <w:r w:rsidRPr="00721649">
              <w:t xml:space="preserve"> годы</w:t>
            </w:r>
          </w:p>
        </w:tc>
        <w:tc>
          <w:tcPr>
            <w:tcW w:w="1578" w:type="dxa"/>
            <w:tcBorders>
              <w:top w:val="single" w:sz="8" w:space="0" w:color="000000"/>
              <w:left w:val="single" w:sz="8" w:space="0" w:color="000000"/>
              <w:bottom w:val="single" w:sz="8" w:space="0" w:color="000000"/>
              <w:right w:val="single" w:sz="8" w:space="0" w:color="000000"/>
            </w:tcBorders>
          </w:tcPr>
          <w:p w:rsidR="00B0742B" w:rsidRPr="00DA2EA2" w:rsidRDefault="00B0742B"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408" w:type="dxa"/>
            <w:tcBorders>
              <w:top w:val="single" w:sz="8" w:space="0" w:color="000000"/>
              <w:left w:val="single" w:sz="8" w:space="0" w:color="000000"/>
              <w:bottom w:val="single" w:sz="8" w:space="0" w:color="000000"/>
              <w:right w:val="single" w:sz="8" w:space="0" w:color="000000"/>
            </w:tcBorders>
          </w:tcPr>
          <w:p w:rsidR="00B0742B" w:rsidRPr="00DA2EA2" w:rsidRDefault="00B0742B"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543" w:type="dxa"/>
            <w:tcBorders>
              <w:top w:val="single" w:sz="8" w:space="0" w:color="000000"/>
              <w:left w:val="single" w:sz="8" w:space="0" w:color="000000"/>
              <w:bottom w:val="single" w:sz="8" w:space="0" w:color="000000"/>
              <w:right w:val="single" w:sz="8" w:space="0" w:color="000000"/>
            </w:tcBorders>
          </w:tcPr>
          <w:p w:rsidR="00B0742B" w:rsidRPr="00DA2EA2" w:rsidRDefault="00B0742B"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1138" w:type="dxa"/>
            <w:tcBorders>
              <w:top w:val="single" w:sz="8" w:space="0" w:color="000000"/>
              <w:left w:val="single" w:sz="8" w:space="0" w:color="000000"/>
              <w:bottom w:val="single" w:sz="8" w:space="0" w:color="000000"/>
              <w:right w:val="single" w:sz="8" w:space="0" w:color="000000"/>
            </w:tcBorders>
          </w:tcPr>
          <w:p w:rsidR="00B0742B" w:rsidRPr="00DA2EA2" w:rsidRDefault="00B0742B" w:rsidP="00D6047C">
            <w:pPr>
              <w:widowControl w:val="0"/>
              <w:autoSpaceDE w:val="0"/>
              <w:autoSpaceDN w:val="0"/>
              <w:adjustRightInd w:val="0"/>
              <w:spacing w:before="30" w:line="304" w:lineRule="exact"/>
              <w:ind w:left="15"/>
              <w:jc w:val="center"/>
              <w:rPr>
                <w:rFonts w:ascii="Times New Roman" w:hAnsi="Times New Roman"/>
                <w:sz w:val="26"/>
                <w:szCs w:val="26"/>
              </w:rPr>
            </w:pPr>
          </w:p>
        </w:tc>
        <w:tc>
          <w:tcPr>
            <w:tcW w:w="4901" w:type="dxa"/>
            <w:tcBorders>
              <w:top w:val="single" w:sz="8" w:space="0" w:color="000000"/>
              <w:left w:val="single" w:sz="8" w:space="0" w:color="000000"/>
              <w:bottom w:val="single" w:sz="8" w:space="0" w:color="000000"/>
              <w:right w:val="single" w:sz="8" w:space="0" w:color="000000"/>
            </w:tcBorders>
          </w:tcPr>
          <w:p w:rsidR="00B0742B" w:rsidRPr="00DA2EA2" w:rsidRDefault="00B0742B" w:rsidP="00D6047C">
            <w:pPr>
              <w:widowControl w:val="0"/>
              <w:autoSpaceDE w:val="0"/>
              <w:autoSpaceDN w:val="0"/>
              <w:adjustRightInd w:val="0"/>
              <w:spacing w:before="30" w:line="304" w:lineRule="exact"/>
              <w:ind w:left="15"/>
              <w:rPr>
                <w:rFonts w:ascii="Times New Roman" w:hAnsi="Times New Roman"/>
                <w:sz w:val="26"/>
                <w:szCs w:val="26"/>
              </w:rPr>
            </w:pPr>
          </w:p>
        </w:tc>
        <w:tc>
          <w:tcPr>
            <w:tcW w:w="50" w:type="dxa"/>
            <w:tcBorders>
              <w:top w:val="nil"/>
              <w:left w:val="nil"/>
              <w:bottom w:val="nil"/>
              <w:right w:val="nil"/>
            </w:tcBorders>
          </w:tcPr>
          <w:p w:rsidR="00B0742B" w:rsidRPr="00DA2EA2" w:rsidRDefault="00B0742B" w:rsidP="00D6047C">
            <w:pPr>
              <w:widowControl w:val="0"/>
              <w:autoSpaceDE w:val="0"/>
              <w:autoSpaceDN w:val="0"/>
              <w:adjustRightInd w:val="0"/>
              <w:rPr>
                <w:rFonts w:ascii="Tahoma" w:hAnsi="Tahoma" w:cs="Tahoma"/>
                <w:sz w:val="26"/>
                <w:szCs w:val="26"/>
              </w:rPr>
            </w:pPr>
          </w:p>
        </w:tc>
      </w:tr>
      <w:tr w:rsidR="00D26EAC" w:rsidRPr="00DA2EA2" w:rsidTr="00D16057">
        <w:trPr>
          <w:gridAfter w:val="1"/>
          <w:wAfter w:w="50" w:type="dxa"/>
          <w:trHeight w:hRule="exact" w:val="1591"/>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D26EA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lastRenderedPageBreak/>
              <w:t>8</w:t>
            </w:r>
          </w:p>
        </w:tc>
        <w:tc>
          <w:tcPr>
            <w:tcW w:w="4947"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312" w:lineRule="exact"/>
              <w:ind w:left="60"/>
            </w:pPr>
            <w:r>
              <w:t>Наличие выверки исходных данных для расчета межбюджетных трансфертов на очередной финансовый год в срок до 1 сентября текущего года</w:t>
            </w:r>
          </w:p>
        </w:tc>
        <w:tc>
          <w:tcPr>
            <w:tcW w:w="157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580"/>
            </w:pPr>
            <w:r>
              <w:t>1</w:t>
            </w:r>
          </w:p>
        </w:tc>
        <w:tc>
          <w:tcPr>
            <w:tcW w:w="1543" w:type="dxa"/>
            <w:tcBorders>
              <w:top w:val="single" w:sz="8" w:space="0" w:color="000000"/>
              <w:left w:val="single" w:sz="8" w:space="0" w:color="000000"/>
              <w:bottom w:val="single" w:sz="8" w:space="0" w:color="000000"/>
              <w:right w:val="single" w:sz="8" w:space="0" w:color="000000"/>
            </w:tcBorders>
          </w:tcPr>
          <w:p w:rsidR="00D26EAC" w:rsidRDefault="006E72AA" w:rsidP="00D26EAC">
            <w:pPr>
              <w:pStyle w:val="4"/>
              <w:shd w:val="clear" w:color="auto" w:fill="auto"/>
              <w:spacing w:before="0" w:after="0" w:line="240" w:lineRule="auto"/>
              <w:ind w:left="640"/>
            </w:pPr>
            <w:r>
              <w:t>1</w:t>
            </w:r>
          </w:p>
        </w:tc>
        <w:tc>
          <w:tcPr>
            <w:tcW w:w="1138" w:type="dxa"/>
            <w:tcBorders>
              <w:top w:val="single" w:sz="8" w:space="0" w:color="000000"/>
              <w:left w:val="single" w:sz="8" w:space="0" w:color="000000"/>
              <w:bottom w:val="single" w:sz="8" w:space="0" w:color="000000"/>
              <w:right w:val="single" w:sz="8" w:space="0" w:color="000000"/>
            </w:tcBorders>
          </w:tcPr>
          <w:p w:rsidR="00D26EAC" w:rsidRDefault="00A356E8" w:rsidP="00D26EAC">
            <w:pPr>
              <w:pStyle w:val="4"/>
              <w:shd w:val="clear" w:color="auto" w:fill="auto"/>
              <w:spacing w:before="0" w:after="0" w:line="240" w:lineRule="auto"/>
              <w:ind w:left="420"/>
            </w:pPr>
            <w:r>
              <w:t>100</w:t>
            </w:r>
          </w:p>
        </w:tc>
        <w:tc>
          <w:tcPr>
            <w:tcW w:w="4901" w:type="dxa"/>
            <w:tcBorders>
              <w:top w:val="single" w:sz="8" w:space="0" w:color="000000"/>
              <w:left w:val="single" w:sz="8" w:space="0" w:color="000000"/>
              <w:bottom w:val="single" w:sz="8" w:space="0" w:color="000000"/>
              <w:right w:val="single" w:sz="8" w:space="0" w:color="000000"/>
            </w:tcBorders>
          </w:tcPr>
          <w:p w:rsidR="00D26EAC" w:rsidRDefault="00D26EAC" w:rsidP="006E72AA">
            <w:pPr>
              <w:pStyle w:val="4"/>
              <w:shd w:val="clear" w:color="auto" w:fill="auto"/>
              <w:spacing w:before="0" w:after="0" w:line="307" w:lineRule="exact"/>
              <w:ind w:left="60"/>
            </w:pPr>
            <w:r>
              <w:t xml:space="preserve">Исходные данные для проверки органами местного самоуправления направлены по электронной почте в </w:t>
            </w:r>
            <w:r w:rsidR="006E72AA">
              <w:t>срок</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5C5A7B">
        <w:trPr>
          <w:gridAfter w:val="1"/>
          <w:wAfter w:w="50" w:type="dxa"/>
          <w:trHeight w:hRule="exact" w:val="2430"/>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D26EA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9</w:t>
            </w:r>
          </w:p>
        </w:tc>
        <w:tc>
          <w:tcPr>
            <w:tcW w:w="4947" w:type="dxa"/>
            <w:tcBorders>
              <w:top w:val="single" w:sz="8" w:space="0" w:color="000000"/>
              <w:left w:val="single" w:sz="8" w:space="0" w:color="000000"/>
              <w:bottom w:val="single" w:sz="8" w:space="0" w:color="000000"/>
              <w:right w:val="single" w:sz="8" w:space="0" w:color="000000"/>
            </w:tcBorders>
          </w:tcPr>
          <w:p w:rsidR="00D26EAC" w:rsidRDefault="00D26EAC" w:rsidP="005A6D27">
            <w:pPr>
              <w:pStyle w:val="4"/>
              <w:shd w:val="clear" w:color="auto" w:fill="auto"/>
              <w:spacing w:before="0" w:after="0" w:line="307" w:lineRule="exact"/>
            </w:pPr>
            <w:r>
              <w:t xml:space="preserve">Наличие рассчитанного и доведенного до сведения </w:t>
            </w:r>
            <w:proofErr w:type="gramStart"/>
            <w:r>
              <w:t>органов местного самоуправления норматива формирования расходов</w:t>
            </w:r>
            <w:proofErr w:type="gramEnd"/>
            <w:r>
              <w:t xml:space="preserve"> на содержание органов местного самоуправления на очередной финансовый год в срок до 1 октября текущего года</w:t>
            </w:r>
          </w:p>
        </w:tc>
        <w:tc>
          <w:tcPr>
            <w:tcW w:w="157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580"/>
            </w:pPr>
            <w:r>
              <w:t>1</w:t>
            </w:r>
          </w:p>
        </w:tc>
        <w:tc>
          <w:tcPr>
            <w:tcW w:w="1543"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640"/>
            </w:pPr>
            <w:r>
              <w:t>1</w:t>
            </w:r>
          </w:p>
        </w:tc>
        <w:tc>
          <w:tcPr>
            <w:tcW w:w="113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420"/>
            </w:pPr>
            <w:r>
              <w:t>100,0</w:t>
            </w:r>
          </w:p>
        </w:tc>
        <w:tc>
          <w:tcPr>
            <w:tcW w:w="4901" w:type="dxa"/>
            <w:tcBorders>
              <w:top w:val="single" w:sz="8" w:space="0" w:color="000000"/>
              <w:left w:val="single" w:sz="8" w:space="0" w:color="000000"/>
              <w:bottom w:val="single" w:sz="8" w:space="0" w:color="000000"/>
              <w:right w:val="single" w:sz="8" w:space="0" w:color="000000"/>
            </w:tcBorders>
          </w:tcPr>
          <w:p w:rsidR="00D26EAC" w:rsidRDefault="00E7301F" w:rsidP="00D26EAC">
            <w:pPr>
              <w:pStyle w:val="4"/>
              <w:shd w:val="clear" w:color="auto" w:fill="auto"/>
              <w:spacing w:before="0" w:after="0" w:line="307" w:lineRule="exact"/>
              <w:ind w:left="60"/>
            </w:pPr>
            <w:r>
              <w:t>Р</w:t>
            </w:r>
            <w:r w:rsidR="00D26EAC">
              <w:t>асчеты доведены до органов местного самоуправления по электронной почте 21.08.2014</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721649">
        <w:trPr>
          <w:gridAfter w:val="1"/>
          <w:wAfter w:w="50" w:type="dxa"/>
          <w:trHeight w:hRule="exact" w:val="1901"/>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D26EA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10</w:t>
            </w:r>
          </w:p>
        </w:tc>
        <w:tc>
          <w:tcPr>
            <w:tcW w:w="4947"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312" w:lineRule="exact"/>
              <w:ind w:left="60"/>
            </w:pPr>
            <w:r>
              <w:t>Эффективность выравнивания бюджетной обеспеченности</w:t>
            </w:r>
          </w:p>
        </w:tc>
        <w:tc>
          <w:tcPr>
            <w:tcW w:w="157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700"/>
            </w:pPr>
            <w:r>
              <w:t>раз</w:t>
            </w:r>
          </w:p>
        </w:tc>
        <w:tc>
          <w:tcPr>
            <w:tcW w:w="140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580"/>
            </w:pPr>
            <w:r>
              <w:t>1,3</w:t>
            </w:r>
          </w:p>
        </w:tc>
        <w:tc>
          <w:tcPr>
            <w:tcW w:w="1543"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640"/>
            </w:pPr>
            <w:r>
              <w:t>1,3</w:t>
            </w:r>
          </w:p>
        </w:tc>
        <w:tc>
          <w:tcPr>
            <w:tcW w:w="113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420"/>
            </w:pPr>
            <w:r>
              <w:t>100,0</w:t>
            </w:r>
          </w:p>
        </w:tc>
        <w:tc>
          <w:tcPr>
            <w:tcW w:w="4901" w:type="dxa"/>
            <w:tcBorders>
              <w:top w:val="single" w:sz="8" w:space="0" w:color="000000"/>
              <w:left w:val="single" w:sz="8" w:space="0" w:color="000000"/>
              <w:bottom w:val="single" w:sz="8" w:space="0" w:color="000000"/>
              <w:right w:val="single" w:sz="8" w:space="0" w:color="000000"/>
            </w:tcBorders>
          </w:tcPr>
          <w:p w:rsidR="00D26EAC" w:rsidRDefault="00E7301F" w:rsidP="00D26EAC">
            <w:pPr>
              <w:pStyle w:val="4"/>
              <w:shd w:val="clear" w:color="auto" w:fill="auto"/>
              <w:spacing w:before="0" w:after="0" w:line="307" w:lineRule="exact"/>
              <w:ind w:left="60"/>
            </w:pPr>
            <w:r>
              <w:t>Р</w:t>
            </w:r>
            <w:r w:rsidR="00D26EAC">
              <w:t xml:space="preserve">асчет в </w:t>
            </w:r>
            <w:proofErr w:type="gramStart"/>
            <w:r w:rsidR="00D26EAC">
              <w:t>соответствии</w:t>
            </w:r>
            <w:proofErr w:type="gramEnd"/>
            <w:r w:rsidR="00D26EAC">
              <w:t xml:space="preserve"> с методикой, утвержденной Законом Самарской области «О бюджетном устройстве и бюджетном процессе» от 28.12.2005 №235-ГД</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D16057">
        <w:trPr>
          <w:gridAfter w:val="1"/>
          <w:wAfter w:w="50" w:type="dxa"/>
          <w:trHeight w:hRule="exact" w:val="1462"/>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D26EA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11</w:t>
            </w:r>
          </w:p>
        </w:tc>
        <w:tc>
          <w:tcPr>
            <w:tcW w:w="4947"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312" w:lineRule="exact"/>
              <w:ind w:left="60"/>
            </w:pPr>
            <w:r>
              <w:t>Отношение просроченной кредиторской задолженности местных бюджетов к расходам местных бюджетов</w:t>
            </w:r>
          </w:p>
        </w:tc>
        <w:tc>
          <w:tcPr>
            <w:tcW w:w="157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700"/>
            </w:pPr>
            <w:r>
              <w:t>%</w:t>
            </w:r>
          </w:p>
        </w:tc>
        <w:tc>
          <w:tcPr>
            <w:tcW w:w="140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580"/>
            </w:pPr>
            <w:r>
              <w:t>0</w:t>
            </w:r>
          </w:p>
        </w:tc>
        <w:tc>
          <w:tcPr>
            <w:tcW w:w="1543"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640"/>
            </w:pPr>
            <w:r>
              <w:t>0</w:t>
            </w:r>
          </w:p>
        </w:tc>
        <w:tc>
          <w:tcPr>
            <w:tcW w:w="113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420"/>
            </w:pPr>
            <w:r>
              <w:t>100</w:t>
            </w:r>
          </w:p>
        </w:tc>
        <w:tc>
          <w:tcPr>
            <w:tcW w:w="4901" w:type="dxa"/>
            <w:tcBorders>
              <w:top w:val="single" w:sz="8" w:space="0" w:color="000000"/>
              <w:left w:val="single" w:sz="8" w:space="0" w:color="000000"/>
              <w:bottom w:val="single" w:sz="8" w:space="0" w:color="000000"/>
              <w:right w:val="single" w:sz="8" w:space="0" w:color="000000"/>
            </w:tcBorders>
          </w:tcPr>
          <w:p w:rsidR="00D26EAC" w:rsidRDefault="00D26EAC" w:rsidP="00682151">
            <w:pPr>
              <w:pStyle w:val="4"/>
              <w:shd w:val="clear" w:color="auto" w:fill="auto"/>
              <w:spacing w:before="0" w:after="0" w:line="312" w:lineRule="exact"/>
              <w:ind w:left="60"/>
            </w:pPr>
            <w:r>
              <w:t>Справочная таблица к отчету об исполнении консолидированного бюджета субъекта РФ</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D16057">
        <w:trPr>
          <w:gridAfter w:val="1"/>
          <w:wAfter w:w="50" w:type="dxa"/>
          <w:trHeight w:hRule="exact" w:val="1978"/>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D26EAC">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lastRenderedPageBreak/>
              <w:t>12</w:t>
            </w:r>
          </w:p>
        </w:tc>
        <w:tc>
          <w:tcPr>
            <w:tcW w:w="4947"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307" w:lineRule="exact"/>
              <w:ind w:left="60"/>
            </w:pPr>
            <w:r>
              <w:t>Среднее отношение дефицита местных бюджетов к доходам местных бюджетов</w:t>
            </w:r>
          </w:p>
        </w:tc>
        <w:tc>
          <w:tcPr>
            <w:tcW w:w="157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700"/>
            </w:pPr>
            <w:r>
              <w:t>%</w:t>
            </w:r>
          </w:p>
        </w:tc>
        <w:tc>
          <w:tcPr>
            <w:tcW w:w="140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580"/>
            </w:pPr>
            <w:r>
              <w:t>4,5</w:t>
            </w:r>
          </w:p>
        </w:tc>
        <w:tc>
          <w:tcPr>
            <w:tcW w:w="1543"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640"/>
            </w:pPr>
            <w:r>
              <w:t>1,8</w:t>
            </w:r>
          </w:p>
        </w:tc>
        <w:tc>
          <w:tcPr>
            <w:tcW w:w="1138" w:type="dxa"/>
            <w:tcBorders>
              <w:top w:val="single" w:sz="8" w:space="0" w:color="000000"/>
              <w:left w:val="single" w:sz="8" w:space="0" w:color="000000"/>
              <w:bottom w:val="single" w:sz="8" w:space="0" w:color="000000"/>
              <w:right w:val="single" w:sz="8" w:space="0" w:color="000000"/>
            </w:tcBorders>
          </w:tcPr>
          <w:p w:rsidR="00D26EAC" w:rsidRDefault="00D26EAC" w:rsidP="00D26EAC">
            <w:pPr>
              <w:pStyle w:val="4"/>
              <w:shd w:val="clear" w:color="auto" w:fill="auto"/>
              <w:spacing w:before="0" w:after="0" w:line="240" w:lineRule="auto"/>
              <w:ind w:left="420"/>
            </w:pPr>
            <w:r>
              <w:t>250,0</w:t>
            </w:r>
          </w:p>
        </w:tc>
        <w:tc>
          <w:tcPr>
            <w:tcW w:w="4901" w:type="dxa"/>
            <w:tcBorders>
              <w:top w:val="single" w:sz="8" w:space="0" w:color="000000"/>
              <w:left w:val="single" w:sz="8" w:space="0" w:color="000000"/>
              <w:bottom w:val="single" w:sz="8" w:space="0" w:color="000000"/>
              <w:right w:val="single" w:sz="8" w:space="0" w:color="000000"/>
            </w:tcBorders>
          </w:tcPr>
          <w:p w:rsidR="00D26EAC" w:rsidRDefault="008910AF" w:rsidP="00D26EAC">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721649">
        <w:trPr>
          <w:gridAfter w:val="1"/>
          <w:wAfter w:w="50" w:type="dxa"/>
          <w:trHeight w:hRule="exact" w:val="2867"/>
        </w:trPr>
        <w:tc>
          <w:tcPr>
            <w:tcW w:w="567" w:type="dxa"/>
            <w:tcBorders>
              <w:top w:val="single" w:sz="8" w:space="0" w:color="000000"/>
              <w:left w:val="single" w:sz="8" w:space="0" w:color="000000"/>
              <w:bottom w:val="single" w:sz="8" w:space="0" w:color="000000"/>
              <w:right w:val="single" w:sz="8" w:space="0" w:color="000000"/>
            </w:tcBorders>
          </w:tcPr>
          <w:p w:rsidR="00D26EAC" w:rsidRPr="005A6D27" w:rsidRDefault="005A6D27" w:rsidP="005A6D27">
            <w:pPr>
              <w:pStyle w:val="4"/>
              <w:shd w:val="clear" w:color="auto" w:fill="auto"/>
              <w:spacing w:before="0" w:after="0" w:line="307" w:lineRule="exact"/>
              <w:ind w:left="60"/>
            </w:pPr>
            <w:r w:rsidRPr="005A6D27">
              <w:t>13</w:t>
            </w:r>
          </w:p>
        </w:tc>
        <w:tc>
          <w:tcPr>
            <w:tcW w:w="4947"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Доля расходов местных бюджетов, формируемых в рамках  муниципальных программ</w:t>
            </w:r>
          </w:p>
        </w:tc>
        <w:tc>
          <w:tcPr>
            <w:tcW w:w="157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w:t>
            </w:r>
          </w:p>
        </w:tc>
        <w:tc>
          <w:tcPr>
            <w:tcW w:w="140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25</w:t>
            </w:r>
          </w:p>
        </w:tc>
        <w:tc>
          <w:tcPr>
            <w:tcW w:w="1543"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52</w:t>
            </w:r>
          </w:p>
        </w:tc>
        <w:tc>
          <w:tcPr>
            <w:tcW w:w="113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208,0</w:t>
            </w:r>
          </w:p>
        </w:tc>
        <w:tc>
          <w:tcPr>
            <w:tcW w:w="4901" w:type="dxa"/>
            <w:tcBorders>
              <w:top w:val="single" w:sz="8" w:space="0" w:color="000000"/>
              <w:left w:val="single" w:sz="8" w:space="0" w:color="000000"/>
              <w:bottom w:val="single" w:sz="8" w:space="0" w:color="000000"/>
              <w:right w:val="single" w:sz="8" w:space="0" w:color="000000"/>
            </w:tcBorders>
          </w:tcPr>
          <w:p w:rsidR="00682151" w:rsidRDefault="00682151" w:rsidP="00682151">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p w:rsidR="00D26EAC" w:rsidRPr="00D26EAC" w:rsidRDefault="00D26EAC" w:rsidP="00682151">
            <w:pPr>
              <w:pStyle w:val="4"/>
              <w:shd w:val="clear" w:color="auto" w:fill="auto"/>
              <w:spacing w:before="0" w:after="0" w:line="307" w:lineRule="exact"/>
              <w:ind w:left="60"/>
            </w:pPr>
            <w:r w:rsidRPr="00D26EAC">
              <w:t xml:space="preserve"> Справочная таблица к отчету об исполнении консолидированного бюджета субъекта РФ</w:t>
            </w:r>
            <w:r>
              <w:t>»</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D26EAC" w:rsidRPr="00DA2EA2" w:rsidTr="00721649">
        <w:trPr>
          <w:gridAfter w:val="1"/>
          <w:wAfter w:w="50" w:type="dxa"/>
          <w:trHeight w:hRule="exact" w:val="2725"/>
        </w:trPr>
        <w:tc>
          <w:tcPr>
            <w:tcW w:w="567" w:type="dxa"/>
            <w:tcBorders>
              <w:top w:val="single" w:sz="8" w:space="0" w:color="000000"/>
              <w:left w:val="single" w:sz="8" w:space="0" w:color="000000"/>
              <w:bottom w:val="single" w:sz="8" w:space="0" w:color="000000"/>
              <w:right w:val="single" w:sz="8" w:space="0" w:color="000000"/>
            </w:tcBorders>
          </w:tcPr>
          <w:p w:rsidR="00D26EAC" w:rsidRPr="00E10553" w:rsidRDefault="00E10553" w:rsidP="005A6D27">
            <w:pPr>
              <w:pStyle w:val="4"/>
              <w:shd w:val="clear" w:color="auto" w:fill="auto"/>
              <w:spacing w:before="0" w:after="0" w:line="307" w:lineRule="exact"/>
              <w:ind w:left="60"/>
            </w:pPr>
            <w:r w:rsidRPr="00E10553">
              <w:t>14</w:t>
            </w:r>
          </w:p>
        </w:tc>
        <w:tc>
          <w:tcPr>
            <w:tcW w:w="4947" w:type="dxa"/>
            <w:tcBorders>
              <w:top w:val="single" w:sz="8" w:space="0" w:color="000000"/>
              <w:left w:val="single" w:sz="8" w:space="0" w:color="000000"/>
              <w:bottom w:val="single" w:sz="8" w:space="0" w:color="000000"/>
              <w:right w:val="single" w:sz="8" w:space="0" w:color="000000"/>
            </w:tcBorders>
          </w:tcPr>
          <w:p w:rsidR="00D26EAC" w:rsidRPr="00D26EAC" w:rsidRDefault="00D26EAC" w:rsidP="00E10553">
            <w:pPr>
              <w:pStyle w:val="4"/>
              <w:shd w:val="clear" w:color="auto" w:fill="auto"/>
              <w:spacing w:before="0" w:after="0" w:line="307" w:lineRule="exact"/>
              <w:ind w:left="96" w:hanging="36"/>
            </w:pPr>
            <w:r w:rsidRPr="00D26EAC">
              <w:t>Доля расходов местных бюджетов на содержание органов местного самоуправления (без учета целевых средств, за исключением стимулирующих субсидий) в общем объеме расходов (без учета целевых средств, за исключением стимулирующих субсидий)</w:t>
            </w:r>
          </w:p>
        </w:tc>
        <w:tc>
          <w:tcPr>
            <w:tcW w:w="157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w:t>
            </w:r>
          </w:p>
        </w:tc>
        <w:tc>
          <w:tcPr>
            <w:tcW w:w="140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12,5</w:t>
            </w:r>
          </w:p>
        </w:tc>
        <w:tc>
          <w:tcPr>
            <w:tcW w:w="1543"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r w:rsidRPr="00D26EAC">
              <w:t>15,7</w:t>
            </w:r>
          </w:p>
        </w:tc>
        <w:tc>
          <w:tcPr>
            <w:tcW w:w="1138" w:type="dxa"/>
            <w:tcBorders>
              <w:top w:val="single" w:sz="8" w:space="0" w:color="000000"/>
              <w:left w:val="single" w:sz="8" w:space="0" w:color="000000"/>
              <w:bottom w:val="single" w:sz="8" w:space="0" w:color="000000"/>
              <w:right w:val="single" w:sz="8" w:space="0" w:color="000000"/>
            </w:tcBorders>
          </w:tcPr>
          <w:p w:rsidR="00D26EAC" w:rsidRPr="0059355C" w:rsidRDefault="0059355C" w:rsidP="00D26EAC">
            <w:pPr>
              <w:pStyle w:val="4"/>
              <w:shd w:val="clear" w:color="auto" w:fill="auto"/>
              <w:spacing w:before="0" w:after="0" w:line="307" w:lineRule="exact"/>
              <w:ind w:left="60"/>
            </w:pPr>
            <w:r>
              <w:t>79,6</w:t>
            </w:r>
          </w:p>
        </w:tc>
        <w:tc>
          <w:tcPr>
            <w:tcW w:w="4901" w:type="dxa"/>
            <w:tcBorders>
              <w:top w:val="single" w:sz="8" w:space="0" w:color="000000"/>
              <w:left w:val="single" w:sz="8" w:space="0" w:color="000000"/>
              <w:bottom w:val="single" w:sz="8" w:space="0" w:color="000000"/>
              <w:right w:val="single" w:sz="8" w:space="0" w:color="000000"/>
            </w:tcBorders>
          </w:tcPr>
          <w:p w:rsidR="00682151" w:rsidRDefault="00682151" w:rsidP="00682151">
            <w:pPr>
              <w:pStyle w:val="4"/>
              <w:shd w:val="clear" w:color="auto" w:fill="auto"/>
              <w:spacing w:before="0" w:after="0" w:line="307" w:lineRule="exact"/>
              <w:ind w:left="60"/>
            </w:pPr>
            <w:r>
              <w:t>Справочная таблица к отчету об исполнении консолидированного бюджета субъекта РФ;</w:t>
            </w:r>
          </w:p>
          <w:p w:rsidR="00D26EAC" w:rsidRPr="00721649" w:rsidRDefault="0059355C" w:rsidP="00682151">
            <w:pPr>
              <w:pStyle w:val="4"/>
              <w:shd w:val="clear" w:color="auto" w:fill="auto"/>
              <w:spacing w:before="0" w:after="0" w:line="307" w:lineRule="exact"/>
              <w:ind w:left="60"/>
            </w:pPr>
            <w:r w:rsidRPr="0059355C">
              <w:t xml:space="preserve"> Информация о расходах, произведенных местными бюджетами, в том числе за счет средств, имеющих целевое назначение</w:t>
            </w:r>
            <w:r w:rsidR="00721649">
              <w:t>»</w:t>
            </w: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59355C" w:rsidRPr="00DA2EA2" w:rsidTr="00721649">
        <w:trPr>
          <w:gridAfter w:val="1"/>
          <w:wAfter w:w="50" w:type="dxa"/>
          <w:trHeight w:hRule="exact" w:val="2552"/>
        </w:trPr>
        <w:tc>
          <w:tcPr>
            <w:tcW w:w="567" w:type="dxa"/>
            <w:tcBorders>
              <w:top w:val="single" w:sz="8" w:space="0" w:color="000000"/>
              <w:left w:val="single" w:sz="8" w:space="0" w:color="000000"/>
              <w:bottom w:val="single" w:sz="8" w:space="0" w:color="000000"/>
              <w:right w:val="single" w:sz="8" w:space="0" w:color="000000"/>
            </w:tcBorders>
          </w:tcPr>
          <w:p w:rsidR="0059355C" w:rsidRPr="00DA2EA2" w:rsidRDefault="0059355C" w:rsidP="00D26EAC">
            <w:pPr>
              <w:widowControl w:val="0"/>
              <w:autoSpaceDE w:val="0"/>
              <w:autoSpaceDN w:val="0"/>
              <w:adjustRightInd w:val="0"/>
              <w:spacing w:before="30" w:line="304" w:lineRule="exact"/>
              <w:ind w:left="15"/>
              <w:jc w:val="center"/>
              <w:rPr>
                <w:rFonts w:ascii="Times New Roman" w:hAnsi="Times New Roman"/>
                <w:sz w:val="26"/>
                <w:szCs w:val="26"/>
              </w:rPr>
            </w:pPr>
          </w:p>
        </w:tc>
        <w:tc>
          <w:tcPr>
            <w:tcW w:w="15515" w:type="dxa"/>
            <w:gridSpan w:val="6"/>
            <w:tcBorders>
              <w:top w:val="single" w:sz="8" w:space="0" w:color="000000"/>
              <w:left w:val="single" w:sz="8" w:space="0" w:color="000000"/>
              <w:bottom w:val="single" w:sz="8" w:space="0" w:color="000000"/>
              <w:right w:val="single" w:sz="8" w:space="0" w:color="000000"/>
            </w:tcBorders>
          </w:tcPr>
          <w:p w:rsidR="0059355C" w:rsidRPr="0059355C" w:rsidRDefault="0059355C" w:rsidP="0059355C">
            <w:pPr>
              <w:spacing w:after="240" w:line="307" w:lineRule="exact"/>
              <w:ind w:left="60" w:right="460"/>
              <w:rPr>
                <w:rFonts w:ascii="Times New Roman" w:eastAsia="Times New Roman" w:hAnsi="Times New Roman" w:cs="Times New Roman"/>
                <w:color w:val="auto"/>
              </w:rPr>
            </w:pPr>
            <w:r w:rsidRPr="0059355C">
              <w:rPr>
                <w:rFonts w:ascii="Times New Roman" w:eastAsia="Times New Roman" w:hAnsi="Times New Roman" w:cs="Times New Roman"/>
                <w:color w:val="auto"/>
                <w:sz w:val="27"/>
                <w:szCs w:val="27"/>
              </w:rPr>
              <w:t>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w:t>
            </w:r>
            <w:r w:rsidR="00A356E8">
              <w:rPr>
                <w:rFonts w:ascii="Times New Roman" w:eastAsia="Times New Roman" w:hAnsi="Times New Roman" w:cs="Times New Roman"/>
                <w:color w:val="auto"/>
                <w:sz w:val="27"/>
                <w:szCs w:val="27"/>
              </w:rPr>
              <w:t>едусмотрено в отчетном году - (1</w:t>
            </w:r>
            <w:r w:rsidRPr="0059355C">
              <w:rPr>
                <w:rFonts w:ascii="Times New Roman" w:eastAsia="Times New Roman" w:hAnsi="Times New Roman" w:cs="Times New Roman"/>
                <w:color w:val="auto"/>
                <w:sz w:val="27"/>
                <w:szCs w:val="27"/>
              </w:rPr>
              <w:t>/1+1/1+1,3/1,3+</w:t>
            </w:r>
            <w:r w:rsidR="00C15703">
              <w:rPr>
                <w:rFonts w:ascii="Times New Roman" w:eastAsia="Times New Roman" w:hAnsi="Times New Roman" w:cs="Times New Roman"/>
                <w:color w:val="auto"/>
                <w:sz w:val="27"/>
                <w:szCs w:val="27"/>
              </w:rPr>
              <w:t>1</w:t>
            </w:r>
            <w:r w:rsidRPr="0059355C">
              <w:rPr>
                <w:rFonts w:ascii="Times New Roman" w:eastAsia="Times New Roman" w:hAnsi="Times New Roman" w:cs="Times New Roman"/>
                <w:color w:val="auto"/>
                <w:sz w:val="27"/>
                <w:szCs w:val="27"/>
              </w:rPr>
              <w:t>+</w:t>
            </w:r>
            <w:r w:rsidR="00C15703">
              <w:rPr>
                <w:rFonts w:ascii="Times New Roman" w:eastAsia="Times New Roman" w:hAnsi="Times New Roman" w:cs="Times New Roman"/>
                <w:color w:val="auto"/>
                <w:sz w:val="27"/>
                <w:szCs w:val="27"/>
              </w:rPr>
              <w:t>4,5/</w:t>
            </w:r>
            <w:r w:rsidRPr="0059355C">
              <w:rPr>
                <w:rFonts w:ascii="Times New Roman" w:eastAsia="Times New Roman" w:hAnsi="Times New Roman" w:cs="Times New Roman"/>
                <w:color w:val="auto"/>
                <w:sz w:val="27"/>
                <w:szCs w:val="27"/>
              </w:rPr>
              <w:t>1,8+52/25+</w:t>
            </w:r>
            <w:r w:rsidR="00C15703" w:rsidRPr="0059355C">
              <w:rPr>
                <w:rFonts w:ascii="Times New Roman" w:eastAsia="Times New Roman" w:hAnsi="Times New Roman" w:cs="Times New Roman"/>
                <w:color w:val="auto"/>
                <w:sz w:val="27"/>
                <w:szCs w:val="27"/>
              </w:rPr>
              <w:t>12,5</w:t>
            </w:r>
            <w:r w:rsidR="00C15703">
              <w:rPr>
                <w:rFonts w:ascii="Times New Roman" w:eastAsia="Times New Roman" w:hAnsi="Times New Roman" w:cs="Times New Roman"/>
                <w:color w:val="auto"/>
                <w:sz w:val="27"/>
                <w:szCs w:val="27"/>
              </w:rPr>
              <w:t>/</w:t>
            </w:r>
            <w:r w:rsidRPr="0059355C">
              <w:rPr>
                <w:rFonts w:ascii="Times New Roman" w:eastAsia="Times New Roman" w:hAnsi="Times New Roman" w:cs="Times New Roman"/>
                <w:color w:val="auto"/>
                <w:sz w:val="27"/>
                <w:szCs w:val="27"/>
              </w:rPr>
              <w:t xml:space="preserve">15,7)/7 = </w:t>
            </w:r>
            <w:r w:rsidR="00A356E8">
              <w:rPr>
                <w:rFonts w:ascii="Times New Roman" w:eastAsia="Times New Roman" w:hAnsi="Times New Roman" w:cs="Times New Roman"/>
                <w:color w:val="auto"/>
                <w:sz w:val="27"/>
                <w:szCs w:val="27"/>
              </w:rPr>
              <w:t>133,9</w:t>
            </w:r>
            <w:r w:rsidRPr="0059355C">
              <w:rPr>
                <w:rFonts w:ascii="Times New Roman" w:eastAsia="Times New Roman" w:hAnsi="Times New Roman" w:cs="Times New Roman"/>
                <w:color w:val="auto"/>
                <w:sz w:val="27"/>
                <w:szCs w:val="27"/>
              </w:rPr>
              <w:t>%</w:t>
            </w:r>
          </w:p>
          <w:p w:rsidR="0059355C" w:rsidRPr="00C15703" w:rsidRDefault="0059355C" w:rsidP="00A356E8">
            <w:pPr>
              <w:pStyle w:val="4"/>
              <w:spacing w:after="0"/>
            </w:pPr>
            <w:r w:rsidRPr="0059355C">
              <w:rPr>
                <w:color w:val="auto"/>
              </w:rPr>
              <w:t xml:space="preserve">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w:t>
            </w:r>
            <w:r w:rsidR="00C15703" w:rsidRPr="00C15703">
              <w:rPr>
                <w:color w:val="auto"/>
              </w:rPr>
              <w:t>(</w:t>
            </w:r>
            <w:r w:rsidR="00A356E8">
              <w:rPr>
                <w:color w:val="auto"/>
              </w:rPr>
              <w:t>1</w:t>
            </w:r>
            <w:r w:rsidR="00C15703" w:rsidRPr="00C15703">
              <w:rPr>
                <w:color w:val="auto"/>
              </w:rPr>
              <w:t xml:space="preserve">/1+1/1+1,3/1,3+1+4,5/1,8+52/25+12,5/15,7)/7 = </w:t>
            </w:r>
            <w:r w:rsidR="00A356E8">
              <w:rPr>
                <w:color w:val="auto"/>
              </w:rPr>
              <w:t>133,9</w:t>
            </w:r>
            <w:r w:rsidR="00A356E8" w:rsidRPr="0059355C">
              <w:rPr>
                <w:color w:val="auto"/>
              </w:rPr>
              <w:t>%</w:t>
            </w:r>
          </w:p>
        </w:tc>
        <w:tc>
          <w:tcPr>
            <w:tcW w:w="50" w:type="dxa"/>
            <w:tcBorders>
              <w:top w:val="nil"/>
              <w:left w:val="nil"/>
              <w:bottom w:val="nil"/>
              <w:right w:val="nil"/>
            </w:tcBorders>
          </w:tcPr>
          <w:p w:rsidR="0059355C" w:rsidRPr="00DA2EA2" w:rsidRDefault="0059355C" w:rsidP="00D26EAC">
            <w:pPr>
              <w:widowControl w:val="0"/>
              <w:autoSpaceDE w:val="0"/>
              <w:autoSpaceDN w:val="0"/>
              <w:adjustRightInd w:val="0"/>
              <w:rPr>
                <w:rFonts w:ascii="Tahoma" w:hAnsi="Tahoma" w:cs="Tahoma"/>
                <w:sz w:val="26"/>
                <w:szCs w:val="26"/>
              </w:rPr>
            </w:pPr>
          </w:p>
        </w:tc>
      </w:tr>
      <w:tr w:rsidR="00D26EAC" w:rsidRPr="00DA2EA2" w:rsidTr="00247F69">
        <w:trPr>
          <w:gridAfter w:val="1"/>
          <w:wAfter w:w="50" w:type="dxa"/>
          <w:trHeight w:hRule="exact" w:val="986"/>
        </w:trPr>
        <w:tc>
          <w:tcPr>
            <w:tcW w:w="567" w:type="dxa"/>
            <w:tcBorders>
              <w:top w:val="single" w:sz="8" w:space="0" w:color="000000"/>
              <w:left w:val="single" w:sz="8" w:space="0" w:color="000000"/>
              <w:bottom w:val="single" w:sz="8" w:space="0" w:color="000000"/>
              <w:right w:val="single" w:sz="8" w:space="0" w:color="000000"/>
            </w:tcBorders>
          </w:tcPr>
          <w:p w:rsidR="00D26EAC" w:rsidRPr="00DA2EA2" w:rsidRDefault="00D26EAC" w:rsidP="00D26EAC">
            <w:pPr>
              <w:widowControl w:val="0"/>
              <w:autoSpaceDE w:val="0"/>
              <w:autoSpaceDN w:val="0"/>
              <w:adjustRightInd w:val="0"/>
              <w:spacing w:before="30" w:line="304" w:lineRule="exact"/>
              <w:ind w:left="15"/>
              <w:jc w:val="center"/>
              <w:rPr>
                <w:rFonts w:ascii="Times New Roman" w:hAnsi="Times New Roman"/>
                <w:sz w:val="26"/>
                <w:szCs w:val="26"/>
              </w:rPr>
            </w:pPr>
          </w:p>
        </w:tc>
        <w:tc>
          <w:tcPr>
            <w:tcW w:w="4947" w:type="dxa"/>
            <w:tcBorders>
              <w:top w:val="single" w:sz="8" w:space="0" w:color="000000"/>
              <w:left w:val="single" w:sz="8" w:space="0" w:color="000000"/>
              <w:bottom w:val="single" w:sz="8" w:space="0" w:color="000000"/>
              <w:right w:val="single" w:sz="8" w:space="0" w:color="000000"/>
            </w:tcBorders>
          </w:tcPr>
          <w:p w:rsidR="00D26EAC" w:rsidRPr="00D26EAC" w:rsidRDefault="00721649" w:rsidP="005C5A7B">
            <w:pPr>
              <w:pStyle w:val="4"/>
              <w:shd w:val="clear" w:color="auto" w:fill="auto"/>
              <w:spacing w:before="0" w:after="0" w:line="307" w:lineRule="exact"/>
              <w:ind w:left="60"/>
            </w:pPr>
            <w:r>
              <w:t>Подпрограмма: 4. «Организация планирования и исполнения областного бюджета» на 2014-20</w:t>
            </w:r>
            <w:r w:rsidR="005C5A7B">
              <w:t>20</w:t>
            </w:r>
            <w:r>
              <w:t xml:space="preserve"> годы</w:t>
            </w:r>
          </w:p>
        </w:tc>
        <w:tc>
          <w:tcPr>
            <w:tcW w:w="157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p>
        </w:tc>
        <w:tc>
          <w:tcPr>
            <w:tcW w:w="140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p>
        </w:tc>
        <w:tc>
          <w:tcPr>
            <w:tcW w:w="1543"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p>
        </w:tc>
        <w:tc>
          <w:tcPr>
            <w:tcW w:w="1138"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p>
        </w:tc>
        <w:tc>
          <w:tcPr>
            <w:tcW w:w="4901" w:type="dxa"/>
            <w:tcBorders>
              <w:top w:val="single" w:sz="8" w:space="0" w:color="000000"/>
              <w:left w:val="single" w:sz="8" w:space="0" w:color="000000"/>
              <w:bottom w:val="single" w:sz="8" w:space="0" w:color="000000"/>
              <w:right w:val="single" w:sz="8" w:space="0" w:color="000000"/>
            </w:tcBorders>
          </w:tcPr>
          <w:p w:rsidR="00D26EAC" w:rsidRPr="00D26EAC" w:rsidRDefault="00D26EAC" w:rsidP="00D26EAC">
            <w:pPr>
              <w:pStyle w:val="4"/>
              <w:shd w:val="clear" w:color="auto" w:fill="auto"/>
              <w:spacing w:before="0" w:after="0" w:line="307" w:lineRule="exact"/>
              <w:ind w:left="60"/>
            </w:pPr>
          </w:p>
        </w:tc>
        <w:tc>
          <w:tcPr>
            <w:tcW w:w="50" w:type="dxa"/>
            <w:tcBorders>
              <w:top w:val="nil"/>
              <w:left w:val="nil"/>
              <w:bottom w:val="nil"/>
              <w:right w:val="nil"/>
            </w:tcBorders>
          </w:tcPr>
          <w:p w:rsidR="00D26EAC" w:rsidRPr="00DA2EA2" w:rsidRDefault="00D26EAC" w:rsidP="00D26EAC">
            <w:pPr>
              <w:widowControl w:val="0"/>
              <w:autoSpaceDE w:val="0"/>
              <w:autoSpaceDN w:val="0"/>
              <w:adjustRightInd w:val="0"/>
              <w:rPr>
                <w:rFonts w:ascii="Tahoma" w:hAnsi="Tahoma" w:cs="Tahoma"/>
                <w:sz w:val="26"/>
                <w:szCs w:val="26"/>
              </w:rPr>
            </w:pPr>
          </w:p>
        </w:tc>
      </w:tr>
      <w:tr w:rsidR="00721649" w:rsidRPr="00DA2EA2" w:rsidTr="00721649">
        <w:trPr>
          <w:gridAfter w:val="1"/>
          <w:wAfter w:w="50" w:type="dxa"/>
          <w:trHeight w:hRule="exact" w:val="995"/>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721649">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15</w:t>
            </w:r>
          </w:p>
        </w:tc>
        <w:tc>
          <w:tcPr>
            <w:tcW w:w="4947"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07" w:lineRule="exact"/>
              <w:ind w:left="60"/>
            </w:pPr>
            <w:r>
              <w:t>Внесение проекта областного бюджета на очередной финансовый год и плановый период в законодательный орган Самарской области в установленный срок</w:t>
            </w:r>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620"/>
            </w:pPr>
            <w:r>
              <w:t>1</w:t>
            </w: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700"/>
            </w:pPr>
            <w:r>
              <w:t>1</w:t>
            </w: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380"/>
            </w:pPr>
            <w:r>
              <w:t>100,0</w:t>
            </w:r>
          </w:p>
        </w:tc>
        <w:tc>
          <w:tcPr>
            <w:tcW w:w="4901" w:type="dxa"/>
            <w:tcBorders>
              <w:top w:val="single" w:sz="8" w:space="0" w:color="000000"/>
              <w:left w:val="single" w:sz="8" w:space="0" w:color="000000"/>
              <w:bottom w:val="single" w:sz="8" w:space="0" w:color="000000"/>
              <w:right w:val="single" w:sz="8" w:space="0" w:color="000000"/>
            </w:tcBorders>
          </w:tcPr>
          <w:p w:rsidR="00721649" w:rsidRPr="00135985" w:rsidRDefault="00135985" w:rsidP="00721649">
            <w:pPr>
              <w:rPr>
                <w:rFonts w:ascii="Times New Roman" w:eastAsia="Times New Roman" w:hAnsi="Times New Roman" w:cs="Times New Roman"/>
                <w:sz w:val="27"/>
                <w:szCs w:val="27"/>
              </w:rPr>
            </w:pPr>
            <w:r w:rsidRPr="00135985">
              <w:rPr>
                <w:rFonts w:ascii="Times New Roman" w:eastAsia="Times New Roman" w:hAnsi="Times New Roman" w:cs="Times New Roman"/>
                <w:sz w:val="27"/>
                <w:szCs w:val="27"/>
              </w:rPr>
              <w:t>http://asozd.samgd.ru/bills/2014/</w:t>
            </w: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6D7A4F">
        <w:trPr>
          <w:gridAfter w:val="1"/>
          <w:wAfter w:w="50" w:type="dxa"/>
          <w:trHeight w:hRule="exact" w:val="3151"/>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721649">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16</w:t>
            </w:r>
          </w:p>
        </w:tc>
        <w:tc>
          <w:tcPr>
            <w:tcW w:w="4947"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07" w:lineRule="exact"/>
              <w:ind w:left="60"/>
            </w:pPr>
            <w:r>
              <w:t>Доля бюджетных обязательств по предоставлению бюджетных инвестиций государственным бюджетным и автономным учреждениям Самарской области, оплата которых осуществлена после постановки их на учет, от общего числа оплаченных бюджетных обязательств по предоставлению бюджетных инвестиций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4901"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6D7A4F">
        <w:trPr>
          <w:gridAfter w:val="1"/>
          <w:wAfter w:w="50" w:type="dxa"/>
          <w:trHeight w:hRule="exact" w:val="3820"/>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5A6D27">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lastRenderedPageBreak/>
              <w:t>17</w:t>
            </w:r>
          </w:p>
        </w:tc>
        <w:tc>
          <w:tcPr>
            <w:tcW w:w="4947"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07" w:lineRule="exact"/>
              <w:ind w:left="60"/>
            </w:pPr>
            <w:r>
              <w:t>Доля обязательств, вытекающих из договоров, источником финансового обеспечения которых являются бюджетные инвестиции, предоставленные государственным бюджетным и автономным учреждениям Самарской области, оплата которых осуществлена после постановки их на учет, от общего числа оплаченных инвестиционных обязательств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4901"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247F69">
        <w:trPr>
          <w:gridAfter w:val="1"/>
          <w:wAfter w:w="50" w:type="dxa"/>
          <w:trHeight w:hRule="exact" w:val="1733"/>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5A6D27">
            <w:pPr>
              <w:widowControl w:val="0"/>
              <w:autoSpaceDE w:val="0"/>
              <w:autoSpaceDN w:val="0"/>
              <w:adjustRightInd w:val="0"/>
              <w:spacing w:before="30" w:line="304" w:lineRule="exact"/>
              <w:ind w:left="15"/>
              <w:jc w:val="center"/>
              <w:rPr>
                <w:rFonts w:ascii="Times New Roman" w:eastAsia="Times New Roman" w:hAnsi="Times New Roman" w:cs="Times New Roman"/>
                <w:sz w:val="27"/>
                <w:szCs w:val="27"/>
              </w:rPr>
            </w:pPr>
            <w:r w:rsidRPr="005A6D27">
              <w:rPr>
                <w:rFonts w:ascii="Times New Roman" w:eastAsia="Times New Roman" w:hAnsi="Times New Roman" w:cs="Times New Roman"/>
                <w:sz w:val="27"/>
                <w:szCs w:val="27"/>
              </w:rPr>
              <w:t>18</w:t>
            </w:r>
          </w:p>
        </w:tc>
        <w:tc>
          <w:tcPr>
            <w:tcW w:w="4947"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12" w:lineRule="exact"/>
              <w:ind w:left="60"/>
            </w:pPr>
            <w:r>
              <w:t>Доля клиентов, переведенных на безналичное денежное обращение, к общему количеству клиентов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4901" w:type="dxa"/>
            <w:tcBorders>
              <w:top w:val="single" w:sz="8" w:space="0" w:color="000000"/>
              <w:left w:val="single" w:sz="8" w:space="0" w:color="000000"/>
              <w:bottom w:val="single" w:sz="8" w:space="0" w:color="000000"/>
              <w:right w:val="single" w:sz="8" w:space="0" w:color="000000"/>
            </w:tcBorders>
          </w:tcPr>
          <w:p w:rsidR="00721649" w:rsidRDefault="00721649" w:rsidP="00721649">
            <w:pPr>
              <w:rPr>
                <w:sz w:val="10"/>
                <w:szCs w:val="10"/>
              </w:rPr>
            </w:pP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5A6D27">
        <w:trPr>
          <w:gridAfter w:val="1"/>
          <w:wAfter w:w="50" w:type="dxa"/>
          <w:trHeight w:hRule="exact" w:val="2884"/>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5A6D27">
            <w:pPr>
              <w:pStyle w:val="4"/>
              <w:shd w:val="clear" w:color="auto" w:fill="auto"/>
              <w:spacing w:before="0" w:after="0" w:line="307" w:lineRule="exact"/>
              <w:ind w:left="60"/>
            </w:pPr>
            <w:r>
              <w:lastRenderedPageBreak/>
              <w:t>19</w:t>
            </w:r>
          </w:p>
        </w:tc>
        <w:tc>
          <w:tcPr>
            <w:tcW w:w="4947"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07" w:lineRule="exact"/>
              <w:ind w:left="60"/>
            </w:pPr>
            <w:r>
              <w:t xml:space="preserve"> Доля консолидированных бюджетных, сводных бухгалтерских отчетов, предоставленных в Федеральное казначейство, от общего количества регламентированных консолидированных бюджетных, сводных бухгалтерских отчетов субъекта Российской Федерации, подлежащих представлению в Федеральное</w:t>
            </w:r>
            <w:r w:rsidR="005C5A7B">
              <w:t xml:space="preserve"> казначейство</w:t>
            </w:r>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480"/>
            </w:pPr>
            <w:r>
              <w:t>100</w:t>
            </w: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560"/>
            </w:pPr>
            <w:r>
              <w:t>100</w:t>
            </w: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6D7A4F">
            <w:pPr>
              <w:pStyle w:val="4"/>
              <w:shd w:val="clear" w:color="auto" w:fill="auto"/>
              <w:spacing w:before="0" w:after="0" w:line="240" w:lineRule="auto"/>
              <w:ind w:left="380"/>
            </w:pPr>
            <w:r>
              <w:t>100</w:t>
            </w:r>
          </w:p>
        </w:tc>
        <w:tc>
          <w:tcPr>
            <w:tcW w:w="4901"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307" w:lineRule="exact"/>
              <w:ind w:left="40"/>
            </w:pPr>
            <w:r>
              <w:t>Письмо Федерального казначейства от 23.03.2014 №42-21-08/41</w:t>
            </w: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6D7A4F">
        <w:trPr>
          <w:gridAfter w:val="1"/>
          <w:wAfter w:w="50" w:type="dxa"/>
          <w:trHeight w:hRule="exact" w:val="1980"/>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5A6D27">
            <w:pPr>
              <w:pStyle w:val="4"/>
              <w:shd w:val="clear" w:color="auto" w:fill="auto"/>
              <w:spacing w:before="0" w:after="0" w:line="307" w:lineRule="exact"/>
              <w:ind w:left="60"/>
            </w:pPr>
            <w:r>
              <w:t>20</w:t>
            </w:r>
          </w:p>
        </w:tc>
        <w:tc>
          <w:tcPr>
            <w:tcW w:w="4947" w:type="dxa"/>
            <w:tcBorders>
              <w:top w:val="single" w:sz="8" w:space="0" w:color="000000"/>
              <w:left w:val="single" w:sz="8" w:space="0" w:color="000000"/>
              <w:bottom w:val="single" w:sz="8" w:space="0" w:color="000000"/>
              <w:right w:val="single" w:sz="8" w:space="0" w:color="000000"/>
            </w:tcBorders>
          </w:tcPr>
          <w:p w:rsidR="00721649" w:rsidRPr="00D26EAC" w:rsidRDefault="00721649" w:rsidP="00721649">
            <w:pPr>
              <w:pStyle w:val="4"/>
              <w:shd w:val="clear" w:color="auto" w:fill="auto"/>
              <w:spacing w:before="0" w:after="0" w:line="307" w:lineRule="exact"/>
              <w:ind w:left="60"/>
            </w:pPr>
            <w:r>
              <w:t xml:space="preserve"> Доля доходов от размещения временно свободных средств областного бюджета в объеме доходов от использования имущества, находящегося в государственной собственности Самарской области</w:t>
            </w:r>
          </w:p>
        </w:tc>
        <w:tc>
          <w:tcPr>
            <w:tcW w:w="1578" w:type="dxa"/>
            <w:tcBorders>
              <w:top w:val="single" w:sz="8" w:space="0" w:color="000000"/>
              <w:left w:val="single" w:sz="8" w:space="0" w:color="000000"/>
              <w:bottom w:val="single" w:sz="8" w:space="0" w:color="000000"/>
              <w:right w:val="single" w:sz="8" w:space="0" w:color="000000"/>
            </w:tcBorders>
          </w:tcPr>
          <w:p w:rsidR="00721649" w:rsidRPr="00D26EAC" w:rsidRDefault="00247F69" w:rsidP="00247F69">
            <w:pPr>
              <w:pStyle w:val="4"/>
              <w:shd w:val="clear" w:color="auto" w:fill="auto"/>
              <w:spacing w:before="0" w:after="0" w:line="307" w:lineRule="exact"/>
              <w:ind w:left="60"/>
              <w:jc w:val="center"/>
            </w:pPr>
            <w:r>
              <w:t>%</w:t>
            </w:r>
          </w:p>
        </w:tc>
        <w:tc>
          <w:tcPr>
            <w:tcW w:w="1408" w:type="dxa"/>
            <w:tcBorders>
              <w:top w:val="single" w:sz="8" w:space="0" w:color="000000"/>
              <w:left w:val="single" w:sz="8" w:space="0" w:color="000000"/>
              <w:bottom w:val="single" w:sz="8" w:space="0" w:color="000000"/>
              <w:right w:val="single" w:sz="8" w:space="0" w:color="000000"/>
            </w:tcBorders>
          </w:tcPr>
          <w:p w:rsidR="00721649" w:rsidRPr="00D26EAC" w:rsidRDefault="00247F69" w:rsidP="00247F69">
            <w:pPr>
              <w:pStyle w:val="4"/>
              <w:shd w:val="clear" w:color="auto" w:fill="auto"/>
              <w:spacing w:before="0" w:after="0" w:line="307" w:lineRule="exact"/>
              <w:ind w:left="60"/>
              <w:jc w:val="center"/>
            </w:pPr>
            <w:r>
              <w:t>10</w:t>
            </w:r>
          </w:p>
        </w:tc>
        <w:tc>
          <w:tcPr>
            <w:tcW w:w="1543" w:type="dxa"/>
            <w:tcBorders>
              <w:top w:val="single" w:sz="8" w:space="0" w:color="000000"/>
              <w:left w:val="single" w:sz="8" w:space="0" w:color="000000"/>
              <w:bottom w:val="single" w:sz="8" w:space="0" w:color="000000"/>
              <w:right w:val="single" w:sz="8" w:space="0" w:color="000000"/>
            </w:tcBorders>
          </w:tcPr>
          <w:p w:rsidR="00721649" w:rsidRDefault="00247F69" w:rsidP="00247F69">
            <w:pPr>
              <w:pStyle w:val="4"/>
              <w:shd w:val="clear" w:color="auto" w:fill="auto"/>
              <w:spacing w:before="0" w:after="0" w:line="307" w:lineRule="exact"/>
              <w:ind w:left="60"/>
              <w:jc w:val="center"/>
            </w:pPr>
            <w:r>
              <w:t>26,8</w:t>
            </w:r>
          </w:p>
          <w:p w:rsidR="00247F69" w:rsidRPr="00D26EAC" w:rsidRDefault="00247F69" w:rsidP="00247F69">
            <w:pPr>
              <w:pStyle w:val="4"/>
              <w:shd w:val="clear" w:color="auto" w:fill="auto"/>
              <w:spacing w:before="0" w:after="0" w:line="307" w:lineRule="exact"/>
              <w:ind w:left="60"/>
              <w:jc w:val="center"/>
            </w:pPr>
          </w:p>
        </w:tc>
        <w:tc>
          <w:tcPr>
            <w:tcW w:w="1138" w:type="dxa"/>
            <w:tcBorders>
              <w:top w:val="single" w:sz="8" w:space="0" w:color="000000"/>
              <w:left w:val="single" w:sz="8" w:space="0" w:color="000000"/>
              <w:bottom w:val="single" w:sz="8" w:space="0" w:color="000000"/>
              <w:right w:val="single" w:sz="8" w:space="0" w:color="000000"/>
            </w:tcBorders>
          </w:tcPr>
          <w:p w:rsidR="00721649" w:rsidRPr="00D26EAC" w:rsidRDefault="00247F69" w:rsidP="00247F69">
            <w:pPr>
              <w:pStyle w:val="4"/>
              <w:shd w:val="clear" w:color="auto" w:fill="auto"/>
              <w:spacing w:before="0" w:after="0" w:line="307" w:lineRule="exact"/>
              <w:ind w:left="60"/>
              <w:jc w:val="center"/>
            </w:pPr>
            <w:r>
              <w:t>268</w:t>
            </w:r>
          </w:p>
        </w:tc>
        <w:tc>
          <w:tcPr>
            <w:tcW w:w="4901" w:type="dxa"/>
            <w:tcBorders>
              <w:top w:val="single" w:sz="8" w:space="0" w:color="000000"/>
              <w:left w:val="single" w:sz="8" w:space="0" w:color="000000"/>
              <w:bottom w:val="single" w:sz="8" w:space="0" w:color="000000"/>
              <w:right w:val="single" w:sz="8" w:space="0" w:color="000000"/>
            </w:tcBorders>
          </w:tcPr>
          <w:p w:rsidR="00721649" w:rsidRPr="00D26EAC" w:rsidRDefault="00682151" w:rsidP="00247F69">
            <w:pPr>
              <w:pStyle w:val="4"/>
              <w:shd w:val="clear" w:color="auto" w:fill="auto"/>
              <w:spacing w:before="0" w:after="0" w:line="307"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721649" w:rsidRPr="00DA2EA2" w:rsidTr="00721649">
        <w:trPr>
          <w:gridAfter w:val="1"/>
          <w:wAfter w:w="50" w:type="dxa"/>
          <w:trHeight w:hRule="exact" w:val="995"/>
        </w:trPr>
        <w:tc>
          <w:tcPr>
            <w:tcW w:w="567" w:type="dxa"/>
            <w:tcBorders>
              <w:top w:val="single" w:sz="8" w:space="0" w:color="000000"/>
              <w:left w:val="single" w:sz="8" w:space="0" w:color="000000"/>
              <w:bottom w:val="single" w:sz="8" w:space="0" w:color="000000"/>
              <w:right w:val="single" w:sz="8" w:space="0" w:color="000000"/>
            </w:tcBorders>
          </w:tcPr>
          <w:p w:rsidR="00721649" w:rsidRPr="005A6D27" w:rsidRDefault="005A6D27" w:rsidP="005A6D27">
            <w:pPr>
              <w:pStyle w:val="4"/>
              <w:shd w:val="clear" w:color="auto" w:fill="auto"/>
              <w:spacing w:before="0" w:after="0" w:line="307" w:lineRule="exact"/>
              <w:ind w:left="60"/>
            </w:pPr>
            <w:r w:rsidRPr="005A6D27">
              <w:t>21</w:t>
            </w:r>
          </w:p>
        </w:tc>
        <w:tc>
          <w:tcPr>
            <w:tcW w:w="4947" w:type="dxa"/>
            <w:tcBorders>
              <w:top w:val="single" w:sz="8" w:space="0" w:color="000000"/>
              <w:left w:val="single" w:sz="8" w:space="0" w:color="000000"/>
              <w:bottom w:val="single" w:sz="8" w:space="0" w:color="000000"/>
              <w:right w:val="single" w:sz="8" w:space="0" w:color="000000"/>
            </w:tcBorders>
          </w:tcPr>
          <w:p w:rsidR="00721649" w:rsidRPr="00D26EAC" w:rsidRDefault="00721649" w:rsidP="00721649">
            <w:pPr>
              <w:pStyle w:val="4"/>
              <w:shd w:val="clear" w:color="auto" w:fill="auto"/>
              <w:spacing w:before="0" w:after="0" w:line="307" w:lineRule="exact"/>
              <w:ind w:left="60"/>
            </w:pPr>
            <w:r>
              <w:t xml:space="preserve">Наличие программного продукта, обеспечивающего автоматизацию процесса закупок в </w:t>
            </w:r>
            <w:proofErr w:type="gramStart"/>
            <w:r>
              <w:t>министерстве</w:t>
            </w:r>
            <w:proofErr w:type="gramEnd"/>
          </w:p>
        </w:tc>
        <w:tc>
          <w:tcPr>
            <w:tcW w:w="157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100"/>
            </w:pPr>
            <w:r>
              <w:t>да(1)/ нет(0)</w:t>
            </w:r>
          </w:p>
        </w:tc>
        <w:tc>
          <w:tcPr>
            <w:tcW w:w="1408"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600"/>
            </w:pPr>
            <w:r>
              <w:t>1</w:t>
            </w:r>
          </w:p>
        </w:tc>
        <w:tc>
          <w:tcPr>
            <w:tcW w:w="1543" w:type="dxa"/>
            <w:tcBorders>
              <w:top w:val="single" w:sz="8" w:space="0" w:color="000000"/>
              <w:left w:val="single" w:sz="8" w:space="0" w:color="000000"/>
              <w:bottom w:val="single" w:sz="8" w:space="0" w:color="000000"/>
              <w:right w:val="single" w:sz="8" w:space="0" w:color="000000"/>
            </w:tcBorders>
          </w:tcPr>
          <w:p w:rsidR="00721649" w:rsidRDefault="00721649" w:rsidP="00721649">
            <w:pPr>
              <w:pStyle w:val="4"/>
              <w:shd w:val="clear" w:color="auto" w:fill="auto"/>
              <w:spacing w:before="0" w:after="0" w:line="240" w:lineRule="auto"/>
              <w:ind w:left="680"/>
            </w:pPr>
            <w:r>
              <w:t>1</w:t>
            </w:r>
          </w:p>
        </w:tc>
        <w:tc>
          <w:tcPr>
            <w:tcW w:w="1138" w:type="dxa"/>
            <w:tcBorders>
              <w:top w:val="single" w:sz="8" w:space="0" w:color="000000"/>
              <w:left w:val="single" w:sz="8" w:space="0" w:color="000000"/>
              <w:bottom w:val="single" w:sz="8" w:space="0" w:color="000000"/>
              <w:right w:val="single" w:sz="8" w:space="0" w:color="000000"/>
            </w:tcBorders>
          </w:tcPr>
          <w:p w:rsidR="00721649" w:rsidRDefault="00721649" w:rsidP="006D7A4F">
            <w:pPr>
              <w:pStyle w:val="4"/>
              <w:shd w:val="clear" w:color="auto" w:fill="auto"/>
              <w:spacing w:before="0" w:after="0" w:line="240" w:lineRule="auto"/>
              <w:ind w:left="380"/>
            </w:pPr>
            <w:r>
              <w:t>100</w:t>
            </w:r>
          </w:p>
        </w:tc>
        <w:tc>
          <w:tcPr>
            <w:tcW w:w="4901" w:type="dxa"/>
            <w:tcBorders>
              <w:top w:val="single" w:sz="8" w:space="0" w:color="000000"/>
              <w:left w:val="single" w:sz="8" w:space="0" w:color="000000"/>
              <w:bottom w:val="single" w:sz="8" w:space="0" w:color="000000"/>
              <w:right w:val="single" w:sz="8" w:space="0" w:color="000000"/>
            </w:tcBorders>
          </w:tcPr>
          <w:p w:rsidR="00721649" w:rsidRDefault="00E7301F" w:rsidP="00721649">
            <w:pPr>
              <w:pStyle w:val="4"/>
              <w:shd w:val="clear" w:color="auto" w:fill="auto"/>
              <w:spacing w:before="0" w:after="0" w:line="312" w:lineRule="exact"/>
              <w:ind w:left="60"/>
            </w:pPr>
            <w:r>
              <w:t>Г</w:t>
            </w:r>
            <w:r w:rsidR="00721649">
              <w:t>осударственный контракт от 05.05.2014 №12</w:t>
            </w:r>
          </w:p>
        </w:tc>
        <w:tc>
          <w:tcPr>
            <w:tcW w:w="50" w:type="dxa"/>
            <w:tcBorders>
              <w:top w:val="nil"/>
              <w:left w:val="nil"/>
              <w:bottom w:val="nil"/>
              <w:right w:val="nil"/>
            </w:tcBorders>
          </w:tcPr>
          <w:p w:rsidR="00721649" w:rsidRPr="00DA2EA2" w:rsidRDefault="00721649" w:rsidP="00721649">
            <w:pPr>
              <w:widowControl w:val="0"/>
              <w:autoSpaceDE w:val="0"/>
              <w:autoSpaceDN w:val="0"/>
              <w:adjustRightInd w:val="0"/>
              <w:rPr>
                <w:rFonts w:ascii="Tahoma" w:hAnsi="Tahoma" w:cs="Tahoma"/>
                <w:sz w:val="26"/>
                <w:szCs w:val="26"/>
              </w:rPr>
            </w:pPr>
          </w:p>
        </w:tc>
      </w:tr>
      <w:tr w:rsidR="00A2054F" w:rsidRPr="00DA2EA2" w:rsidTr="00141AAC">
        <w:trPr>
          <w:gridAfter w:val="1"/>
          <w:wAfter w:w="50" w:type="dxa"/>
          <w:trHeight w:hRule="exact" w:val="2016"/>
        </w:trPr>
        <w:tc>
          <w:tcPr>
            <w:tcW w:w="567" w:type="dxa"/>
            <w:tcBorders>
              <w:top w:val="single" w:sz="8" w:space="0" w:color="000000"/>
              <w:left w:val="single" w:sz="8" w:space="0" w:color="000000"/>
              <w:bottom w:val="single" w:sz="8" w:space="0" w:color="000000"/>
              <w:right w:val="single" w:sz="8" w:space="0" w:color="000000"/>
            </w:tcBorders>
          </w:tcPr>
          <w:p w:rsidR="00A2054F" w:rsidRPr="005A6D27" w:rsidRDefault="005A6D27" w:rsidP="005A6D27">
            <w:pPr>
              <w:pStyle w:val="4"/>
              <w:shd w:val="clear" w:color="auto" w:fill="auto"/>
              <w:spacing w:before="0" w:after="0" w:line="307" w:lineRule="exact"/>
              <w:ind w:left="60"/>
            </w:pPr>
            <w:r>
              <w:t>22.</w:t>
            </w:r>
          </w:p>
        </w:tc>
        <w:tc>
          <w:tcPr>
            <w:tcW w:w="4947"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307" w:lineRule="exact"/>
              <w:ind w:left="60"/>
            </w:pPr>
            <w:r>
              <w:t xml:space="preserve">Увеличение среднего </w:t>
            </w:r>
            <w:proofErr w:type="gramStart"/>
            <w:r>
              <w:t>уровня качества финансового менеджмента главных распорядителей средств областного бюджета</w:t>
            </w:r>
            <w:proofErr w:type="gramEnd"/>
            <w:r>
              <w:t xml:space="preserve"> по сравнению с предыдущим годом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1543" w:type="dxa"/>
            <w:tcBorders>
              <w:top w:val="single" w:sz="8" w:space="0" w:color="000000"/>
              <w:left w:val="single" w:sz="8" w:space="0" w:color="000000"/>
              <w:bottom w:val="single" w:sz="8" w:space="0" w:color="000000"/>
              <w:right w:val="single" w:sz="8" w:space="0" w:color="000000"/>
            </w:tcBorders>
          </w:tcPr>
          <w:p w:rsidR="00A2054F" w:rsidRPr="00D26EAC" w:rsidRDefault="00A2054F" w:rsidP="00721649">
            <w:pPr>
              <w:pStyle w:val="4"/>
              <w:shd w:val="clear" w:color="auto" w:fill="auto"/>
              <w:spacing w:before="0" w:after="0" w:line="307" w:lineRule="exact"/>
              <w:ind w:left="60"/>
            </w:pPr>
          </w:p>
        </w:tc>
        <w:tc>
          <w:tcPr>
            <w:tcW w:w="1138" w:type="dxa"/>
            <w:tcBorders>
              <w:top w:val="single" w:sz="8" w:space="0" w:color="000000"/>
              <w:left w:val="single" w:sz="8" w:space="0" w:color="000000"/>
              <w:bottom w:val="single" w:sz="8" w:space="0" w:color="000000"/>
              <w:right w:val="single" w:sz="8" w:space="0" w:color="000000"/>
            </w:tcBorders>
          </w:tcPr>
          <w:p w:rsidR="00A2054F" w:rsidRPr="00D26EAC" w:rsidRDefault="00A2054F" w:rsidP="00721649">
            <w:pPr>
              <w:pStyle w:val="4"/>
              <w:shd w:val="clear" w:color="auto" w:fill="auto"/>
              <w:spacing w:before="0" w:after="0" w:line="307" w:lineRule="exact"/>
              <w:ind w:left="60"/>
            </w:pPr>
          </w:p>
        </w:tc>
        <w:tc>
          <w:tcPr>
            <w:tcW w:w="4901" w:type="dxa"/>
            <w:tcBorders>
              <w:top w:val="single" w:sz="8" w:space="0" w:color="000000"/>
              <w:left w:val="single" w:sz="8" w:space="0" w:color="000000"/>
              <w:bottom w:val="single" w:sz="8" w:space="0" w:color="000000"/>
              <w:right w:val="single" w:sz="8" w:space="0" w:color="000000"/>
            </w:tcBorders>
          </w:tcPr>
          <w:p w:rsidR="00A2054F" w:rsidRPr="00D26EAC" w:rsidRDefault="00A2054F" w:rsidP="00721649">
            <w:pPr>
              <w:pStyle w:val="4"/>
              <w:shd w:val="clear" w:color="auto" w:fill="auto"/>
              <w:spacing w:before="0" w:after="0" w:line="307" w:lineRule="exact"/>
              <w:ind w:left="60"/>
            </w:pPr>
          </w:p>
        </w:tc>
        <w:tc>
          <w:tcPr>
            <w:tcW w:w="50" w:type="dxa"/>
            <w:tcBorders>
              <w:top w:val="nil"/>
              <w:left w:val="nil"/>
              <w:bottom w:val="nil"/>
              <w:right w:val="nil"/>
            </w:tcBorders>
          </w:tcPr>
          <w:p w:rsidR="00A2054F" w:rsidRPr="00DA2EA2" w:rsidRDefault="00A2054F" w:rsidP="00721649">
            <w:pPr>
              <w:widowControl w:val="0"/>
              <w:autoSpaceDE w:val="0"/>
              <w:autoSpaceDN w:val="0"/>
              <w:adjustRightInd w:val="0"/>
              <w:rPr>
                <w:rFonts w:ascii="Tahoma" w:hAnsi="Tahoma" w:cs="Tahoma"/>
                <w:sz w:val="26"/>
                <w:szCs w:val="26"/>
              </w:rPr>
            </w:pPr>
          </w:p>
        </w:tc>
      </w:tr>
      <w:tr w:rsidR="00A2054F" w:rsidRPr="00DA2EA2" w:rsidTr="00682151">
        <w:trPr>
          <w:trHeight w:hRule="exact" w:val="1635"/>
        </w:trPr>
        <w:tc>
          <w:tcPr>
            <w:tcW w:w="567" w:type="dxa"/>
            <w:tcBorders>
              <w:top w:val="single" w:sz="8" w:space="0" w:color="000000"/>
              <w:left w:val="single" w:sz="8" w:space="0" w:color="000000"/>
              <w:bottom w:val="single" w:sz="8" w:space="0" w:color="000000"/>
              <w:right w:val="single" w:sz="8" w:space="0" w:color="000000"/>
            </w:tcBorders>
          </w:tcPr>
          <w:p w:rsidR="00A2054F" w:rsidRPr="005A6D27" w:rsidRDefault="005A6D27" w:rsidP="005A6D27">
            <w:pPr>
              <w:pStyle w:val="4"/>
              <w:shd w:val="clear" w:color="auto" w:fill="auto"/>
              <w:spacing w:before="0" w:after="0" w:line="307" w:lineRule="exact"/>
              <w:ind w:left="60"/>
            </w:pPr>
            <w:r>
              <w:lastRenderedPageBreak/>
              <w:t>23</w:t>
            </w:r>
          </w:p>
        </w:tc>
        <w:tc>
          <w:tcPr>
            <w:tcW w:w="4947" w:type="dxa"/>
            <w:tcBorders>
              <w:top w:val="single" w:sz="8" w:space="0" w:color="000000"/>
              <w:left w:val="single" w:sz="8" w:space="0" w:color="000000"/>
              <w:bottom w:val="single" w:sz="8" w:space="0" w:color="000000"/>
              <w:right w:val="single" w:sz="8" w:space="0" w:color="000000"/>
            </w:tcBorders>
          </w:tcPr>
          <w:p w:rsidR="00A2054F" w:rsidRDefault="00A2054F" w:rsidP="005A6D27">
            <w:pPr>
              <w:pStyle w:val="4"/>
              <w:shd w:val="clear" w:color="auto" w:fill="auto"/>
              <w:spacing w:before="0" w:after="0" w:line="312" w:lineRule="exact"/>
            </w:pPr>
            <w:r>
              <w:t xml:space="preserve"> Отношение объема просроченной кредиторской задолженности областного бюджета к объему расходов областного бюджета</w:t>
            </w:r>
          </w:p>
        </w:tc>
        <w:tc>
          <w:tcPr>
            <w:tcW w:w="1578"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240" w:lineRule="auto"/>
              <w:ind w:left="600"/>
            </w:pPr>
            <w:r>
              <w:t>0</w:t>
            </w:r>
          </w:p>
        </w:tc>
        <w:tc>
          <w:tcPr>
            <w:tcW w:w="1543"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240" w:lineRule="auto"/>
              <w:ind w:left="680"/>
            </w:pPr>
            <w:r>
              <w:t>0</w:t>
            </w:r>
          </w:p>
        </w:tc>
        <w:tc>
          <w:tcPr>
            <w:tcW w:w="1138" w:type="dxa"/>
            <w:tcBorders>
              <w:top w:val="single" w:sz="8" w:space="0" w:color="000000"/>
              <w:left w:val="single" w:sz="8" w:space="0" w:color="000000"/>
              <w:bottom w:val="single" w:sz="8" w:space="0" w:color="000000"/>
              <w:right w:val="single" w:sz="8" w:space="0" w:color="000000"/>
            </w:tcBorders>
          </w:tcPr>
          <w:p w:rsidR="00A2054F" w:rsidRDefault="00A2054F" w:rsidP="00A2054F">
            <w:pPr>
              <w:pStyle w:val="4"/>
              <w:shd w:val="clear" w:color="auto" w:fill="auto"/>
              <w:spacing w:before="0" w:after="0" w:line="240" w:lineRule="auto"/>
              <w:ind w:left="500"/>
            </w:pPr>
            <w:r>
              <w:t>100</w:t>
            </w:r>
          </w:p>
        </w:tc>
        <w:tc>
          <w:tcPr>
            <w:tcW w:w="4901" w:type="dxa"/>
            <w:tcBorders>
              <w:top w:val="single" w:sz="8" w:space="0" w:color="000000"/>
              <w:left w:val="single" w:sz="8" w:space="0" w:color="000000"/>
              <w:bottom w:val="single" w:sz="8" w:space="0" w:color="000000"/>
              <w:right w:val="single" w:sz="8" w:space="0" w:color="000000"/>
            </w:tcBorders>
          </w:tcPr>
          <w:p w:rsidR="00A2054F" w:rsidRDefault="00682151" w:rsidP="00A2054F">
            <w:pPr>
              <w:pStyle w:val="4"/>
              <w:shd w:val="clear" w:color="auto" w:fill="auto"/>
              <w:spacing w:before="0" w:after="0" w:line="312" w:lineRule="exact"/>
              <w:ind w:left="60"/>
            </w:pPr>
            <w:r>
              <w:t>Отчет об исполнении консолидированного бюджета субъекта Российской Федерации и бюджета территориального государственного внебюджетного фонда</w:t>
            </w:r>
          </w:p>
        </w:tc>
        <w:tc>
          <w:tcPr>
            <w:tcW w:w="50" w:type="dxa"/>
            <w:tcBorders>
              <w:top w:val="nil"/>
              <w:left w:val="nil"/>
              <w:bottom w:val="nil"/>
              <w:right w:val="nil"/>
            </w:tcBorders>
          </w:tcPr>
          <w:p w:rsidR="00A2054F" w:rsidRPr="00D26EAC" w:rsidRDefault="00A2054F" w:rsidP="00A2054F">
            <w:pPr>
              <w:pStyle w:val="4"/>
              <w:shd w:val="clear" w:color="auto" w:fill="auto"/>
              <w:spacing w:before="0" w:after="0" w:line="307" w:lineRule="exact"/>
              <w:ind w:left="60"/>
            </w:pPr>
          </w:p>
        </w:tc>
        <w:tc>
          <w:tcPr>
            <w:tcW w:w="50" w:type="dxa"/>
          </w:tcPr>
          <w:p w:rsidR="00A2054F" w:rsidRPr="00DA2EA2" w:rsidRDefault="00A2054F" w:rsidP="00A2054F">
            <w:pPr>
              <w:widowControl w:val="0"/>
              <w:autoSpaceDE w:val="0"/>
              <w:autoSpaceDN w:val="0"/>
              <w:adjustRightInd w:val="0"/>
              <w:rPr>
                <w:rFonts w:ascii="Tahoma" w:hAnsi="Tahoma" w:cs="Tahoma"/>
                <w:sz w:val="26"/>
                <w:szCs w:val="26"/>
              </w:rPr>
            </w:pPr>
          </w:p>
        </w:tc>
      </w:tr>
      <w:tr w:rsidR="006D7A4F" w:rsidRPr="00DA2EA2" w:rsidTr="00247F69">
        <w:trPr>
          <w:gridAfter w:val="1"/>
          <w:wAfter w:w="50" w:type="dxa"/>
          <w:trHeight w:hRule="exact" w:val="2158"/>
        </w:trPr>
        <w:tc>
          <w:tcPr>
            <w:tcW w:w="567" w:type="dxa"/>
            <w:tcBorders>
              <w:top w:val="single" w:sz="8" w:space="0" w:color="000000"/>
              <w:left w:val="single" w:sz="8" w:space="0" w:color="000000"/>
              <w:bottom w:val="single" w:sz="8" w:space="0" w:color="000000"/>
              <w:right w:val="single" w:sz="8" w:space="0" w:color="000000"/>
            </w:tcBorders>
          </w:tcPr>
          <w:p w:rsidR="006D7A4F" w:rsidRPr="00DA2EA2" w:rsidRDefault="006D7A4F" w:rsidP="00A2054F">
            <w:pPr>
              <w:widowControl w:val="0"/>
              <w:autoSpaceDE w:val="0"/>
              <w:autoSpaceDN w:val="0"/>
              <w:adjustRightInd w:val="0"/>
              <w:spacing w:before="30" w:line="304" w:lineRule="exact"/>
              <w:ind w:left="15"/>
              <w:jc w:val="center"/>
              <w:rPr>
                <w:rFonts w:ascii="Times New Roman" w:hAnsi="Times New Roman"/>
                <w:sz w:val="26"/>
                <w:szCs w:val="26"/>
              </w:rPr>
            </w:pPr>
          </w:p>
        </w:tc>
        <w:tc>
          <w:tcPr>
            <w:tcW w:w="15515" w:type="dxa"/>
            <w:gridSpan w:val="6"/>
            <w:tcBorders>
              <w:top w:val="single" w:sz="8" w:space="0" w:color="000000"/>
              <w:left w:val="single" w:sz="8" w:space="0" w:color="000000"/>
              <w:bottom w:val="single" w:sz="8" w:space="0" w:color="000000"/>
              <w:right w:val="single" w:sz="8" w:space="0" w:color="000000"/>
            </w:tcBorders>
          </w:tcPr>
          <w:p w:rsidR="006D7A4F" w:rsidRPr="00817554" w:rsidRDefault="006D7A4F" w:rsidP="00A2054F">
            <w:pPr>
              <w:pStyle w:val="4"/>
              <w:shd w:val="clear" w:color="auto" w:fill="auto"/>
              <w:spacing w:before="0" w:after="0" w:line="307" w:lineRule="exact"/>
              <w:ind w:left="60"/>
            </w:pPr>
            <w:r w:rsidRPr="00817554">
              <w:t>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(1/1+100/100+26,8/10+1/1+</w:t>
            </w:r>
            <w:r w:rsidR="00247F69" w:rsidRPr="00817554">
              <w:t>1</w:t>
            </w:r>
            <w:r w:rsidRPr="00817554">
              <w:t>)/5 = 133,6%</w:t>
            </w:r>
          </w:p>
          <w:p w:rsidR="006D7A4F" w:rsidRPr="00817554" w:rsidRDefault="006D7A4F" w:rsidP="00A2054F">
            <w:pPr>
              <w:pStyle w:val="4"/>
              <w:shd w:val="clear" w:color="auto" w:fill="auto"/>
              <w:spacing w:before="0" w:after="0" w:line="307" w:lineRule="exact"/>
              <w:ind w:left="60"/>
            </w:pPr>
          </w:p>
          <w:p w:rsidR="006D7A4F" w:rsidRPr="00D26EAC" w:rsidRDefault="006D7A4F" w:rsidP="00247F69">
            <w:pPr>
              <w:pStyle w:val="4"/>
              <w:shd w:val="clear" w:color="auto" w:fill="auto"/>
              <w:spacing w:before="0" w:after="0" w:line="307" w:lineRule="exact"/>
              <w:ind w:left="60"/>
            </w:pPr>
            <w:r w:rsidRPr="00817554">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(1/1+100/100+26,8/10+1/1+</w:t>
            </w:r>
            <w:r w:rsidR="00247F69" w:rsidRPr="00817554">
              <w:t>1</w:t>
            </w:r>
            <w:r w:rsidRPr="00817554">
              <w:t>)/5 = 133,6%</w:t>
            </w:r>
          </w:p>
        </w:tc>
        <w:tc>
          <w:tcPr>
            <w:tcW w:w="50" w:type="dxa"/>
            <w:tcBorders>
              <w:top w:val="nil"/>
              <w:left w:val="nil"/>
              <w:bottom w:val="nil"/>
              <w:right w:val="nil"/>
            </w:tcBorders>
          </w:tcPr>
          <w:p w:rsidR="006D7A4F" w:rsidRPr="00DA2EA2" w:rsidRDefault="006D7A4F" w:rsidP="00A2054F">
            <w:pPr>
              <w:widowControl w:val="0"/>
              <w:autoSpaceDE w:val="0"/>
              <w:autoSpaceDN w:val="0"/>
              <w:adjustRightInd w:val="0"/>
              <w:rPr>
                <w:rFonts w:ascii="Tahoma" w:hAnsi="Tahoma" w:cs="Tahoma"/>
                <w:sz w:val="26"/>
                <w:szCs w:val="26"/>
              </w:rPr>
            </w:pPr>
          </w:p>
        </w:tc>
      </w:tr>
      <w:tr w:rsidR="00A2054F" w:rsidRPr="00DA2EA2" w:rsidTr="00F319AA">
        <w:trPr>
          <w:gridAfter w:val="1"/>
          <w:wAfter w:w="50" w:type="dxa"/>
          <w:trHeight w:hRule="exact" w:val="3252"/>
        </w:trPr>
        <w:tc>
          <w:tcPr>
            <w:tcW w:w="567" w:type="dxa"/>
            <w:tcBorders>
              <w:top w:val="single" w:sz="8" w:space="0" w:color="000000"/>
              <w:left w:val="single" w:sz="8" w:space="0" w:color="000000"/>
              <w:bottom w:val="single" w:sz="8" w:space="0" w:color="000000"/>
              <w:right w:val="single" w:sz="8" w:space="0" w:color="000000"/>
            </w:tcBorders>
          </w:tcPr>
          <w:p w:rsidR="00A2054F" w:rsidRPr="00DA2EA2" w:rsidRDefault="00A2054F" w:rsidP="00A2054F">
            <w:pPr>
              <w:widowControl w:val="0"/>
              <w:autoSpaceDE w:val="0"/>
              <w:autoSpaceDN w:val="0"/>
              <w:adjustRightInd w:val="0"/>
              <w:spacing w:before="30" w:line="304" w:lineRule="exact"/>
              <w:ind w:left="15"/>
              <w:jc w:val="center"/>
              <w:rPr>
                <w:rFonts w:ascii="Times New Roman" w:hAnsi="Times New Roman"/>
                <w:sz w:val="26"/>
                <w:szCs w:val="26"/>
              </w:rPr>
            </w:pPr>
          </w:p>
        </w:tc>
        <w:tc>
          <w:tcPr>
            <w:tcW w:w="4947" w:type="dxa"/>
            <w:tcBorders>
              <w:top w:val="single" w:sz="8" w:space="0" w:color="000000"/>
              <w:left w:val="single" w:sz="8" w:space="0" w:color="000000"/>
              <w:bottom w:val="single" w:sz="8" w:space="0" w:color="000000"/>
              <w:right w:val="single" w:sz="8" w:space="0" w:color="000000"/>
            </w:tcBorders>
          </w:tcPr>
          <w:p w:rsidR="00A2054F" w:rsidRDefault="00F319AA" w:rsidP="00F319AA">
            <w:pPr>
              <w:pStyle w:val="4"/>
              <w:shd w:val="clear" w:color="auto" w:fill="auto"/>
              <w:spacing w:before="0" w:after="120" w:line="276" w:lineRule="auto"/>
              <w:ind w:right="-25"/>
            </w:pPr>
            <w:r>
              <w:t xml:space="preserve">Подпрограмма: 5. «Создание и развитие единой информационной системы управления консолидированным бюджетом Самарской области в </w:t>
            </w:r>
            <w:proofErr w:type="gramStart"/>
            <w:r>
              <w:t>качестве</w:t>
            </w:r>
            <w:proofErr w:type="gramEnd"/>
            <w:r>
              <w:t xml:space="preserve"> регионального сегмента государственной интегрированной информационной системы управления общественным</w:t>
            </w:r>
            <w:r w:rsidR="00E863F5">
              <w:t>и</w:t>
            </w:r>
            <w:r>
              <w:t xml:space="preserve"> финансам</w:t>
            </w:r>
            <w:r w:rsidR="00E863F5">
              <w:t>и</w:t>
            </w:r>
            <w:r>
              <w:t xml:space="preserve"> «Электронный бюджет» на 2014-2020 годы</w:t>
            </w:r>
          </w:p>
        </w:tc>
        <w:tc>
          <w:tcPr>
            <w:tcW w:w="1578"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1408"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1543"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1138"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4901" w:type="dxa"/>
            <w:tcBorders>
              <w:top w:val="single" w:sz="8" w:space="0" w:color="000000"/>
              <w:left w:val="single" w:sz="8" w:space="0" w:color="000000"/>
              <w:bottom w:val="single" w:sz="8" w:space="0" w:color="000000"/>
              <w:right w:val="single" w:sz="8" w:space="0" w:color="000000"/>
            </w:tcBorders>
          </w:tcPr>
          <w:p w:rsidR="00A2054F" w:rsidRPr="00D26EAC" w:rsidRDefault="00A2054F" w:rsidP="00A2054F">
            <w:pPr>
              <w:pStyle w:val="4"/>
              <w:shd w:val="clear" w:color="auto" w:fill="auto"/>
              <w:spacing w:before="0" w:after="0" w:line="307" w:lineRule="exact"/>
              <w:ind w:left="60"/>
            </w:pPr>
          </w:p>
        </w:tc>
        <w:tc>
          <w:tcPr>
            <w:tcW w:w="50" w:type="dxa"/>
            <w:tcBorders>
              <w:top w:val="nil"/>
              <w:left w:val="nil"/>
              <w:bottom w:val="nil"/>
              <w:right w:val="nil"/>
            </w:tcBorders>
          </w:tcPr>
          <w:p w:rsidR="00A2054F" w:rsidRPr="00DA2EA2" w:rsidRDefault="00A2054F" w:rsidP="00A2054F">
            <w:pPr>
              <w:widowControl w:val="0"/>
              <w:autoSpaceDE w:val="0"/>
              <w:autoSpaceDN w:val="0"/>
              <w:adjustRightInd w:val="0"/>
              <w:rPr>
                <w:rFonts w:ascii="Tahoma" w:hAnsi="Tahoma" w:cs="Tahoma"/>
                <w:sz w:val="26"/>
                <w:szCs w:val="26"/>
              </w:rPr>
            </w:pPr>
          </w:p>
        </w:tc>
      </w:tr>
      <w:tr w:rsidR="00817554" w:rsidRPr="00DA2EA2" w:rsidTr="00F319AA">
        <w:trPr>
          <w:gridAfter w:val="1"/>
          <w:wAfter w:w="50" w:type="dxa"/>
          <w:trHeight w:hRule="exact" w:val="1970"/>
        </w:trPr>
        <w:tc>
          <w:tcPr>
            <w:tcW w:w="567" w:type="dxa"/>
            <w:tcBorders>
              <w:top w:val="single" w:sz="8" w:space="0" w:color="000000"/>
              <w:left w:val="single" w:sz="8" w:space="0" w:color="000000"/>
              <w:bottom w:val="single" w:sz="8" w:space="0" w:color="000000"/>
              <w:right w:val="single" w:sz="8" w:space="0" w:color="000000"/>
            </w:tcBorders>
          </w:tcPr>
          <w:p w:rsidR="00817554" w:rsidRPr="005A6D27" w:rsidRDefault="005A6D27" w:rsidP="005A6D27">
            <w:pPr>
              <w:pStyle w:val="4"/>
              <w:shd w:val="clear" w:color="auto" w:fill="auto"/>
              <w:spacing w:before="0" w:after="0" w:line="307" w:lineRule="exact"/>
              <w:ind w:left="60"/>
              <w:rPr>
                <w:color w:val="auto"/>
              </w:rPr>
            </w:pPr>
            <w:r>
              <w:rPr>
                <w:color w:val="auto"/>
              </w:rPr>
              <w:lastRenderedPageBreak/>
              <w:t>24</w:t>
            </w:r>
          </w:p>
        </w:tc>
        <w:tc>
          <w:tcPr>
            <w:tcW w:w="4947" w:type="dxa"/>
            <w:tcBorders>
              <w:top w:val="single" w:sz="8" w:space="0" w:color="000000"/>
              <w:left w:val="single" w:sz="8" w:space="0" w:color="000000"/>
              <w:bottom w:val="single" w:sz="8" w:space="0" w:color="000000"/>
              <w:right w:val="single" w:sz="8" w:space="0" w:color="000000"/>
            </w:tcBorders>
          </w:tcPr>
          <w:p w:rsidR="00817554" w:rsidRDefault="00F319AA" w:rsidP="00A2054F">
            <w:pPr>
              <w:pStyle w:val="4"/>
              <w:shd w:val="clear" w:color="auto" w:fill="auto"/>
              <w:spacing w:before="0" w:after="0" w:line="307" w:lineRule="exact"/>
              <w:ind w:left="60"/>
            </w:pPr>
            <w:r>
              <w:rPr>
                <w:color w:val="auto"/>
              </w:rPr>
              <w:t xml:space="preserve"> Коэффициент применения системы бюджетного планирования на базе </w:t>
            </w:r>
            <w:r>
              <w:rPr>
                <w:color w:val="auto"/>
                <w:lang w:val="en-US" w:eastAsia="en-US"/>
              </w:rPr>
              <w:t>web</w:t>
            </w:r>
            <w:r>
              <w:rPr>
                <w:color w:val="auto"/>
              </w:rPr>
              <w:t>-технологий сотрудниками главных распорядителей средств областного бюджета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817554" w:rsidRPr="00D26EAC" w:rsidRDefault="00F319AA" w:rsidP="00F319AA">
            <w:pPr>
              <w:pStyle w:val="4"/>
              <w:shd w:val="clear" w:color="auto" w:fill="auto"/>
              <w:spacing w:before="0" w:after="0" w:line="307" w:lineRule="exact"/>
              <w:ind w:left="60"/>
              <w:jc w:val="center"/>
            </w:pPr>
            <w:r>
              <w:t>%</w:t>
            </w:r>
          </w:p>
        </w:tc>
        <w:tc>
          <w:tcPr>
            <w:tcW w:w="1408" w:type="dxa"/>
            <w:tcBorders>
              <w:top w:val="single" w:sz="8" w:space="0" w:color="000000"/>
              <w:left w:val="single" w:sz="8" w:space="0" w:color="000000"/>
              <w:bottom w:val="single" w:sz="8" w:space="0" w:color="000000"/>
              <w:right w:val="single" w:sz="8" w:space="0" w:color="000000"/>
            </w:tcBorders>
          </w:tcPr>
          <w:p w:rsidR="00817554" w:rsidRPr="00D26EAC" w:rsidRDefault="00817554" w:rsidP="00A2054F">
            <w:pPr>
              <w:pStyle w:val="4"/>
              <w:shd w:val="clear" w:color="auto" w:fill="auto"/>
              <w:spacing w:before="0" w:after="0" w:line="307" w:lineRule="exact"/>
              <w:ind w:left="60"/>
            </w:pPr>
          </w:p>
        </w:tc>
        <w:tc>
          <w:tcPr>
            <w:tcW w:w="1543" w:type="dxa"/>
            <w:tcBorders>
              <w:top w:val="single" w:sz="8" w:space="0" w:color="000000"/>
              <w:left w:val="single" w:sz="8" w:space="0" w:color="000000"/>
              <w:bottom w:val="single" w:sz="8" w:space="0" w:color="000000"/>
              <w:right w:val="single" w:sz="8" w:space="0" w:color="000000"/>
            </w:tcBorders>
          </w:tcPr>
          <w:p w:rsidR="00817554" w:rsidRPr="00D26EAC" w:rsidRDefault="00817554" w:rsidP="00A2054F">
            <w:pPr>
              <w:pStyle w:val="4"/>
              <w:shd w:val="clear" w:color="auto" w:fill="auto"/>
              <w:spacing w:before="0" w:after="0" w:line="307" w:lineRule="exact"/>
              <w:ind w:left="60"/>
            </w:pPr>
          </w:p>
        </w:tc>
        <w:tc>
          <w:tcPr>
            <w:tcW w:w="1138" w:type="dxa"/>
            <w:tcBorders>
              <w:top w:val="single" w:sz="8" w:space="0" w:color="000000"/>
              <w:left w:val="single" w:sz="8" w:space="0" w:color="000000"/>
              <w:bottom w:val="single" w:sz="8" w:space="0" w:color="000000"/>
              <w:right w:val="single" w:sz="8" w:space="0" w:color="000000"/>
            </w:tcBorders>
          </w:tcPr>
          <w:p w:rsidR="00817554" w:rsidRPr="00D26EAC" w:rsidRDefault="00817554" w:rsidP="00A2054F">
            <w:pPr>
              <w:pStyle w:val="4"/>
              <w:shd w:val="clear" w:color="auto" w:fill="auto"/>
              <w:spacing w:before="0" w:after="0" w:line="307" w:lineRule="exact"/>
              <w:ind w:left="60"/>
            </w:pPr>
          </w:p>
        </w:tc>
        <w:tc>
          <w:tcPr>
            <w:tcW w:w="4901" w:type="dxa"/>
            <w:tcBorders>
              <w:top w:val="single" w:sz="8" w:space="0" w:color="000000"/>
              <w:left w:val="single" w:sz="8" w:space="0" w:color="000000"/>
              <w:bottom w:val="single" w:sz="8" w:space="0" w:color="000000"/>
              <w:right w:val="single" w:sz="8" w:space="0" w:color="000000"/>
            </w:tcBorders>
          </w:tcPr>
          <w:p w:rsidR="00817554" w:rsidRPr="00D26EAC" w:rsidRDefault="00817554" w:rsidP="00A2054F">
            <w:pPr>
              <w:pStyle w:val="4"/>
              <w:shd w:val="clear" w:color="auto" w:fill="auto"/>
              <w:spacing w:before="0" w:after="0" w:line="307" w:lineRule="exact"/>
              <w:ind w:left="60"/>
            </w:pPr>
          </w:p>
        </w:tc>
        <w:tc>
          <w:tcPr>
            <w:tcW w:w="50" w:type="dxa"/>
            <w:tcBorders>
              <w:top w:val="nil"/>
              <w:left w:val="nil"/>
              <w:bottom w:val="nil"/>
              <w:right w:val="nil"/>
            </w:tcBorders>
          </w:tcPr>
          <w:p w:rsidR="00817554" w:rsidRPr="00DA2EA2" w:rsidRDefault="00817554" w:rsidP="00A2054F">
            <w:pPr>
              <w:widowControl w:val="0"/>
              <w:autoSpaceDE w:val="0"/>
              <w:autoSpaceDN w:val="0"/>
              <w:adjustRightInd w:val="0"/>
              <w:rPr>
                <w:rFonts w:ascii="Tahoma" w:hAnsi="Tahoma" w:cs="Tahoma"/>
                <w:sz w:val="26"/>
                <w:szCs w:val="26"/>
              </w:rPr>
            </w:pPr>
          </w:p>
        </w:tc>
      </w:tr>
      <w:tr w:rsidR="00F319AA" w:rsidRPr="00DA2EA2" w:rsidTr="00141AAC">
        <w:trPr>
          <w:gridAfter w:val="1"/>
          <w:wAfter w:w="50" w:type="dxa"/>
          <w:trHeight w:hRule="exact" w:val="1308"/>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07" w:lineRule="exact"/>
              <w:ind w:left="60"/>
              <w:rPr>
                <w:color w:val="auto"/>
              </w:rPr>
            </w:pPr>
            <w:r w:rsidRPr="005A6D27">
              <w:rPr>
                <w:color w:val="auto"/>
              </w:rPr>
              <w:t>25</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12" w:lineRule="exact"/>
              <w:ind w:left="60"/>
            </w:pPr>
            <w:r>
              <w:t xml:space="preserve"> Коэффициент полноты опубликования бюджетных нормативных правовых актов и отчетов об исполнении областного бюджета</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480"/>
            </w:pPr>
            <w:r>
              <w:t>100</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40"/>
            </w:pPr>
            <w:r>
              <w:t>100</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r>
              <w:t>100,0</w:t>
            </w:r>
          </w:p>
        </w:tc>
        <w:tc>
          <w:tcPr>
            <w:tcW w:w="4901" w:type="dxa"/>
            <w:tcBorders>
              <w:top w:val="single" w:sz="8" w:space="0" w:color="000000"/>
              <w:left w:val="single" w:sz="8" w:space="0" w:color="000000"/>
              <w:bottom w:val="single" w:sz="8" w:space="0" w:color="000000"/>
              <w:right w:val="single" w:sz="8" w:space="0" w:color="000000"/>
            </w:tcBorders>
          </w:tcPr>
          <w:p w:rsidR="00F319AA" w:rsidRPr="00D26EAC" w:rsidRDefault="00E7301F" w:rsidP="00F319AA">
            <w:pPr>
              <w:pStyle w:val="4"/>
              <w:shd w:val="clear" w:color="auto" w:fill="auto"/>
              <w:spacing w:before="0" w:after="0" w:line="307" w:lineRule="exact"/>
              <w:ind w:left="60"/>
            </w:pPr>
            <w:r w:rsidRPr="00E7301F">
              <w:t>http://minfin-samara.ru/</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141AAC">
        <w:trPr>
          <w:gridAfter w:val="1"/>
          <w:wAfter w:w="50" w:type="dxa"/>
          <w:trHeight w:hRule="exact" w:val="1577"/>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07" w:lineRule="exact"/>
              <w:ind w:left="60"/>
            </w:pPr>
            <w:r>
              <w:t>26</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07" w:lineRule="exact"/>
              <w:ind w:left="60"/>
            </w:pPr>
            <w:r>
              <w:t>Коэффициент доступности сервисов единого портала государственной и муниципальной бюджетной системы региона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00"/>
            </w:pP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40"/>
            </w:pPr>
          </w:p>
        </w:tc>
        <w:tc>
          <w:tcPr>
            <w:tcW w:w="1138" w:type="dxa"/>
            <w:tcBorders>
              <w:top w:val="single" w:sz="8" w:space="0" w:color="000000"/>
              <w:left w:val="single" w:sz="8" w:space="0" w:color="000000"/>
              <w:bottom w:val="single" w:sz="8" w:space="0" w:color="000000"/>
              <w:right w:val="single" w:sz="8" w:space="0" w:color="000000"/>
            </w:tcBorders>
          </w:tcPr>
          <w:p w:rsidR="00F319AA" w:rsidRPr="00D26EAC" w:rsidRDefault="00F319AA" w:rsidP="00F319AA">
            <w:pPr>
              <w:pStyle w:val="4"/>
              <w:shd w:val="clear" w:color="auto" w:fill="auto"/>
              <w:spacing w:before="0" w:after="0" w:line="307" w:lineRule="exact"/>
              <w:ind w:left="60"/>
            </w:pPr>
          </w:p>
        </w:tc>
        <w:tc>
          <w:tcPr>
            <w:tcW w:w="4901" w:type="dxa"/>
            <w:tcBorders>
              <w:top w:val="single" w:sz="8" w:space="0" w:color="000000"/>
              <w:left w:val="single" w:sz="8" w:space="0" w:color="000000"/>
              <w:bottom w:val="single" w:sz="8" w:space="0" w:color="000000"/>
              <w:right w:val="single" w:sz="8" w:space="0" w:color="000000"/>
            </w:tcBorders>
          </w:tcPr>
          <w:p w:rsidR="00F319AA" w:rsidRPr="00D26EAC" w:rsidRDefault="00F319AA" w:rsidP="00F319AA">
            <w:pPr>
              <w:pStyle w:val="4"/>
              <w:shd w:val="clear" w:color="auto" w:fill="auto"/>
              <w:spacing w:before="0" w:after="0" w:line="307" w:lineRule="exact"/>
              <w:ind w:left="60"/>
            </w:pP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721649">
        <w:trPr>
          <w:gridAfter w:val="1"/>
          <w:wAfter w:w="50" w:type="dxa"/>
          <w:trHeight w:hRule="exact" w:val="995"/>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07" w:lineRule="exact"/>
              <w:ind w:left="60"/>
            </w:pPr>
            <w:r>
              <w:t>27</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12" w:lineRule="exact"/>
              <w:ind w:left="60"/>
            </w:pPr>
            <w:r>
              <w:t xml:space="preserve">Коэффициент продуктивности </w:t>
            </w:r>
            <w:proofErr w:type="spellStart"/>
            <w:r>
              <w:t>пограммного</w:t>
            </w:r>
            <w:proofErr w:type="spellEnd"/>
            <w:r>
              <w:t xml:space="preserve"> обеспечения</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72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60"/>
            </w:pPr>
            <w:r>
              <w:t>99,87</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440"/>
            </w:pPr>
            <w:r>
              <w:t>99,89</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r>
              <w:t>100,0</w:t>
            </w:r>
          </w:p>
        </w:tc>
        <w:tc>
          <w:tcPr>
            <w:tcW w:w="4901" w:type="dxa"/>
            <w:tcBorders>
              <w:top w:val="single" w:sz="8" w:space="0" w:color="000000"/>
              <w:left w:val="single" w:sz="8" w:space="0" w:color="000000"/>
              <w:bottom w:val="single" w:sz="8" w:space="0" w:color="000000"/>
              <w:right w:val="single" w:sz="8" w:space="0" w:color="000000"/>
            </w:tcBorders>
          </w:tcPr>
          <w:p w:rsidR="00F319AA" w:rsidRPr="00D26EAC" w:rsidRDefault="00F319AA" w:rsidP="00F319AA">
            <w:pPr>
              <w:pStyle w:val="4"/>
              <w:shd w:val="clear" w:color="auto" w:fill="auto"/>
              <w:spacing w:before="0" w:after="0" w:line="307" w:lineRule="exact"/>
              <w:ind w:left="60"/>
            </w:pP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721649">
        <w:trPr>
          <w:gridAfter w:val="1"/>
          <w:wAfter w:w="50" w:type="dxa"/>
          <w:trHeight w:hRule="exact" w:val="995"/>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07" w:lineRule="exact"/>
              <w:ind w:left="60"/>
            </w:pPr>
            <w:r>
              <w:t>28</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12" w:lineRule="exact"/>
              <w:ind w:left="60"/>
            </w:pPr>
            <w:r>
              <w:t>Коэффициент наполняемости электронного архива (не учитывается при расчете среднего значения)</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720"/>
            </w:pP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60"/>
            </w:pP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440"/>
            </w:pP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p>
        </w:tc>
        <w:tc>
          <w:tcPr>
            <w:tcW w:w="4901" w:type="dxa"/>
            <w:tcBorders>
              <w:top w:val="single" w:sz="8" w:space="0" w:color="000000"/>
              <w:left w:val="single" w:sz="8" w:space="0" w:color="000000"/>
              <w:bottom w:val="single" w:sz="8" w:space="0" w:color="000000"/>
              <w:right w:val="single" w:sz="8" w:space="0" w:color="000000"/>
            </w:tcBorders>
          </w:tcPr>
          <w:p w:rsidR="00F319AA" w:rsidRPr="00D26EAC" w:rsidRDefault="00F319AA" w:rsidP="00F319AA">
            <w:pPr>
              <w:pStyle w:val="4"/>
              <w:shd w:val="clear" w:color="auto" w:fill="auto"/>
              <w:spacing w:before="0" w:after="0" w:line="307" w:lineRule="exact"/>
              <w:ind w:left="60"/>
            </w:pP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F319AA">
        <w:trPr>
          <w:gridAfter w:val="1"/>
          <w:wAfter w:w="50" w:type="dxa"/>
          <w:trHeight w:hRule="exact" w:val="1847"/>
        </w:trPr>
        <w:tc>
          <w:tcPr>
            <w:tcW w:w="567" w:type="dxa"/>
            <w:tcBorders>
              <w:top w:val="single" w:sz="8" w:space="0" w:color="000000"/>
              <w:left w:val="single" w:sz="8" w:space="0" w:color="000000"/>
              <w:bottom w:val="single" w:sz="8" w:space="0" w:color="000000"/>
              <w:right w:val="single" w:sz="8" w:space="0" w:color="000000"/>
            </w:tcBorders>
          </w:tcPr>
          <w:p w:rsidR="00F319AA" w:rsidRPr="00DA2EA2" w:rsidRDefault="00F319AA" w:rsidP="00F319AA">
            <w:pPr>
              <w:widowControl w:val="0"/>
              <w:autoSpaceDE w:val="0"/>
              <w:autoSpaceDN w:val="0"/>
              <w:adjustRightInd w:val="0"/>
              <w:spacing w:before="30" w:line="304" w:lineRule="exact"/>
              <w:ind w:left="15"/>
              <w:jc w:val="center"/>
              <w:rPr>
                <w:rFonts w:ascii="Times New Roman" w:hAnsi="Times New Roman"/>
                <w:sz w:val="26"/>
                <w:szCs w:val="26"/>
              </w:rPr>
            </w:pPr>
          </w:p>
        </w:tc>
        <w:tc>
          <w:tcPr>
            <w:tcW w:w="15515" w:type="dxa"/>
            <w:gridSpan w:val="6"/>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300" w:line="307" w:lineRule="exact"/>
              <w:ind w:left="60"/>
            </w:pPr>
            <w:r>
              <w:t>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 (100/100+99,89/99,87)/2 = 100%</w:t>
            </w:r>
          </w:p>
          <w:p w:rsidR="00F319AA" w:rsidRPr="00D26EAC" w:rsidRDefault="00F319AA" w:rsidP="00F319AA">
            <w:pPr>
              <w:pStyle w:val="4"/>
              <w:shd w:val="clear" w:color="auto" w:fill="auto"/>
              <w:spacing w:before="0" w:after="0" w:line="307" w:lineRule="exact"/>
              <w:ind w:left="60"/>
            </w:pPr>
            <w:r>
              <w:t>Среднее значение по показателям (индикаторам) подпрограммы, иной программы, входящих в состав государственной программы, достижение значений которых предусмотрено в отчетном году, и используемых для расчета показателя эффективности реализации подпрограммы, иной программы, входящих в состав государственной программы - (100/100+99,89/99,87)/2 = 100%</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F319AA">
        <w:trPr>
          <w:gridAfter w:val="1"/>
          <w:wAfter w:w="50" w:type="dxa"/>
          <w:trHeight w:hRule="exact" w:val="1689"/>
        </w:trPr>
        <w:tc>
          <w:tcPr>
            <w:tcW w:w="567" w:type="dxa"/>
            <w:tcBorders>
              <w:top w:val="single" w:sz="8" w:space="0" w:color="000000"/>
              <w:left w:val="single" w:sz="8" w:space="0" w:color="000000"/>
              <w:bottom w:val="single" w:sz="8" w:space="0" w:color="000000"/>
              <w:right w:val="single" w:sz="8" w:space="0" w:color="000000"/>
            </w:tcBorders>
          </w:tcPr>
          <w:p w:rsidR="00F319AA" w:rsidRPr="00DA2EA2" w:rsidRDefault="00F319AA" w:rsidP="00F319AA">
            <w:pPr>
              <w:widowControl w:val="0"/>
              <w:autoSpaceDE w:val="0"/>
              <w:autoSpaceDN w:val="0"/>
              <w:adjustRightInd w:val="0"/>
              <w:spacing w:before="30" w:line="304" w:lineRule="exact"/>
              <w:ind w:left="15"/>
              <w:jc w:val="center"/>
              <w:rPr>
                <w:rFonts w:ascii="Times New Roman" w:hAnsi="Times New Roman"/>
                <w:sz w:val="26"/>
                <w:szCs w:val="26"/>
              </w:rPr>
            </w:pP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12" w:lineRule="exact"/>
              <w:ind w:left="60"/>
            </w:pPr>
            <w:r>
              <w:t>Подпрограмма: 6. «Организация и осуществление контроля в финансово-бюджетной сфере на территории Самарской области» на 2014-2020 годы</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720"/>
            </w:pP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60"/>
            </w:pP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440"/>
            </w:pP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p>
        </w:tc>
        <w:tc>
          <w:tcPr>
            <w:tcW w:w="4901" w:type="dxa"/>
            <w:tcBorders>
              <w:top w:val="single" w:sz="8" w:space="0" w:color="000000"/>
              <w:left w:val="single" w:sz="8" w:space="0" w:color="000000"/>
              <w:bottom w:val="single" w:sz="8" w:space="0" w:color="000000"/>
              <w:right w:val="single" w:sz="8" w:space="0" w:color="000000"/>
            </w:tcBorders>
          </w:tcPr>
          <w:p w:rsidR="00F319AA" w:rsidRPr="00D26EAC" w:rsidRDefault="00F319AA" w:rsidP="00F319AA">
            <w:pPr>
              <w:pStyle w:val="4"/>
              <w:shd w:val="clear" w:color="auto" w:fill="auto"/>
              <w:spacing w:before="0" w:after="0" w:line="307" w:lineRule="exact"/>
              <w:ind w:left="60"/>
            </w:pP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231484">
        <w:trPr>
          <w:gridAfter w:val="1"/>
          <w:wAfter w:w="50" w:type="dxa"/>
          <w:trHeight w:hRule="exact" w:val="1733"/>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12" w:lineRule="exact"/>
              <w:ind w:left="60"/>
            </w:pPr>
            <w:r>
              <w:t>29</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12" w:lineRule="exact"/>
              <w:ind w:left="60"/>
            </w:pPr>
            <w:r>
              <w:t>Отношение объема проверенных средств обл</w:t>
            </w:r>
            <w:r w:rsidR="005A6D27">
              <w:t>а</w:t>
            </w:r>
            <w:r>
              <w:t>стного бюджета к общем</w:t>
            </w:r>
            <w:r w:rsidR="000823E2">
              <w:t>у</w:t>
            </w:r>
            <w:r>
              <w:t xml:space="preserve"> объему расходов областного бюджета</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8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560"/>
            </w:pPr>
            <w:r>
              <w:t>15</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20"/>
            </w:pPr>
            <w:r>
              <w:t>56</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r>
              <w:t>373,3</w:t>
            </w:r>
          </w:p>
        </w:tc>
        <w:tc>
          <w:tcPr>
            <w:tcW w:w="4901" w:type="dxa"/>
            <w:tcBorders>
              <w:top w:val="single" w:sz="8" w:space="0" w:color="000000"/>
              <w:left w:val="single" w:sz="8" w:space="0" w:color="000000"/>
              <w:bottom w:val="single" w:sz="8" w:space="0" w:color="000000"/>
              <w:right w:val="single" w:sz="8" w:space="0" w:color="000000"/>
            </w:tcBorders>
          </w:tcPr>
          <w:p w:rsidR="00F319AA" w:rsidRDefault="00E7301F" w:rsidP="00F319AA">
            <w:pPr>
              <w:pStyle w:val="4"/>
              <w:shd w:val="clear" w:color="auto" w:fill="auto"/>
              <w:spacing w:before="0" w:after="0" w:line="307" w:lineRule="exact"/>
              <w:ind w:left="60"/>
            </w:pPr>
            <w:r>
              <w:t>Н</w:t>
            </w:r>
            <w:r w:rsidR="00F319AA">
              <w:t xml:space="preserve">а основе аналитической информации по всем направлениям деятельности </w:t>
            </w:r>
            <w:proofErr w:type="spellStart"/>
            <w:r w:rsidR="00F319AA">
              <w:t>Госфинконтроля</w:t>
            </w:r>
            <w:proofErr w:type="spellEnd"/>
            <w:r w:rsidR="00F319AA">
              <w:t xml:space="preserve"> Самарской области (предварительный, последующий контроль и контроль в сфере закупок)</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5A6D27">
        <w:trPr>
          <w:gridAfter w:val="1"/>
          <w:wAfter w:w="50" w:type="dxa"/>
          <w:trHeight w:hRule="exact" w:val="2003"/>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12" w:lineRule="exact"/>
              <w:ind w:left="60"/>
            </w:pPr>
            <w:r>
              <w:t>30</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07" w:lineRule="exact"/>
              <w:ind w:left="60"/>
            </w:pPr>
            <w:r>
              <w:t>Отношение количества установленных фактов финансовых нарушений к общему количеству выявленных службой государ</w:t>
            </w:r>
            <w:r w:rsidR="00CE1A9D">
              <w:t xml:space="preserve">ственного финансового контроля </w:t>
            </w:r>
            <w:proofErr w:type="gramStart"/>
            <w:r w:rsidR="00CE1A9D">
              <w:rPr>
                <w:lang w:val="en-US"/>
              </w:rPr>
              <w:t>C</w:t>
            </w:r>
            <w:proofErr w:type="spellStart"/>
            <w:proofErr w:type="gramEnd"/>
            <w:r>
              <w:t>амарской</w:t>
            </w:r>
            <w:proofErr w:type="spellEnd"/>
            <w:r>
              <w:t xml:space="preserve"> области фактов финансовых нарушений</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8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560"/>
            </w:pPr>
            <w:r>
              <w:t>95</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20"/>
            </w:pPr>
            <w:r>
              <w:t>100</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r>
              <w:t>105,3</w:t>
            </w:r>
          </w:p>
        </w:tc>
        <w:tc>
          <w:tcPr>
            <w:tcW w:w="4901" w:type="dxa"/>
            <w:tcBorders>
              <w:top w:val="single" w:sz="8" w:space="0" w:color="000000"/>
              <w:left w:val="single" w:sz="8" w:space="0" w:color="000000"/>
              <w:bottom w:val="single" w:sz="8" w:space="0" w:color="000000"/>
              <w:right w:val="single" w:sz="8" w:space="0" w:color="000000"/>
            </w:tcBorders>
          </w:tcPr>
          <w:p w:rsidR="00F319AA" w:rsidRDefault="00E7301F" w:rsidP="00F319AA">
            <w:pPr>
              <w:pStyle w:val="4"/>
              <w:shd w:val="clear" w:color="auto" w:fill="auto"/>
              <w:spacing w:before="0" w:after="0" w:line="307" w:lineRule="exact"/>
              <w:ind w:left="60"/>
            </w:pPr>
            <w:r>
              <w:t>П</w:t>
            </w:r>
            <w:r w:rsidR="00F319AA">
              <w:t xml:space="preserve">о результатам проведённых </w:t>
            </w:r>
            <w:proofErr w:type="spellStart"/>
            <w:r w:rsidR="00F319AA">
              <w:t>Госфинконтролем</w:t>
            </w:r>
            <w:proofErr w:type="spellEnd"/>
            <w:r w:rsidR="00F319AA">
              <w:t xml:space="preserve"> Самарской области контрольных мероприятий в </w:t>
            </w:r>
            <w:proofErr w:type="gramStart"/>
            <w:r w:rsidR="00F319AA">
              <w:t>рамках</w:t>
            </w:r>
            <w:proofErr w:type="gramEnd"/>
            <w:r w:rsidR="00F319AA">
              <w:t xml:space="preserve"> последующего контроля</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141AAC">
        <w:trPr>
          <w:gridAfter w:val="1"/>
          <w:wAfter w:w="50" w:type="dxa"/>
          <w:trHeight w:hRule="exact" w:val="1673"/>
        </w:trPr>
        <w:tc>
          <w:tcPr>
            <w:tcW w:w="567" w:type="dxa"/>
            <w:tcBorders>
              <w:top w:val="single" w:sz="8" w:space="0" w:color="000000"/>
              <w:left w:val="single" w:sz="8" w:space="0" w:color="000000"/>
              <w:bottom w:val="single" w:sz="8" w:space="0" w:color="000000"/>
              <w:right w:val="single" w:sz="8" w:space="0" w:color="000000"/>
            </w:tcBorders>
          </w:tcPr>
          <w:p w:rsidR="00F319AA" w:rsidRPr="005A6D27" w:rsidRDefault="005A6D27" w:rsidP="005A6D27">
            <w:pPr>
              <w:pStyle w:val="4"/>
              <w:shd w:val="clear" w:color="auto" w:fill="auto"/>
              <w:spacing w:before="0" w:after="0" w:line="312" w:lineRule="exact"/>
              <w:ind w:left="60"/>
            </w:pPr>
            <w:r>
              <w:lastRenderedPageBreak/>
              <w:t>31</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07" w:lineRule="exact"/>
              <w:ind w:left="60"/>
            </w:pPr>
            <w:r>
              <w:t xml:space="preserve">Отношение количества предложений по итогам контрольных мероприятий к общему числу завершенных контрольных мероприятий (в </w:t>
            </w:r>
            <w:proofErr w:type="gramStart"/>
            <w:r>
              <w:t>расчете</w:t>
            </w:r>
            <w:proofErr w:type="gramEnd"/>
            <w:r>
              <w:t xml:space="preserve"> на одно контрольное мероприятие)</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80"/>
            </w:pPr>
            <w:proofErr w:type="gramStart"/>
            <w:r>
              <w:t>ШТ</w:t>
            </w:r>
            <w:proofErr w:type="gramEnd"/>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560"/>
            </w:pPr>
            <w:r>
              <w:t>3</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20"/>
            </w:pPr>
            <w:r>
              <w:t>5,1</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380"/>
            </w:pPr>
            <w:r>
              <w:t>170,0</w:t>
            </w:r>
          </w:p>
        </w:tc>
        <w:tc>
          <w:tcPr>
            <w:tcW w:w="4901" w:type="dxa"/>
            <w:tcBorders>
              <w:top w:val="single" w:sz="8" w:space="0" w:color="000000"/>
              <w:left w:val="single" w:sz="8" w:space="0" w:color="000000"/>
              <w:bottom w:val="single" w:sz="8" w:space="0" w:color="000000"/>
              <w:right w:val="single" w:sz="8" w:space="0" w:color="000000"/>
            </w:tcBorders>
          </w:tcPr>
          <w:p w:rsidR="00F319AA" w:rsidRDefault="00E7301F" w:rsidP="00E7301F">
            <w:pPr>
              <w:pStyle w:val="4"/>
              <w:shd w:val="clear" w:color="auto" w:fill="auto"/>
              <w:spacing w:before="0" w:after="0" w:line="312" w:lineRule="exact"/>
            </w:pPr>
            <w:proofErr w:type="spellStart"/>
            <w:r>
              <w:t>Н</w:t>
            </w:r>
            <w:r w:rsidR="00F319AA">
              <w:t>на</w:t>
            </w:r>
            <w:proofErr w:type="spellEnd"/>
            <w:r w:rsidR="00F319AA">
              <w:t xml:space="preserve"> основе контрольных мероприятий, проведённых в рамках последующего контроля </w:t>
            </w:r>
            <w:proofErr w:type="spellStart"/>
            <w:r w:rsidR="00F319AA">
              <w:t>Госфинконтролем</w:t>
            </w:r>
            <w:proofErr w:type="spellEnd"/>
            <w:r w:rsidR="00F319AA">
              <w:t xml:space="preserve"> Самарской области</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5A6D27">
        <w:trPr>
          <w:gridAfter w:val="1"/>
          <w:wAfter w:w="50" w:type="dxa"/>
          <w:trHeight w:hRule="exact" w:val="2296"/>
        </w:trPr>
        <w:tc>
          <w:tcPr>
            <w:tcW w:w="567" w:type="dxa"/>
            <w:tcBorders>
              <w:top w:val="single" w:sz="8" w:space="0" w:color="000000"/>
              <w:left w:val="single" w:sz="8" w:space="0" w:color="000000"/>
              <w:bottom w:val="single" w:sz="8" w:space="0" w:color="000000"/>
              <w:right w:val="single" w:sz="8" w:space="0" w:color="000000"/>
            </w:tcBorders>
          </w:tcPr>
          <w:p w:rsidR="00F319AA" w:rsidRPr="000823E2" w:rsidRDefault="000823E2" w:rsidP="000823E2">
            <w:pPr>
              <w:pStyle w:val="4"/>
              <w:shd w:val="clear" w:color="auto" w:fill="auto"/>
              <w:spacing w:before="0" w:after="0" w:line="307" w:lineRule="exact"/>
              <w:ind w:left="60"/>
            </w:pPr>
            <w:r>
              <w:t>32</w:t>
            </w:r>
          </w:p>
        </w:tc>
        <w:tc>
          <w:tcPr>
            <w:tcW w:w="4947"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307" w:lineRule="exact"/>
              <w:ind w:left="60"/>
            </w:pPr>
            <w:r>
              <w:t xml:space="preserve">Отношение количества предложений, сделанных по итогам </w:t>
            </w:r>
            <w:proofErr w:type="gramStart"/>
            <w:r>
              <w:t>рассмотрения планов работы органов исполнительной власти</w:t>
            </w:r>
            <w:proofErr w:type="gramEnd"/>
            <w:r>
              <w:t xml:space="preserve"> Самарской области, осуществляющих финансовый контроль, к общему числу поступивших на рассмотрение указанных документов</w:t>
            </w:r>
          </w:p>
        </w:tc>
        <w:tc>
          <w:tcPr>
            <w:tcW w:w="157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80"/>
            </w:pPr>
            <w:r>
              <w:t>%</w:t>
            </w:r>
          </w:p>
        </w:tc>
        <w:tc>
          <w:tcPr>
            <w:tcW w:w="140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560"/>
            </w:pPr>
            <w:r>
              <w:t>50</w:t>
            </w:r>
          </w:p>
        </w:tc>
        <w:tc>
          <w:tcPr>
            <w:tcW w:w="1543"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620"/>
            </w:pPr>
            <w:r>
              <w:t>0</w:t>
            </w:r>
          </w:p>
        </w:tc>
        <w:tc>
          <w:tcPr>
            <w:tcW w:w="1138" w:type="dxa"/>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0" w:line="240" w:lineRule="auto"/>
              <w:ind w:left="500"/>
            </w:pPr>
            <w:r>
              <w:t>0,0</w:t>
            </w:r>
          </w:p>
        </w:tc>
        <w:tc>
          <w:tcPr>
            <w:tcW w:w="4901" w:type="dxa"/>
            <w:tcBorders>
              <w:top w:val="single" w:sz="8" w:space="0" w:color="000000"/>
              <w:left w:val="single" w:sz="8" w:space="0" w:color="000000"/>
              <w:bottom w:val="single" w:sz="8" w:space="0" w:color="000000"/>
              <w:right w:val="single" w:sz="8" w:space="0" w:color="000000"/>
            </w:tcBorders>
          </w:tcPr>
          <w:p w:rsidR="00F319AA" w:rsidRDefault="00E7301F" w:rsidP="00F319AA">
            <w:pPr>
              <w:rPr>
                <w:sz w:val="10"/>
                <w:szCs w:val="10"/>
              </w:rPr>
            </w:pPr>
            <w:r>
              <w:rPr>
                <w:rFonts w:ascii="Times New Roman" w:hAnsi="Times New Roman"/>
                <w:sz w:val="28"/>
                <w:szCs w:val="28"/>
              </w:rPr>
              <w:t>П</w:t>
            </w:r>
            <w:r w:rsidR="005A6D27" w:rsidRPr="00D40888">
              <w:rPr>
                <w:rFonts w:ascii="Times New Roman" w:hAnsi="Times New Roman"/>
                <w:sz w:val="28"/>
                <w:szCs w:val="28"/>
              </w:rPr>
              <w:t xml:space="preserve">роцедура </w:t>
            </w:r>
            <w:r w:rsidR="005A6D27">
              <w:rPr>
                <w:rFonts w:ascii="Times New Roman" w:hAnsi="Times New Roman"/>
                <w:sz w:val="28"/>
                <w:szCs w:val="28"/>
              </w:rPr>
              <w:t>согласования</w:t>
            </w:r>
            <w:r w:rsidR="005A6D27" w:rsidRPr="00D40888">
              <w:rPr>
                <w:rFonts w:ascii="Times New Roman" w:hAnsi="Times New Roman"/>
                <w:sz w:val="28"/>
                <w:szCs w:val="28"/>
              </w:rPr>
              <w:t xml:space="preserve"> </w:t>
            </w:r>
            <w:proofErr w:type="spellStart"/>
            <w:r w:rsidR="005A6D27" w:rsidRPr="00D40888">
              <w:rPr>
                <w:rFonts w:ascii="Times New Roman" w:hAnsi="Times New Roman"/>
                <w:sz w:val="28"/>
                <w:szCs w:val="28"/>
              </w:rPr>
              <w:t>Госфинконтролем</w:t>
            </w:r>
            <w:proofErr w:type="spellEnd"/>
            <w:r w:rsidR="005A6D27" w:rsidRPr="00D40888">
              <w:rPr>
                <w:rFonts w:ascii="Times New Roman" w:hAnsi="Times New Roman"/>
                <w:sz w:val="28"/>
                <w:szCs w:val="28"/>
              </w:rPr>
              <w:t xml:space="preserve"> </w:t>
            </w:r>
            <w:r w:rsidR="005A6D27">
              <w:rPr>
                <w:rFonts w:ascii="Times New Roman" w:hAnsi="Times New Roman"/>
                <w:sz w:val="28"/>
                <w:szCs w:val="28"/>
              </w:rPr>
              <w:t xml:space="preserve">Самарской области </w:t>
            </w:r>
            <w:r w:rsidR="005A6D27" w:rsidRPr="00D40888">
              <w:rPr>
                <w:rFonts w:ascii="Times New Roman" w:hAnsi="Times New Roman"/>
                <w:sz w:val="28"/>
                <w:szCs w:val="28"/>
              </w:rPr>
              <w:t xml:space="preserve">планов работы органов исполнительной власти Самарской области в 2014 году не предусматривалась, предложения по итогам рассмотрения данных планов не </w:t>
            </w:r>
            <w:r w:rsidR="005A6D27">
              <w:rPr>
                <w:rFonts w:ascii="Times New Roman" w:hAnsi="Times New Roman"/>
                <w:sz w:val="28"/>
                <w:szCs w:val="28"/>
              </w:rPr>
              <w:t xml:space="preserve">могли быть </w:t>
            </w:r>
            <w:r w:rsidR="005A6D27" w:rsidRPr="00D40888">
              <w:rPr>
                <w:rFonts w:ascii="Times New Roman" w:hAnsi="Times New Roman"/>
                <w:sz w:val="28"/>
                <w:szCs w:val="28"/>
              </w:rPr>
              <w:t>направл</w:t>
            </w:r>
            <w:r w:rsidR="005A6D27">
              <w:rPr>
                <w:rFonts w:ascii="Times New Roman" w:hAnsi="Times New Roman"/>
                <w:sz w:val="28"/>
                <w:szCs w:val="28"/>
              </w:rPr>
              <w:t>ены</w:t>
            </w: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r w:rsidR="00F319AA" w:rsidRPr="00DA2EA2" w:rsidTr="00F319AA">
        <w:trPr>
          <w:gridAfter w:val="1"/>
          <w:wAfter w:w="50" w:type="dxa"/>
          <w:trHeight w:hRule="exact" w:val="995"/>
        </w:trPr>
        <w:tc>
          <w:tcPr>
            <w:tcW w:w="567" w:type="dxa"/>
            <w:tcBorders>
              <w:top w:val="single" w:sz="8" w:space="0" w:color="000000"/>
              <w:left w:val="single" w:sz="8" w:space="0" w:color="000000"/>
              <w:bottom w:val="single" w:sz="8" w:space="0" w:color="000000"/>
              <w:right w:val="single" w:sz="8" w:space="0" w:color="000000"/>
            </w:tcBorders>
          </w:tcPr>
          <w:p w:rsidR="00F319AA" w:rsidRPr="00DA2EA2" w:rsidRDefault="00F319AA" w:rsidP="00F319AA">
            <w:pPr>
              <w:widowControl w:val="0"/>
              <w:autoSpaceDE w:val="0"/>
              <w:autoSpaceDN w:val="0"/>
              <w:adjustRightInd w:val="0"/>
              <w:spacing w:before="30" w:line="304" w:lineRule="exact"/>
              <w:ind w:left="15"/>
              <w:jc w:val="center"/>
              <w:rPr>
                <w:rFonts w:ascii="Times New Roman" w:hAnsi="Times New Roman"/>
                <w:sz w:val="26"/>
                <w:szCs w:val="26"/>
              </w:rPr>
            </w:pPr>
          </w:p>
        </w:tc>
        <w:tc>
          <w:tcPr>
            <w:tcW w:w="15515" w:type="dxa"/>
            <w:gridSpan w:val="6"/>
            <w:tcBorders>
              <w:top w:val="single" w:sz="8" w:space="0" w:color="000000"/>
              <w:left w:val="single" w:sz="8" w:space="0" w:color="000000"/>
              <w:bottom w:val="single" w:sz="8" w:space="0" w:color="000000"/>
              <w:right w:val="single" w:sz="8" w:space="0" w:color="000000"/>
            </w:tcBorders>
          </w:tcPr>
          <w:p w:rsidR="00F319AA" w:rsidRDefault="00F319AA" w:rsidP="00F319AA">
            <w:pPr>
              <w:pStyle w:val="4"/>
              <w:shd w:val="clear" w:color="auto" w:fill="auto"/>
              <w:spacing w:before="0" w:after="300" w:line="307" w:lineRule="exact"/>
              <w:ind w:left="60"/>
            </w:pPr>
            <w:r>
              <w:t>Среднее значение по всем показателям (индикаторам) подпрограммы, иной программы, входящих в состав государственной программы, достижение значений которых предусмо</w:t>
            </w:r>
            <w:r w:rsidR="00231484">
              <w:t>трено в отчетном году - (15/56+100/95+5,1/3+0/50</w:t>
            </w:r>
            <w:r>
              <w:t>)/</w:t>
            </w:r>
            <w:r w:rsidR="00231484">
              <w:t>4</w:t>
            </w:r>
            <w:r>
              <w:t xml:space="preserve"> = 1</w:t>
            </w:r>
            <w:r w:rsidR="00231484">
              <w:t>62,2</w:t>
            </w:r>
            <w:r>
              <w:t>%</w:t>
            </w:r>
          </w:p>
          <w:p w:rsidR="00F319AA" w:rsidRDefault="00F319AA" w:rsidP="00F319AA">
            <w:pPr>
              <w:pStyle w:val="4"/>
              <w:shd w:val="clear" w:color="auto" w:fill="auto"/>
              <w:spacing w:before="0" w:after="0" w:line="312" w:lineRule="exact"/>
              <w:ind w:left="60"/>
            </w:pPr>
          </w:p>
        </w:tc>
        <w:tc>
          <w:tcPr>
            <w:tcW w:w="50" w:type="dxa"/>
            <w:tcBorders>
              <w:top w:val="nil"/>
              <w:left w:val="nil"/>
              <w:bottom w:val="nil"/>
              <w:right w:val="nil"/>
            </w:tcBorders>
          </w:tcPr>
          <w:p w:rsidR="00F319AA" w:rsidRPr="00DA2EA2" w:rsidRDefault="00F319AA" w:rsidP="00F319AA">
            <w:pPr>
              <w:widowControl w:val="0"/>
              <w:autoSpaceDE w:val="0"/>
              <w:autoSpaceDN w:val="0"/>
              <w:adjustRightInd w:val="0"/>
              <w:rPr>
                <w:rFonts w:ascii="Tahoma" w:hAnsi="Tahoma" w:cs="Tahoma"/>
                <w:sz w:val="26"/>
                <w:szCs w:val="26"/>
              </w:rPr>
            </w:pPr>
          </w:p>
        </w:tc>
      </w:tr>
    </w:tbl>
    <w:p w:rsidR="00AE0BB2" w:rsidRDefault="00AE0BB2">
      <w:pPr>
        <w:rPr>
          <w:sz w:val="2"/>
          <w:szCs w:val="2"/>
        </w:rPr>
        <w:sectPr w:rsidR="00AE0BB2" w:rsidSect="00FB678A">
          <w:headerReference w:type="default" r:id="rId7"/>
          <w:type w:val="continuous"/>
          <w:pgSz w:w="16837" w:h="11905" w:orient="landscape"/>
          <w:pgMar w:top="0" w:right="470" w:bottom="709" w:left="516" w:header="0" w:footer="3" w:gutter="0"/>
          <w:cols w:space="720"/>
          <w:noEndnote/>
          <w:docGrid w:linePitch="360"/>
        </w:sectPr>
      </w:pPr>
    </w:p>
    <w:p w:rsidR="00AE0BB2" w:rsidRDefault="00AE0BB2">
      <w:pPr>
        <w:rPr>
          <w:sz w:val="2"/>
          <w:szCs w:val="2"/>
        </w:rPr>
        <w:sectPr w:rsidR="00AE0BB2">
          <w:type w:val="continuous"/>
          <w:pgSz w:w="16837" w:h="11905" w:orient="landscape"/>
          <w:pgMar w:top="569" w:right="611" w:bottom="598" w:left="563" w:header="0" w:footer="3" w:gutter="0"/>
          <w:cols w:space="720"/>
          <w:noEndnote/>
          <w:docGrid w:linePitch="360"/>
        </w:sectPr>
      </w:pPr>
    </w:p>
    <w:p w:rsidR="00AE0BB2" w:rsidRDefault="00AE0BB2">
      <w:pPr>
        <w:rPr>
          <w:sz w:val="2"/>
          <w:szCs w:val="2"/>
        </w:rPr>
      </w:pPr>
    </w:p>
    <w:p w:rsidR="00AE0BB2" w:rsidRDefault="00AE0BB2">
      <w:pPr>
        <w:rPr>
          <w:sz w:val="2"/>
          <w:szCs w:val="2"/>
        </w:rPr>
        <w:sectPr w:rsidR="00AE0BB2">
          <w:type w:val="continuous"/>
          <w:pgSz w:w="16837" w:h="11905" w:orient="landscape"/>
          <w:pgMar w:top="569" w:right="611" w:bottom="1212" w:left="563" w:header="0" w:footer="3" w:gutter="0"/>
          <w:cols w:space="720"/>
          <w:noEndnote/>
          <w:docGrid w:linePitch="360"/>
        </w:sectPr>
      </w:pPr>
    </w:p>
    <w:p w:rsidR="00AE0BB2" w:rsidRDefault="00AE0BB2">
      <w:pPr>
        <w:rPr>
          <w:sz w:val="2"/>
          <w:szCs w:val="2"/>
        </w:rPr>
      </w:pPr>
    </w:p>
    <w:p w:rsidR="00AE0BB2" w:rsidRDefault="00AE0BB2">
      <w:pPr>
        <w:rPr>
          <w:sz w:val="2"/>
          <w:szCs w:val="2"/>
        </w:rPr>
        <w:sectPr w:rsidR="00AE0BB2">
          <w:type w:val="continuous"/>
          <w:pgSz w:w="16837" w:h="11905" w:orient="landscape"/>
          <w:pgMar w:top="569" w:right="611" w:bottom="1534" w:left="563" w:header="0" w:footer="3" w:gutter="0"/>
          <w:cols w:space="720"/>
          <w:noEndnote/>
          <w:docGrid w:linePitch="360"/>
        </w:sectPr>
      </w:pPr>
    </w:p>
    <w:p w:rsidR="00AE0BB2" w:rsidRDefault="00AE0BB2">
      <w:pPr>
        <w:rPr>
          <w:sz w:val="2"/>
          <w:szCs w:val="2"/>
        </w:rPr>
        <w:sectPr w:rsidR="00AE0BB2">
          <w:type w:val="continuous"/>
          <w:pgSz w:w="16837" w:h="11905" w:orient="landscape"/>
          <w:pgMar w:top="569" w:right="611" w:bottom="1275" w:left="563" w:header="0" w:footer="3" w:gutter="0"/>
          <w:cols w:space="720"/>
          <w:noEndnote/>
          <w:docGrid w:linePitch="360"/>
        </w:sectPr>
      </w:pPr>
    </w:p>
    <w:p w:rsidR="00AE0BB2" w:rsidRDefault="00AE0BB2">
      <w:pPr>
        <w:rPr>
          <w:sz w:val="2"/>
          <w:szCs w:val="2"/>
        </w:rPr>
      </w:pPr>
    </w:p>
    <w:p w:rsidR="00AE0BB2" w:rsidRDefault="00AE0BB2">
      <w:pPr>
        <w:rPr>
          <w:sz w:val="2"/>
          <w:szCs w:val="2"/>
        </w:rPr>
      </w:pPr>
    </w:p>
    <w:p w:rsidR="00AE0BB2" w:rsidRDefault="00EC73F4">
      <w:pPr>
        <w:pStyle w:val="4"/>
        <w:shd w:val="clear" w:color="auto" w:fill="auto"/>
        <w:spacing w:before="0" w:after="238" w:line="312" w:lineRule="exact"/>
        <w:ind w:left="40" w:right="540"/>
      </w:pPr>
      <w:r w:rsidRPr="00EC73F4">
        <w:t xml:space="preserve">3.3., </w:t>
      </w:r>
      <w:r>
        <w:t>3.5. Перечень мероприятий, выполненных и не выполненных (с указанием причин) в установленные сроки, данные о бюджетных ассигнованиях и иных средствах, направленных на выполнение мероприятий, а также освоенных в ходе реализации</w:t>
      </w:r>
    </w:p>
    <w:tbl>
      <w:tblPr>
        <w:tblW w:w="15302" w:type="dxa"/>
        <w:tblInd w:w="15" w:type="dxa"/>
        <w:tblLayout w:type="fixed"/>
        <w:tblLook w:val="04A0"/>
      </w:tblPr>
      <w:tblGrid>
        <w:gridCol w:w="3848"/>
        <w:gridCol w:w="1486"/>
        <w:gridCol w:w="1370"/>
        <w:gridCol w:w="1414"/>
        <w:gridCol w:w="6"/>
        <w:gridCol w:w="1422"/>
        <w:gridCol w:w="1469"/>
        <w:gridCol w:w="1431"/>
        <w:gridCol w:w="2856"/>
      </w:tblGrid>
      <w:tr w:rsidR="000823E2" w:rsidTr="000823E2">
        <w:trPr>
          <w:trHeight w:hRule="exact" w:val="2013"/>
          <w:tblHeader/>
        </w:trPr>
        <w:tc>
          <w:tcPr>
            <w:tcW w:w="3848"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Наименование цели, задачи, мероприятия</w:t>
            </w:r>
          </w:p>
        </w:tc>
        <w:tc>
          <w:tcPr>
            <w:tcW w:w="1486"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roofErr w:type="spellStart"/>
            <w:r>
              <w:rPr>
                <w:rFonts w:ascii="Times New Roman" w:hAnsi="Times New Roman"/>
                <w:sz w:val="28"/>
                <w:szCs w:val="28"/>
              </w:rPr>
              <w:t>Ед</w:t>
            </w:r>
            <w:proofErr w:type="gramStart"/>
            <w:r>
              <w:rPr>
                <w:rFonts w:ascii="Times New Roman" w:hAnsi="Times New Roman"/>
                <w:sz w:val="28"/>
                <w:szCs w:val="28"/>
              </w:rPr>
              <w:t>.и</w:t>
            </w:r>
            <w:proofErr w:type="gramEnd"/>
            <w:r>
              <w:rPr>
                <w:rFonts w:ascii="Times New Roman" w:hAnsi="Times New Roman"/>
                <w:sz w:val="28"/>
                <w:szCs w:val="28"/>
              </w:rPr>
              <w:t>зм</w:t>
            </w:r>
            <w:proofErr w:type="spellEnd"/>
            <w:r>
              <w:rPr>
                <w:rFonts w:ascii="Times New Roman" w:hAnsi="Times New Roman"/>
                <w:sz w:val="28"/>
                <w:szCs w:val="28"/>
              </w:rPr>
              <w:t>.</w:t>
            </w:r>
          </w:p>
        </w:tc>
        <w:tc>
          <w:tcPr>
            <w:tcW w:w="1370"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roofErr w:type="spellStart"/>
            <w:r>
              <w:rPr>
                <w:rFonts w:ascii="Times New Roman" w:hAnsi="Times New Roman"/>
                <w:sz w:val="28"/>
                <w:szCs w:val="28"/>
              </w:rPr>
              <w:t>Преду</w:t>
            </w:r>
            <w:proofErr w:type="gramStart"/>
            <w:r>
              <w:rPr>
                <w:rFonts w:ascii="Times New Roman" w:hAnsi="Times New Roman"/>
                <w:sz w:val="28"/>
                <w:szCs w:val="28"/>
              </w:rPr>
              <w:t>с</w:t>
            </w:r>
            <w:proofErr w:type="spellEnd"/>
            <w:r>
              <w:rPr>
                <w:rFonts w:ascii="Times New Roman" w:hAnsi="Times New Roman"/>
                <w:sz w:val="28"/>
                <w:szCs w:val="28"/>
              </w:rPr>
              <w:t>-</w:t>
            </w:r>
            <w:proofErr w:type="gramEnd"/>
            <w:r>
              <w:rPr>
                <w:rFonts w:ascii="Times New Roman" w:hAnsi="Times New Roman"/>
                <w:sz w:val="28"/>
                <w:szCs w:val="28"/>
              </w:rPr>
              <w:br/>
            </w:r>
            <w:proofErr w:type="spellStart"/>
            <w:r>
              <w:rPr>
                <w:rFonts w:ascii="Times New Roman" w:hAnsi="Times New Roman"/>
                <w:sz w:val="28"/>
                <w:szCs w:val="28"/>
              </w:rPr>
              <w:t>мотрено</w:t>
            </w:r>
            <w:proofErr w:type="spellEnd"/>
            <w:r>
              <w:rPr>
                <w:rFonts w:ascii="Times New Roman" w:hAnsi="Times New Roman"/>
                <w:sz w:val="28"/>
                <w:szCs w:val="28"/>
              </w:rPr>
              <w:br/>
              <w:t>(план)</w:t>
            </w:r>
          </w:p>
        </w:tc>
        <w:tc>
          <w:tcPr>
            <w:tcW w:w="1420" w:type="dxa"/>
            <w:gridSpan w:val="2"/>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roofErr w:type="spellStart"/>
            <w:r>
              <w:rPr>
                <w:rFonts w:ascii="Times New Roman" w:hAnsi="Times New Roman"/>
                <w:sz w:val="28"/>
                <w:szCs w:val="28"/>
              </w:rPr>
              <w:t>Напра</w:t>
            </w:r>
            <w:proofErr w:type="gramStart"/>
            <w:r>
              <w:rPr>
                <w:rFonts w:ascii="Times New Roman" w:hAnsi="Times New Roman"/>
                <w:sz w:val="28"/>
                <w:szCs w:val="28"/>
              </w:rPr>
              <w:t>в</w:t>
            </w:r>
            <w:proofErr w:type="spellEnd"/>
            <w:r>
              <w:rPr>
                <w:rFonts w:ascii="Times New Roman" w:hAnsi="Times New Roman"/>
                <w:sz w:val="28"/>
                <w:szCs w:val="28"/>
              </w:rPr>
              <w:t>-</w:t>
            </w:r>
            <w:proofErr w:type="gramEnd"/>
            <w:r>
              <w:rPr>
                <w:rFonts w:ascii="Times New Roman" w:hAnsi="Times New Roman"/>
                <w:sz w:val="28"/>
                <w:szCs w:val="28"/>
              </w:rPr>
              <w:br/>
            </w:r>
            <w:proofErr w:type="spellStart"/>
            <w:r>
              <w:rPr>
                <w:rFonts w:ascii="Times New Roman" w:hAnsi="Times New Roman"/>
                <w:sz w:val="28"/>
                <w:szCs w:val="28"/>
              </w:rPr>
              <w:t>лено</w:t>
            </w:r>
            <w:proofErr w:type="spellEnd"/>
            <w:r>
              <w:rPr>
                <w:rFonts w:ascii="Times New Roman" w:hAnsi="Times New Roman"/>
                <w:sz w:val="28"/>
                <w:szCs w:val="28"/>
              </w:rPr>
              <w:br/>
              <w:t>(факт)</w:t>
            </w:r>
          </w:p>
        </w:tc>
        <w:tc>
          <w:tcPr>
            <w:tcW w:w="1422"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Освоено</w:t>
            </w:r>
            <w:r>
              <w:rPr>
                <w:rFonts w:ascii="Times New Roman" w:hAnsi="Times New Roman"/>
                <w:sz w:val="28"/>
                <w:szCs w:val="28"/>
              </w:rPr>
              <w:br/>
              <w:t>(факт)</w:t>
            </w:r>
          </w:p>
        </w:tc>
        <w:tc>
          <w:tcPr>
            <w:tcW w:w="1469"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 xml:space="preserve">Экономия с учетом </w:t>
            </w:r>
            <w:proofErr w:type="spellStart"/>
            <w:r>
              <w:rPr>
                <w:rFonts w:ascii="Times New Roman" w:hAnsi="Times New Roman"/>
                <w:sz w:val="28"/>
                <w:szCs w:val="28"/>
              </w:rPr>
              <w:t>предусмо</w:t>
            </w:r>
            <w:proofErr w:type="gramStart"/>
            <w:r>
              <w:rPr>
                <w:rFonts w:ascii="Times New Roman" w:hAnsi="Times New Roman"/>
                <w:sz w:val="28"/>
                <w:szCs w:val="28"/>
              </w:rPr>
              <w:t>т</w:t>
            </w:r>
            <w:proofErr w:type="spellEnd"/>
            <w:r>
              <w:rPr>
                <w:rFonts w:ascii="Times New Roman" w:hAnsi="Times New Roman"/>
                <w:sz w:val="28"/>
                <w:szCs w:val="28"/>
              </w:rPr>
              <w:t>-</w:t>
            </w:r>
            <w:proofErr w:type="gramEnd"/>
            <w:r>
              <w:rPr>
                <w:rFonts w:ascii="Times New Roman" w:hAnsi="Times New Roman"/>
                <w:sz w:val="28"/>
                <w:szCs w:val="28"/>
              </w:rPr>
              <w:br/>
            </w:r>
            <w:proofErr w:type="spellStart"/>
            <w:r>
              <w:rPr>
                <w:rFonts w:ascii="Times New Roman" w:hAnsi="Times New Roman"/>
                <w:sz w:val="28"/>
                <w:szCs w:val="28"/>
              </w:rPr>
              <w:t>ренных</w:t>
            </w:r>
            <w:proofErr w:type="spellEnd"/>
            <w:r>
              <w:rPr>
                <w:rFonts w:ascii="Times New Roman" w:hAnsi="Times New Roman"/>
                <w:sz w:val="28"/>
                <w:szCs w:val="28"/>
              </w:rPr>
              <w:t xml:space="preserve"> средств (факт)</w:t>
            </w:r>
          </w:p>
        </w:tc>
        <w:tc>
          <w:tcPr>
            <w:tcW w:w="1431"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 xml:space="preserve">Экономия с учетом </w:t>
            </w:r>
            <w:proofErr w:type="spellStart"/>
            <w:r>
              <w:rPr>
                <w:rFonts w:ascii="Times New Roman" w:hAnsi="Times New Roman"/>
                <w:sz w:val="28"/>
                <w:szCs w:val="28"/>
              </w:rPr>
              <w:t>напра</w:t>
            </w:r>
            <w:proofErr w:type="gramStart"/>
            <w:r>
              <w:rPr>
                <w:rFonts w:ascii="Times New Roman" w:hAnsi="Times New Roman"/>
                <w:sz w:val="28"/>
                <w:szCs w:val="28"/>
              </w:rPr>
              <w:t>в</w:t>
            </w:r>
            <w:proofErr w:type="spellEnd"/>
            <w:r>
              <w:rPr>
                <w:rFonts w:ascii="Times New Roman" w:hAnsi="Times New Roman"/>
                <w:sz w:val="28"/>
                <w:szCs w:val="28"/>
              </w:rPr>
              <w:t>-</w:t>
            </w:r>
            <w:proofErr w:type="gramEnd"/>
            <w:r>
              <w:rPr>
                <w:rFonts w:ascii="Times New Roman" w:hAnsi="Times New Roman"/>
                <w:sz w:val="28"/>
                <w:szCs w:val="28"/>
              </w:rPr>
              <w:br/>
              <w:t>ленных средств</w:t>
            </w:r>
            <w:r>
              <w:rPr>
                <w:rFonts w:ascii="Times New Roman" w:hAnsi="Times New Roman"/>
                <w:sz w:val="28"/>
                <w:szCs w:val="28"/>
              </w:rPr>
              <w:br/>
              <w:t>(факт)</w:t>
            </w:r>
          </w:p>
        </w:tc>
        <w:tc>
          <w:tcPr>
            <w:tcW w:w="2856" w:type="dxa"/>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Причина отклонения</w:t>
            </w:r>
          </w:p>
        </w:tc>
      </w:tr>
      <w:tr w:rsidR="000823E2" w:rsidTr="000823E2">
        <w:trPr>
          <w:trHeight w:hRule="exact" w:val="1251"/>
        </w:trPr>
        <w:tc>
          <w:tcPr>
            <w:tcW w:w="384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823E2" w:rsidRDefault="000823E2" w:rsidP="00DC4495">
            <w:pPr>
              <w:widowControl w:val="0"/>
              <w:autoSpaceDE w:val="0"/>
              <w:autoSpaceDN w:val="0"/>
              <w:adjustRightInd w:val="0"/>
              <w:spacing w:before="30" w:line="304" w:lineRule="exact"/>
              <w:ind w:left="15"/>
              <w:rPr>
                <w:rFonts w:ascii="Times New Roman" w:hAnsi="Times New Roman" w:cs="Times New Roman"/>
                <w:sz w:val="28"/>
                <w:szCs w:val="28"/>
              </w:rPr>
            </w:pPr>
            <w:r w:rsidRPr="00DC4495">
              <w:rPr>
                <w:rFonts w:ascii="Times New Roman" w:hAnsi="Times New Roman" w:cs="Times New Roman"/>
                <w:sz w:val="28"/>
                <w:szCs w:val="28"/>
              </w:rPr>
              <w:t xml:space="preserve">Подпрограмма </w:t>
            </w:r>
            <w:r>
              <w:rPr>
                <w:rFonts w:ascii="Times New Roman" w:hAnsi="Times New Roman" w:cs="Times New Roman"/>
                <w:sz w:val="28"/>
                <w:szCs w:val="28"/>
              </w:rPr>
              <w:t xml:space="preserve">1 </w:t>
            </w:r>
            <w:r w:rsidRPr="00DC4495">
              <w:rPr>
                <w:rFonts w:ascii="Times New Roman" w:hAnsi="Times New Roman" w:cs="Times New Roman"/>
                <w:sz w:val="28"/>
                <w:szCs w:val="28"/>
              </w:rPr>
              <w:t>«Долгосрочная финансовая устойчивость» на 2014 – 2020 годы</w:t>
            </w:r>
          </w:p>
        </w:tc>
        <w:tc>
          <w:tcPr>
            <w:tcW w:w="148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 xml:space="preserve"> </w:t>
            </w:r>
          </w:p>
        </w:tc>
        <w:tc>
          <w:tcPr>
            <w:tcW w:w="142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sz w:val="28"/>
                <w:szCs w:val="28"/>
              </w:rPr>
              <w:t xml:space="preserve"> </w:t>
            </w:r>
          </w:p>
        </w:tc>
        <w:tc>
          <w:tcPr>
            <w:tcW w:w="28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684"/>
        </w:trPr>
        <w:tc>
          <w:tcPr>
            <w:tcW w:w="384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823E2" w:rsidRDefault="000823E2" w:rsidP="0008672D">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ЦЕЛЬ.</w:t>
            </w:r>
            <w:r w:rsidRPr="00CE7535">
              <w:rPr>
                <w:rFonts w:ascii="Times New Roman" w:hAnsi="Times New Roman" w:cs="Times New Roman"/>
                <w:sz w:val="28"/>
                <w:szCs w:val="28"/>
              </w:rPr>
              <w:t xml:space="preserve"> Обеспечение долгосрочной сбалансированности и устойчивости бюджетной системы Самарской области</w:t>
            </w:r>
          </w:p>
        </w:tc>
        <w:tc>
          <w:tcPr>
            <w:tcW w:w="148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98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CE7535">
              <w:rPr>
                <w:rFonts w:ascii="Times New Roman" w:hAnsi="Times New Roman" w:cs="Times New Roman"/>
                <w:sz w:val="28"/>
                <w:szCs w:val="28"/>
              </w:rPr>
              <w:t xml:space="preserve">Задача 1. Планирование основных параметров областного бюджета с учетом долгосрочного прогноза </w:t>
            </w:r>
          </w:p>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CE7535">
              <w:rPr>
                <w:rFonts w:ascii="Times New Roman" w:hAnsi="Times New Roman" w:cs="Times New Roman"/>
                <w:sz w:val="28"/>
                <w:szCs w:val="28"/>
              </w:rPr>
              <w:t>социально-экономического развития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122"/>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CE7535">
              <w:rPr>
                <w:rFonts w:ascii="Times New Roman" w:hAnsi="Times New Roman" w:cs="Times New Roman"/>
                <w:sz w:val="28"/>
                <w:szCs w:val="28"/>
              </w:rPr>
              <w:t>Задача 2. Создание условий для стимулирования развития налогового потенциала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2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ИТОГО</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98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2 </w:t>
            </w:r>
            <w:r w:rsidRPr="00FC4D18">
              <w:rPr>
                <w:rFonts w:ascii="Times New Roman" w:hAnsi="Times New Roman" w:cs="Times New Roman"/>
                <w:sz w:val="28"/>
                <w:szCs w:val="28"/>
              </w:rPr>
              <w:t>«Совершенствование управления государственным долгом Самарской области» на 2014 – 2020 годы</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27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08672D">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ЦЕЛЬ. </w:t>
            </w:r>
            <w:r w:rsidRPr="00FC4D18">
              <w:rPr>
                <w:rFonts w:ascii="Times New Roman" w:hAnsi="Times New Roman" w:cs="Times New Roman"/>
                <w:sz w:val="28"/>
                <w:szCs w:val="28"/>
              </w:rPr>
              <w:t>Повышение эффективности управления государственным долгом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27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C4D18">
              <w:rPr>
                <w:rFonts w:ascii="Times New Roman" w:hAnsi="Times New Roman" w:cs="Times New Roman"/>
                <w:sz w:val="28"/>
                <w:szCs w:val="28"/>
              </w:rPr>
              <w:t xml:space="preserve">Задача 1. Достижение </w:t>
            </w:r>
            <w:proofErr w:type="gramStart"/>
            <w:r w:rsidRPr="00FC4D18">
              <w:rPr>
                <w:rFonts w:ascii="Times New Roman" w:hAnsi="Times New Roman" w:cs="Times New Roman"/>
                <w:sz w:val="28"/>
                <w:szCs w:val="28"/>
              </w:rPr>
              <w:t>приемлемых</w:t>
            </w:r>
            <w:proofErr w:type="gramEnd"/>
            <w:r w:rsidRPr="00FC4D18">
              <w:rPr>
                <w:rFonts w:ascii="Times New Roman" w:hAnsi="Times New Roman" w:cs="Times New Roman"/>
                <w:sz w:val="28"/>
                <w:szCs w:val="28"/>
              </w:rPr>
              <w:t xml:space="preserve"> объема и структуры государственного долга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41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CE7535"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C4D18">
              <w:rPr>
                <w:rFonts w:ascii="Times New Roman" w:hAnsi="Times New Roman" w:cs="Times New Roman"/>
                <w:sz w:val="28"/>
                <w:szCs w:val="28"/>
              </w:rPr>
              <w:t>Обеспечение своевременного облуживания долговых обязательств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1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C4D18"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3 594,7</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3 263,07</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3 263,07</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331,6</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276"/>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C4D18"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08672D">
              <w:rPr>
                <w:rFonts w:ascii="Times New Roman" w:hAnsi="Times New Roman" w:cs="Times New Roman"/>
                <w:sz w:val="28"/>
                <w:szCs w:val="28"/>
              </w:rPr>
              <w:lastRenderedPageBreak/>
              <w:t>Задача 2. 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41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C4D18"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08672D">
              <w:rPr>
                <w:rFonts w:ascii="Times New Roman" w:hAnsi="Times New Roman" w:cs="Times New Roman"/>
                <w:sz w:val="28"/>
                <w:szCs w:val="28"/>
              </w:rPr>
              <w:t>Выплата комиссий при осуществлении государственных заимствований</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28"/>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9,6</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9,5</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9,5</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0,1</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271"/>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08672D">
              <w:rPr>
                <w:rFonts w:ascii="Times New Roman" w:hAnsi="Times New Roman" w:cs="Times New Roman"/>
                <w:sz w:val="28"/>
                <w:szCs w:val="28"/>
              </w:rPr>
              <w:t>Задача 3. Поддержание международных кредитных рейтингов Самарской области и создание предпосылок для повышения рейтингов до инвестиционной категории (ВВ</w:t>
            </w:r>
            <w:proofErr w:type="gramStart"/>
            <w:r w:rsidRPr="0008672D">
              <w:rPr>
                <w:rFonts w:ascii="Times New Roman" w:hAnsi="Times New Roman" w:cs="Times New Roman"/>
                <w:sz w:val="28"/>
                <w:szCs w:val="28"/>
              </w:rPr>
              <w:t>В-</w:t>
            </w:r>
            <w:proofErr w:type="gramEnd"/>
            <w:r w:rsidRPr="0008672D">
              <w:rPr>
                <w:rFonts w:ascii="Times New Roman" w:hAnsi="Times New Roman" w:cs="Times New Roman"/>
                <w:sz w:val="28"/>
                <w:szCs w:val="28"/>
              </w:rPr>
              <w:t>/Ваа3)</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12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08672D">
              <w:rPr>
                <w:rFonts w:ascii="Times New Roman" w:hAnsi="Times New Roman" w:cs="Times New Roman"/>
                <w:sz w:val="28"/>
                <w:szCs w:val="28"/>
              </w:rPr>
              <w:t>Взаимодействие с международными рейтинговыми агентствами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548"/>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2,3</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2,3</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2,3</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1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3 606,6</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3 274,9</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3274,9</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331,7</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08672D"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3 606,6</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3 274,9</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3274,9</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331,7</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546"/>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Подпрограмма 3 </w:t>
            </w:r>
            <w:r w:rsidRPr="00F13A1C">
              <w:rPr>
                <w:rFonts w:ascii="Times New Roman" w:hAnsi="Times New Roman" w:cs="Times New Roman"/>
                <w:sz w:val="28"/>
                <w:szCs w:val="28"/>
              </w:rPr>
              <w:t>«</w:t>
            </w:r>
            <w:proofErr w:type="spellStart"/>
            <w:r w:rsidRPr="00F13A1C">
              <w:rPr>
                <w:rFonts w:ascii="Times New Roman" w:hAnsi="Times New Roman" w:cs="Times New Roman"/>
                <w:sz w:val="28"/>
                <w:szCs w:val="28"/>
              </w:rPr>
              <w:t>Внутрирегиональные</w:t>
            </w:r>
            <w:proofErr w:type="spellEnd"/>
            <w:r w:rsidRPr="00F13A1C">
              <w:rPr>
                <w:rFonts w:ascii="Times New Roman" w:hAnsi="Times New Roman" w:cs="Times New Roman"/>
                <w:sz w:val="28"/>
                <w:szCs w:val="28"/>
              </w:rPr>
              <w:t xml:space="preserve"> межбюджетные отношения Самарской области» на 2014 – 2020 годы</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681"/>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F13A1C">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ЦЕЛЬ. </w:t>
            </w:r>
            <w:r w:rsidRPr="00F13A1C">
              <w:rPr>
                <w:rFonts w:ascii="Times New Roman" w:hAnsi="Times New Roman" w:cs="Times New Roman"/>
                <w:sz w:val="28"/>
                <w:szCs w:val="28"/>
              </w:rPr>
              <w:t>Организация межбюджетных отношений, способствующих стимулированию соц</w:t>
            </w:r>
            <w:r>
              <w:rPr>
                <w:rFonts w:ascii="Times New Roman" w:hAnsi="Times New Roman" w:cs="Times New Roman"/>
                <w:sz w:val="28"/>
                <w:szCs w:val="28"/>
              </w:rPr>
              <w:t xml:space="preserve">иально-экономического развития </w:t>
            </w:r>
            <w:r w:rsidRPr="00F13A1C">
              <w:rPr>
                <w:rFonts w:ascii="Times New Roman" w:hAnsi="Times New Roman" w:cs="Times New Roman"/>
                <w:sz w:val="28"/>
                <w:szCs w:val="28"/>
              </w:rPr>
              <w:t>муниципальных образований, повышению качества управления муниципальными финансами, а также обеспечению равных условий для устойчивого исполнения расходных обязательств муниципальных образований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67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0823E2">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lastRenderedPageBreak/>
              <w:t>Задача 1. Совершенствование механизмов предоставления финансовой помощи местным бюджетам из областного бюджета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556"/>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t>Задача 2. Сокращение дифференциации муниципальных образований Самарской области по уровню их бюджетной  обеспеченности, сбалансированности местных бюджетов</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326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13A1C" w:rsidRDefault="000823E2" w:rsidP="000823E2">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t>Проведение мониторинга отдельных параметров местных бюджетов (бюджетной обеспеченности, просроченной кредиторской задолженности местных бюджетов, дефицита местных бюджетов, расходов на содержание органов местного самоуправления и т.д.)</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0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13A1C"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4 162,2</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3 884,74</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3 884,74</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277,5</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280"/>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13A1C"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lastRenderedPageBreak/>
              <w:t>Обеспечение сокращения дифференциации муниципальных образований по уровню их бюджетной обеспеченности и сбалансированности местных бюджетов</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F13A1C"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1 944,9</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1 944,9</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1 944,9</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12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t>Задача 3. Повышение эффективности управления муниципальными финансами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542"/>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F13A1C">
              <w:rPr>
                <w:rFonts w:ascii="Times New Roman" w:hAnsi="Times New Roman" w:cs="Times New Roman"/>
                <w:sz w:val="28"/>
                <w:szCs w:val="28"/>
              </w:rPr>
              <w:t>Создание стимулирующих условий для повышения качества управления муниципальными финансами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Pr="00CE1A9D"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325</w:t>
            </w:r>
            <w:r w:rsidR="00CE1A9D">
              <w:rPr>
                <w:rFonts w:ascii="Times New Roman" w:hAnsi="Times New Roman" w:cs="Times New Roman"/>
                <w:sz w:val="28"/>
                <w:szCs w:val="28"/>
              </w:rPr>
              <w:t>,0</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179,31</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179,31</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145,7</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ИТОГО</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E1A9D">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6 432,</w:t>
            </w:r>
            <w:r w:rsidR="00CE1A9D">
              <w:rPr>
                <w:rFonts w:ascii="Times New Roman" w:hAnsi="Times New Roman" w:cs="Times New Roman"/>
                <w:sz w:val="28"/>
                <w:szCs w:val="28"/>
              </w:rPr>
              <w:t>2</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6 009,0</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6 009,0</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423,1</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E1A9D">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6 432,</w:t>
            </w:r>
            <w:r w:rsidR="00CE1A9D">
              <w:rPr>
                <w:rFonts w:ascii="Times New Roman" w:hAnsi="Times New Roman" w:cs="Times New Roman"/>
                <w:sz w:val="28"/>
                <w:szCs w:val="28"/>
              </w:rPr>
              <w:t>2</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D92C19">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6 009,0</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D92C19">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6 009,0</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D92C19">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423,1</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D92C19">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371"/>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Подпрограмма 4</w:t>
            </w:r>
            <w:r w:rsidRPr="00D92C19">
              <w:rPr>
                <w:rFonts w:ascii="Times New Roman" w:hAnsi="Times New Roman" w:cs="Times New Roman"/>
                <w:sz w:val="28"/>
                <w:szCs w:val="28"/>
              </w:rPr>
              <w:t>«Организация планирования и исполнения областного бюджета» на 2014 – 2020 годы</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91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0823E2">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D92C19">
              <w:rPr>
                <w:rFonts w:ascii="Times New Roman" w:hAnsi="Times New Roman" w:cs="Times New Roman"/>
                <w:sz w:val="28"/>
                <w:szCs w:val="28"/>
              </w:rPr>
              <w:t>Нормативно-методическое обеспечение и оптимизация технологических процессов формирования и исполнения</w:t>
            </w:r>
            <w:r>
              <w:rPr>
                <w:rFonts w:ascii="Times New Roman" w:hAnsi="Times New Roman" w:cs="Times New Roman"/>
                <w:sz w:val="28"/>
                <w:szCs w:val="28"/>
              </w:rPr>
              <w:t xml:space="preserve"> </w:t>
            </w:r>
            <w:r w:rsidRPr="00D92C19">
              <w:rPr>
                <w:rFonts w:ascii="Times New Roman" w:hAnsi="Times New Roman" w:cs="Times New Roman"/>
                <w:sz w:val="28"/>
                <w:szCs w:val="28"/>
              </w:rPr>
              <w:t>областного бюджета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005"/>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Задача 1. Соблюдение норм, установленных бюджетным законодательством</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722"/>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Обеспечение бюджетного процесса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349,9</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53,9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652"/>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0823E2">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 xml:space="preserve">Задача 2. Совершенствование процедур </w:t>
            </w:r>
            <w:proofErr w:type="gramStart"/>
            <w:r w:rsidRPr="00D92C19">
              <w:rPr>
                <w:rFonts w:ascii="Times New Roman" w:hAnsi="Times New Roman" w:cs="Times New Roman"/>
                <w:sz w:val="28"/>
                <w:szCs w:val="28"/>
              </w:rPr>
              <w:t>контроля за</w:t>
            </w:r>
            <w:proofErr w:type="gramEnd"/>
            <w:r w:rsidRPr="00D92C19">
              <w:rPr>
                <w:rFonts w:ascii="Times New Roman" w:hAnsi="Times New Roman" w:cs="Times New Roman"/>
                <w:sz w:val="28"/>
                <w:szCs w:val="28"/>
              </w:rPr>
              <w:t xml:space="preserve"> операциями со средствами получателей средств областного бюджета, государственных бюджетных и автономных учреждений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314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lastRenderedPageBreak/>
              <w:t xml:space="preserve">Задача 3. </w:t>
            </w:r>
            <w:proofErr w:type="gramStart"/>
            <w:r w:rsidRPr="00D92C19">
              <w:rPr>
                <w:rFonts w:ascii="Times New Roman" w:hAnsi="Times New Roman" w:cs="Times New Roman"/>
                <w:sz w:val="28"/>
                <w:szCs w:val="28"/>
              </w:rPr>
              <w:t>Совершенствование операционно-кассового обслуживания получателей средств областного бюджета,  государственных бюджетных и автономных учреждений Самарской области, лицевые счета которым открыты в министерстве управления финансами Самарской области</w:t>
            </w:r>
            <w:proofErr w:type="gramEnd"/>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10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Задача 4. Оптимизация формирования консолидированной бюджетной и сводной бухгалтерской отчётности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12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Задача 5. Повышение качества управления ликвидностью областного бюджета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548"/>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lastRenderedPageBreak/>
              <w:t xml:space="preserve">Задача 6. Модернизация системы осуществления закупок товаров, работ, услуг для нужд министерства в </w:t>
            </w:r>
            <w:proofErr w:type="gramStart"/>
            <w:r w:rsidRPr="00D92C19">
              <w:rPr>
                <w:rFonts w:ascii="Times New Roman" w:hAnsi="Times New Roman" w:cs="Times New Roman"/>
                <w:sz w:val="28"/>
                <w:szCs w:val="28"/>
              </w:rPr>
              <w:t>соответствии</w:t>
            </w:r>
            <w:proofErr w:type="gramEnd"/>
            <w:r w:rsidRPr="00D92C19">
              <w:rPr>
                <w:rFonts w:ascii="Times New Roman" w:hAnsi="Times New Roman" w:cs="Times New Roman"/>
                <w:sz w:val="28"/>
                <w:szCs w:val="28"/>
              </w:rPr>
              <w:t xml:space="preserve"> с требованиями действующего законодательства Российской Федерации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704"/>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D92C19">
              <w:rPr>
                <w:rFonts w:ascii="Times New Roman" w:hAnsi="Times New Roman" w:cs="Times New Roman"/>
                <w:sz w:val="28"/>
                <w:szCs w:val="28"/>
              </w:rPr>
              <w:t>Задача 7. Повышение эффективности расходования бюджетных сре</w:t>
            </w:r>
            <w:proofErr w:type="gramStart"/>
            <w:r w:rsidRPr="00D92C19">
              <w:rPr>
                <w:rFonts w:ascii="Times New Roman" w:hAnsi="Times New Roman" w:cs="Times New Roman"/>
                <w:sz w:val="28"/>
                <w:szCs w:val="28"/>
              </w:rPr>
              <w:t>дств гл</w:t>
            </w:r>
            <w:proofErr w:type="gramEnd"/>
            <w:r w:rsidRPr="00D92C19">
              <w:rPr>
                <w:rFonts w:ascii="Times New Roman" w:hAnsi="Times New Roman" w:cs="Times New Roman"/>
                <w:sz w:val="28"/>
                <w:szCs w:val="28"/>
              </w:rPr>
              <w:t>авными распорядителями средств областного бюджета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ИТОГО </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349,9</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53,9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349,9</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296</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53,9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36F2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10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5 </w:t>
            </w:r>
            <w:r w:rsidRPr="009303B9">
              <w:rPr>
                <w:rFonts w:ascii="Times New Roman" w:hAnsi="Times New Roman" w:cs="Times New Roman"/>
                <w:sz w:val="28"/>
                <w:szCs w:val="28"/>
              </w:rPr>
              <w:t xml:space="preserve">«Создание и развитие единой информационной системы управления консолидированным бюджетом Самарской области в </w:t>
            </w:r>
            <w:proofErr w:type="gramStart"/>
            <w:r w:rsidRPr="009303B9">
              <w:rPr>
                <w:rFonts w:ascii="Times New Roman" w:hAnsi="Times New Roman" w:cs="Times New Roman"/>
                <w:sz w:val="28"/>
                <w:szCs w:val="28"/>
              </w:rPr>
              <w:t>качестве</w:t>
            </w:r>
            <w:proofErr w:type="gramEnd"/>
            <w:r w:rsidRPr="009303B9">
              <w:rPr>
                <w:rFonts w:ascii="Times New Roman" w:hAnsi="Times New Roman" w:cs="Times New Roman"/>
                <w:sz w:val="28"/>
                <w:szCs w:val="28"/>
              </w:rPr>
              <w:t xml:space="preserve"> регионального сегмента государственной интегрированной информационной системы управления общественными финансами «Электронный бюджет» на 2014 – 2020 годы</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95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 xml:space="preserve">ЦЕЛЬ. </w:t>
            </w:r>
            <w:r w:rsidRPr="009303B9">
              <w:rPr>
                <w:rFonts w:ascii="Times New Roman" w:hAnsi="Times New Roman" w:cs="Times New Roman"/>
                <w:sz w:val="28"/>
                <w:szCs w:val="28"/>
              </w:rPr>
              <w:t>Создание и развитие единого информационного пространства в сфере управления государственными финансами Самарской области на базе современных информационных и телекоммуникационных технологий, обеспечение открытости, прозрачности и подотчетности деятельности органов государственной власти Самарской области и органов местного самоуправления в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90"/>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9303B9">
              <w:rPr>
                <w:rFonts w:ascii="Times New Roman" w:hAnsi="Times New Roman" w:cs="Times New Roman"/>
                <w:sz w:val="28"/>
                <w:szCs w:val="28"/>
              </w:rPr>
              <w:lastRenderedPageBreak/>
              <w:t>Задача 1. Обеспечение автоматизации и интеграции процессов составления и исполнения областного бюджета, ведения бюджетного учета и подготовки финансовой и иной регламентированной и нерегламентированной отчетности, создание условий для осуществления эффективного финансового менеджмента организаций сектора государственного управления</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97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9303B9" w:rsidRDefault="000823E2" w:rsidP="009303B9">
            <w:pPr>
              <w:widowControl w:val="0"/>
              <w:autoSpaceDE w:val="0"/>
              <w:autoSpaceDN w:val="0"/>
              <w:adjustRightInd w:val="0"/>
              <w:spacing w:before="30" w:line="304" w:lineRule="exact"/>
              <w:ind w:left="15"/>
              <w:rPr>
                <w:rFonts w:ascii="Times New Roman" w:hAnsi="Times New Roman" w:cs="Times New Roman"/>
                <w:sz w:val="28"/>
                <w:szCs w:val="28"/>
              </w:rPr>
            </w:pPr>
            <w:r w:rsidRPr="009303B9">
              <w:rPr>
                <w:rFonts w:ascii="Times New Roman" w:hAnsi="Times New Roman" w:cs="Times New Roman"/>
                <w:sz w:val="28"/>
                <w:szCs w:val="28"/>
              </w:rPr>
              <w:t xml:space="preserve">Задача 2. Обеспечение открытости, прозрачности и подотчетности деятельности органов </w:t>
            </w:r>
          </w:p>
          <w:p w:rsidR="000823E2" w:rsidRDefault="000823E2" w:rsidP="009303B9">
            <w:pPr>
              <w:widowControl w:val="0"/>
              <w:autoSpaceDE w:val="0"/>
              <w:autoSpaceDN w:val="0"/>
              <w:adjustRightInd w:val="0"/>
              <w:spacing w:before="30" w:line="304" w:lineRule="exact"/>
              <w:ind w:left="15"/>
              <w:rPr>
                <w:rFonts w:ascii="Times New Roman" w:hAnsi="Times New Roman" w:cs="Times New Roman"/>
                <w:sz w:val="28"/>
                <w:szCs w:val="28"/>
              </w:rPr>
            </w:pPr>
            <w:r w:rsidRPr="009303B9">
              <w:rPr>
                <w:rFonts w:ascii="Times New Roman" w:hAnsi="Times New Roman" w:cs="Times New Roman"/>
                <w:sz w:val="28"/>
                <w:szCs w:val="28"/>
              </w:rPr>
              <w:t>исполнительной власти Самарской области и органов местного самоуправления в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987"/>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C13440">
              <w:rPr>
                <w:rFonts w:ascii="Times New Roman" w:hAnsi="Times New Roman" w:cs="Times New Roman"/>
                <w:sz w:val="28"/>
                <w:szCs w:val="28"/>
              </w:rPr>
              <w:lastRenderedPageBreak/>
              <w:t>Проведение мероприятий, направленных на создание и внедрение единого портала государственной и муниципальной бюджетной системы региона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1344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r w:rsidR="00CE1A9D">
              <w:rPr>
                <w:rFonts w:ascii="Times New Roman" w:hAnsi="Times New Roman" w:cs="Times New Roman"/>
                <w:sz w:val="28"/>
                <w:szCs w:val="28"/>
              </w:rPr>
              <w:t>,0</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1344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1344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1344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CE1A9D">
        <w:trPr>
          <w:trHeight w:hRule="exact" w:val="322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Pr="009303B9" w:rsidRDefault="000823E2" w:rsidP="009303B9">
            <w:pPr>
              <w:widowControl w:val="0"/>
              <w:autoSpaceDE w:val="0"/>
              <w:autoSpaceDN w:val="0"/>
              <w:adjustRightInd w:val="0"/>
              <w:spacing w:before="30" w:line="304" w:lineRule="exact"/>
              <w:ind w:left="15"/>
              <w:rPr>
                <w:rFonts w:ascii="Times New Roman" w:hAnsi="Times New Roman" w:cs="Times New Roman"/>
                <w:sz w:val="28"/>
                <w:szCs w:val="28"/>
              </w:rPr>
            </w:pPr>
            <w:r w:rsidRPr="009303B9">
              <w:rPr>
                <w:rFonts w:ascii="Times New Roman" w:hAnsi="Times New Roman" w:cs="Times New Roman"/>
                <w:sz w:val="28"/>
                <w:szCs w:val="28"/>
              </w:rPr>
              <w:t xml:space="preserve">Задача 3. Обеспечение условий для качественного функционирования и обслуживания </w:t>
            </w:r>
            <w:proofErr w:type="gramStart"/>
            <w:r w:rsidRPr="009303B9">
              <w:rPr>
                <w:rFonts w:ascii="Times New Roman" w:hAnsi="Times New Roman" w:cs="Times New Roman"/>
                <w:sz w:val="28"/>
                <w:szCs w:val="28"/>
              </w:rPr>
              <w:t>единой</w:t>
            </w:r>
            <w:proofErr w:type="gramEnd"/>
          </w:p>
          <w:p w:rsidR="000823E2" w:rsidRDefault="000823E2" w:rsidP="009303B9">
            <w:pPr>
              <w:widowControl w:val="0"/>
              <w:autoSpaceDE w:val="0"/>
              <w:autoSpaceDN w:val="0"/>
              <w:adjustRightInd w:val="0"/>
              <w:spacing w:before="30" w:line="304" w:lineRule="exact"/>
              <w:ind w:left="15"/>
              <w:rPr>
                <w:rFonts w:ascii="Times New Roman" w:hAnsi="Times New Roman" w:cs="Times New Roman"/>
                <w:sz w:val="28"/>
                <w:szCs w:val="28"/>
              </w:rPr>
            </w:pPr>
            <w:r w:rsidRPr="009303B9">
              <w:rPr>
                <w:rFonts w:ascii="Times New Roman" w:hAnsi="Times New Roman" w:cs="Times New Roman"/>
                <w:sz w:val="28"/>
                <w:szCs w:val="28"/>
              </w:rPr>
              <w:t xml:space="preserve"> информационной системы управления консолидированным бюджетом Самарской области и создаваемого электронного    архива министерства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2226"/>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964156">
            <w:pPr>
              <w:widowControl w:val="0"/>
              <w:autoSpaceDE w:val="0"/>
              <w:autoSpaceDN w:val="0"/>
              <w:adjustRightInd w:val="0"/>
              <w:spacing w:before="30" w:line="304" w:lineRule="exact"/>
              <w:ind w:left="15"/>
              <w:rPr>
                <w:rFonts w:ascii="Times New Roman" w:hAnsi="Times New Roman" w:cs="Times New Roman"/>
                <w:sz w:val="28"/>
                <w:szCs w:val="28"/>
              </w:rPr>
            </w:pPr>
            <w:r w:rsidRPr="00C13440">
              <w:rPr>
                <w:rFonts w:ascii="Times New Roman" w:hAnsi="Times New Roman" w:cs="Times New Roman"/>
                <w:sz w:val="28"/>
                <w:szCs w:val="28"/>
              </w:rPr>
              <w:t>Проведение мероприятий, направленных на обеспечение условий для качественного функционирования и обслуживания ЕИС «Электронный бюджет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09"/>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C13440">
            <w:pPr>
              <w:widowControl w:val="0"/>
              <w:autoSpaceDE w:val="0"/>
              <w:autoSpaceDN w:val="0"/>
              <w:adjustRightInd w:val="0"/>
              <w:spacing w:before="30" w:line="304" w:lineRule="exact"/>
              <w:rPr>
                <w:rFonts w:ascii="Times New Roman" w:hAnsi="Times New Roman" w:cs="Times New Roman"/>
                <w:sz w:val="28"/>
                <w:szCs w:val="28"/>
              </w:rPr>
            </w:pPr>
            <w:r>
              <w:rPr>
                <w:rFonts w:ascii="Times New Roman" w:hAnsi="Times New Roman" w:cs="Times New Roman"/>
                <w:sz w:val="28"/>
                <w:szCs w:val="28"/>
              </w:rPr>
              <w:t>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193,1</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94,9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lastRenderedPageBreak/>
              <w:t>ИТОГО</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 w:rsidRPr="000041DC">
              <w:rPr>
                <w:rFonts w:ascii="Times New Roman" w:hAnsi="Times New Roman" w:cs="Times New Roman"/>
                <w:sz w:val="28"/>
                <w:szCs w:val="28"/>
              </w:rPr>
              <w:t>МЛН</w:t>
            </w:r>
            <w:proofErr w:type="gramStart"/>
            <w:r w:rsidRPr="000041DC">
              <w:rPr>
                <w:rFonts w:ascii="Times New Roman" w:hAnsi="Times New Roman" w:cs="Times New Roman"/>
                <w:sz w:val="28"/>
                <w:szCs w:val="28"/>
              </w:rPr>
              <w:t>.Р</w:t>
            </w:r>
            <w:proofErr w:type="gramEnd"/>
            <w:r w:rsidRPr="000041DC">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196,1</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97,9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 w:rsidRPr="000041DC">
              <w:rPr>
                <w:rFonts w:ascii="Times New Roman" w:hAnsi="Times New Roman" w:cs="Times New Roman"/>
                <w:sz w:val="28"/>
                <w:szCs w:val="28"/>
              </w:rPr>
              <w:t>МЛН</w:t>
            </w:r>
            <w:proofErr w:type="gramStart"/>
            <w:r w:rsidRPr="000041DC">
              <w:rPr>
                <w:rFonts w:ascii="Times New Roman" w:hAnsi="Times New Roman" w:cs="Times New Roman"/>
                <w:sz w:val="28"/>
                <w:szCs w:val="28"/>
              </w:rPr>
              <w:t>.Р</w:t>
            </w:r>
            <w:proofErr w:type="gramEnd"/>
            <w:r w:rsidRPr="000041DC">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196,1</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98,2</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964156">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97,9</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662"/>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 xml:space="preserve">Подпрограмма 6 </w:t>
            </w:r>
            <w:r w:rsidRPr="007E5535">
              <w:rPr>
                <w:rFonts w:ascii="Times New Roman" w:hAnsi="Times New Roman" w:cs="Times New Roman"/>
                <w:sz w:val="28"/>
                <w:szCs w:val="28"/>
              </w:rPr>
              <w:t>«Организация и осуществление контроля в финансово-бюджетной сфере на территории Самарской области» на 2014 – 2020 годы</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118"/>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ЦЕЛЬ.</w:t>
            </w:r>
            <w:r>
              <w:t xml:space="preserve"> </w:t>
            </w:r>
            <w:r w:rsidRPr="007E5535">
              <w:rPr>
                <w:rFonts w:ascii="Times New Roman" w:hAnsi="Times New Roman" w:cs="Times New Roman"/>
                <w:sz w:val="28"/>
                <w:szCs w:val="28"/>
              </w:rPr>
              <w:t xml:space="preserve">Обеспечение </w:t>
            </w:r>
            <w:proofErr w:type="gramStart"/>
            <w:r w:rsidRPr="007E5535">
              <w:rPr>
                <w:rFonts w:ascii="Times New Roman" w:hAnsi="Times New Roman" w:cs="Times New Roman"/>
                <w:sz w:val="28"/>
                <w:szCs w:val="28"/>
              </w:rPr>
              <w:t>контроля за</w:t>
            </w:r>
            <w:proofErr w:type="gramEnd"/>
            <w:r w:rsidRPr="007E5535">
              <w:rPr>
                <w:rFonts w:ascii="Times New Roman" w:hAnsi="Times New Roman" w:cs="Times New Roman"/>
                <w:sz w:val="28"/>
                <w:szCs w:val="28"/>
              </w:rPr>
              <w:t xml:space="preserve"> соблюдением бюджетного законодательства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1571"/>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7E5535">
              <w:rPr>
                <w:rFonts w:ascii="Times New Roman" w:hAnsi="Times New Roman" w:cs="Times New Roman"/>
                <w:sz w:val="28"/>
                <w:szCs w:val="28"/>
              </w:rPr>
              <w:t>Задача 1. Организация и осуществление внутреннего государственного финансового контроля на территории Самарской области</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0823E2">
        <w:trPr>
          <w:trHeight w:hRule="exact" w:val="5085"/>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sidRPr="007E5535">
              <w:rPr>
                <w:rFonts w:ascii="Times New Roman" w:hAnsi="Times New Roman" w:cs="Times New Roman"/>
                <w:sz w:val="28"/>
                <w:szCs w:val="28"/>
              </w:rPr>
              <w:lastRenderedPageBreak/>
              <w:t>Задача 2. Организация и проведение анализа осуществления главными распорядителями (распорядителями) средств областного бюджета,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 внутреннего финансового контроля и внутреннего финансового аудита</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CE1A9D">
        <w:trPr>
          <w:trHeight w:hRule="exact" w:val="433"/>
        </w:trPr>
        <w:tc>
          <w:tcPr>
            <w:tcW w:w="3848"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hideMark/>
          </w:tcPr>
          <w:p w:rsidR="000823E2" w:rsidRDefault="000823E2" w:rsidP="00CE7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ИТОГО</w:t>
            </w:r>
          </w:p>
        </w:tc>
        <w:tc>
          <w:tcPr>
            <w:tcW w:w="148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0041DC">
              <w:rPr>
                <w:rFonts w:ascii="Times New Roman" w:hAnsi="Times New Roman" w:cs="Times New Roman"/>
                <w:sz w:val="28"/>
                <w:szCs w:val="28"/>
              </w:rPr>
              <w:t>МЛН</w:t>
            </w:r>
            <w:proofErr w:type="gramStart"/>
            <w:r w:rsidRPr="000041DC">
              <w:rPr>
                <w:rFonts w:ascii="Times New Roman" w:hAnsi="Times New Roman" w:cs="Times New Roman"/>
                <w:sz w:val="28"/>
                <w:szCs w:val="28"/>
              </w:rPr>
              <w:t>.Р</w:t>
            </w:r>
            <w:proofErr w:type="gramEnd"/>
            <w:r w:rsidRPr="000041DC">
              <w:rPr>
                <w:rFonts w:ascii="Times New Roman" w:hAnsi="Times New Roman" w:cs="Times New Roman"/>
                <w:sz w:val="28"/>
                <w:szCs w:val="28"/>
              </w:rPr>
              <w:t>УБ.</w:t>
            </w:r>
          </w:p>
        </w:tc>
        <w:tc>
          <w:tcPr>
            <w:tcW w:w="1370"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14"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28" w:type="dxa"/>
            <w:gridSpan w:val="2"/>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69"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rsidP="00F13A1C">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0</w:t>
            </w:r>
          </w:p>
        </w:tc>
        <w:tc>
          <w:tcPr>
            <w:tcW w:w="2856" w:type="dxa"/>
            <w:tcBorders>
              <w:top w:val="single" w:sz="4" w:space="0" w:color="auto"/>
              <w:left w:val="single" w:sz="8" w:space="0" w:color="000000"/>
              <w:bottom w:val="single" w:sz="4" w:space="0" w:color="auto"/>
              <w:right w:val="single" w:sz="8" w:space="0" w:color="000000"/>
            </w:tcBorders>
            <w:tcMar>
              <w:top w:w="0" w:type="dxa"/>
              <w:left w:w="15" w:type="dxa"/>
              <w:bottom w:w="0" w:type="dxa"/>
              <w:right w:w="15" w:type="dxa"/>
            </w:tcMar>
          </w:tcPr>
          <w:p w:rsidR="000823E2" w:rsidRDefault="000823E2">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r w:rsidR="000823E2" w:rsidTr="00CE1A9D">
        <w:trPr>
          <w:trHeight w:hRule="exact" w:val="433"/>
        </w:trPr>
        <w:tc>
          <w:tcPr>
            <w:tcW w:w="3848"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rsidR="000823E2" w:rsidRDefault="000823E2" w:rsidP="007E5535">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ИТОГО ПО ГОСПРОГРАММЕ</w:t>
            </w:r>
          </w:p>
        </w:tc>
        <w:tc>
          <w:tcPr>
            <w:tcW w:w="148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0041DC">
              <w:rPr>
                <w:rFonts w:ascii="Times New Roman" w:hAnsi="Times New Roman" w:cs="Times New Roman"/>
                <w:sz w:val="28"/>
                <w:szCs w:val="28"/>
              </w:rPr>
              <w:t>МЛН</w:t>
            </w:r>
            <w:proofErr w:type="gramStart"/>
            <w:r w:rsidRPr="000041DC">
              <w:rPr>
                <w:rFonts w:ascii="Times New Roman" w:hAnsi="Times New Roman" w:cs="Times New Roman"/>
                <w:sz w:val="28"/>
                <w:szCs w:val="28"/>
              </w:rPr>
              <w:t>.Р</w:t>
            </w:r>
            <w:proofErr w:type="gramEnd"/>
            <w:r w:rsidRPr="000041DC">
              <w:rPr>
                <w:rFonts w:ascii="Times New Roman" w:hAnsi="Times New Roman" w:cs="Times New Roman"/>
                <w:sz w:val="28"/>
                <w:szCs w:val="28"/>
              </w:rPr>
              <w:t>УБ.</w:t>
            </w:r>
          </w:p>
        </w:tc>
        <w:tc>
          <w:tcPr>
            <w:tcW w:w="1370"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CE1A9D">
            <w:pPr>
              <w:pStyle w:val="4"/>
              <w:shd w:val="clear" w:color="auto" w:fill="auto"/>
              <w:spacing w:before="0" w:after="0" w:line="240" w:lineRule="auto"/>
              <w:ind w:left="280"/>
            </w:pPr>
            <w:r>
              <w:t>10 584,</w:t>
            </w:r>
            <w:r w:rsidR="00CE1A9D">
              <w:t>8</w:t>
            </w:r>
          </w:p>
        </w:tc>
        <w:tc>
          <w:tcPr>
            <w:tcW w:w="1414"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pStyle w:val="4"/>
              <w:shd w:val="clear" w:color="auto" w:fill="auto"/>
              <w:spacing w:before="0" w:after="0" w:line="240" w:lineRule="auto"/>
              <w:ind w:left="320"/>
            </w:pPr>
            <w:r>
              <w:t>9 678,1</w:t>
            </w:r>
          </w:p>
        </w:tc>
        <w:tc>
          <w:tcPr>
            <w:tcW w:w="1428"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pStyle w:val="4"/>
              <w:shd w:val="clear" w:color="auto" w:fill="auto"/>
              <w:spacing w:before="0" w:after="0" w:line="240" w:lineRule="auto"/>
              <w:ind w:left="320"/>
            </w:pPr>
            <w:r>
              <w:t>9 678,1</w:t>
            </w:r>
          </w:p>
        </w:tc>
        <w:tc>
          <w:tcPr>
            <w:tcW w:w="146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pStyle w:val="4"/>
              <w:shd w:val="clear" w:color="auto" w:fill="auto"/>
              <w:spacing w:before="0" w:after="0" w:line="240" w:lineRule="auto"/>
              <w:ind w:left="400"/>
            </w:pPr>
            <w:r>
              <w:t>906,6</w:t>
            </w:r>
          </w:p>
        </w:tc>
        <w:tc>
          <w:tcPr>
            <w:tcW w:w="143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pStyle w:val="4"/>
              <w:shd w:val="clear" w:color="auto" w:fill="auto"/>
              <w:spacing w:before="0" w:after="0" w:line="240" w:lineRule="auto"/>
              <w:jc w:val="center"/>
            </w:pPr>
            <w:r>
              <w:t>0</w:t>
            </w:r>
          </w:p>
        </w:tc>
        <w:tc>
          <w:tcPr>
            <w:tcW w:w="2856"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0823E2" w:rsidRDefault="000823E2" w:rsidP="007E5535">
            <w:pPr>
              <w:widowControl w:val="0"/>
              <w:autoSpaceDE w:val="0"/>
              <w:autoSpaceDN w:val="0"/>
              <w:adjustRightInd w:val="0"/>
              <w:spacing w:before="30" w:line="304" w:lineRule="exact"/>
              <w:ind w:left="15"/>
              <w:jc w:val="center"/>
              <w:rPr>
                <w:rFonts w:ascii="Times New Roman" w:hAnsi="Times New Roman" w:cs="Times New Roman"/>
                <w:sz w:val="28"/>
                <w:szCs w:val="28"/>
              </w:rPr>
            </w:pPr>
          </w:p>
        </w:tc>
      </w:tr>
    </w:tbl>
    <w:p w:rsidR="00AE0BB2" w:rsidRDefault="00AE0BB2">
      <w:pPr>
        <w:rPr>
          <w:sz w:val="2"/>
          <w:szCs w:val="2"/>
        </w:rPr>
        <w:sectPr w:rsidR="00AE0BB2" w:rsidSect="00CE1A9D">
          <w:pgSz w:w="16837" w:h="11905" w:orient="landscape"/>
          <w:pgMar w:top="31" w:right="582" w:bottom="426" w:left="563" w:header="142" w:footer="3" w:gutter="0"/>
          <w:cols w:space="720"/>
          <w:noEndnote/>
          <w:docGrid w:linePitch="360"/>
        </w:sectPr>
      </w:pPr>
    </w:p>
    <w:p w:rsidR="00AE0BB2" w:rsidRDefault="00AE0BB2">
      <w:pPr>
        <w:rPr>
          <w:sz w:val="2"/>
          <w:szCs w:val="2"/>
        </w:rPr>
      </w:pPr>
    </w:p>
    <w:p w:rsidR="00AE0BB2" w:rsidRDefault="00AE0BB2">
      <w:pPr>
        <w:rPr>
          <w:sz w:val="2"/>
          <w:szCs w:val="2"/>
        </w:rPr>
      </w:pPr>
    </w:p>
    <w:p w:rsidR="00AE0BB2" w:rsidRDefault="00AE0BB2">
      <w:pPr>
        <w:rPr>
          <w:sz w:val="2"/>
          <w:szCs w:val="2"/>
        </w:rPr>
      </w:pPr>
    </w:p>
    <w:p w:rsidR="00AE0BB2" w:rsidRDefault="00AE0BB2">
      <w:pPr>
        <w:rPr>
          <w:sz w:val="2"/>
          <w:szCs w:val="2"/>
        </w:rPr>
      </w:pPr>
    </w:p>
    <w:p w:rsidR="00AE0BB2" w:rsidRDefault="00AE0BB2">
      <w:pPr>
        <w:rPr>
          <w:sz w:val="2"/>
          <w:szCs w:val="2"/>
        </w:rPr>
      </w:pPr>
    </w:p>
    <w:p w:rsidR="00AE0BB2" w:rsidRDefault="00AE0BB2">
      <w:pPr>
        <w:rPr>
          <w:sz w:val="2"/>
          <w:szCs w:val="2"/>
        </w:rPr>
      </w:pPr>
    </w:p>
    <w:p w:rsidR="00AE0BB2" w:rsidRDefault="00AE0BB2">
      <w:pPr>
        <w:rPr>
          <w:sz w:val="2"/>
          <w:szCs w:val="2"/>
        </w:rPr>
      </w:pPr>
    </w:p>
    <w:p w:rsidR="00AE0BB2" w:rsidRDefault="00EC73F4" w:rsidP="00280739">
      <w:pPr>
        <w:pStyle w:val="4"/>
        <w:shd w:val="clear" w:color="auto" w:fill="auto"/>
        <w:spacing w:before="247" w:after="64" w:line="276" w:lineRule="auto"/>
        <w:ind w:left="567" w:right="520"/>
      </w:pPr>
      <w:r>
        <w:t>3.4. Анализ факторов, повлиявших на ход реализации государственной программы (подпрограммы, иной программы, входящих в состав государственной программы).</w:t>
      </w:r>
    </w:p>
    <w:p w:rsidR="007E5535" w:rsidRPr="00D479EC" w:rsidRDefault="00EC73F4" w:rsidP="000823E2">
      <w:pPr>
        <w:pStyle w:val="4"/>
        <w:shd w:val="clear" w:color="auto" w:fill="auto"/>
        <w:spacing w:before="0" w:after="0" w:line="276" w:lineRule="auto"/>
        <w:ind w:left="660" w:right="69" w:firstLine="709"/>
        <w:jc w:val="both"/>
        <w:rPr>
          <w:sz w:val="28"/>
          <w:szCs w:val="28"/>
        </w:rPr>
      </w:pPr>
      <w:r w:rsidRPr="00D479EC">
        <w:rPr>
          <w:sz w:val="28"/>
          <w:szCs w:val="28"/>
        </w:rPr>
        <w:t xml:space="preserve">В сложившейся экономической ситуации, обусловленной рядом неблагоприятных факторов финансового и геополитического характера, повлекших ухудшение условий привлечения и повышение стоимости кредитных ресурсов на заемных рынках капитала для субъектов Российской Федерации, Самарской области удалось исполнить Программу </w:t>
      </w:r>
      <w:r w:rsidRPr="00D479EC">
        <w:rPr>
          <w:sz w:val="28"/>
          <w:szCs w:val="28"/>
        </w:rPr>
        <w:lastRenderedPageBreak/>
        <w:t xml:space="preserve">заимствований в 2014 году в полном объеме на приемлемых для субъекта условиях. Так, Самарская область разместила 7-летний облигационный заём в </w:t>
      </w:r>
      <w:proofErr w:type="gramStart"/>
      <w:r w:rsidRPr="00D479EC">
        <w:rPr>
          <w:sz w:val="28"/>
          <w:szCs w:val="28"/>
        </w:rPr>
        <w:t>объеме</w:t>
      </w:r>
      <w:proofErr w:type="gramEnd"/>
      <w:r w:rsidRPr="00D479EC">
        <w:rPr>
          <w:sz w:val="28"/>
          <w:szCs w:val="28"/>
        </w:rPr>
        <w:t xml:space="preserve"> 12 000 млн. рублей по самой низкой ставке купонного дохода среди субъектов РФ - 10% годовых. Также успешно в </w:t>
      </w:r>
      <w:proofErr w:type="gramStart"/>
      <w:r w:rsidRPr="00D479EC">
        <w:rPr>
          <w:sz w:val="28"/>
          <w:szCs w:val="28"/>
        </w:rPr>
        <w:t>прошедшем</w:t>
      </w:r>
      <w:proofErr w:type="gramEnd"/>
      <w:r w:rsidRPr="00D479EC">
        <w:rPr>
          <w:sz w:val="28"/>
          <w:szCs w:val="28"/>
        </w:rPr>
        <w:t xml:space="preserve"> году Самарская область по итогам проведенных аукционов, заключила кредитные соглашения с банками на сумму 10 850 млн. рублей на срок от 3-х до 7 лет по ставкам от 10,44% до 11,2%</w:t>
      </w:r>
      <w:r w:rsidR="000823E2">
        <w:rPr>
          <w:sz w:val="28"/>
          <w:szCs w:val="28"/>
        </w:rPr>
        <w:t xml:space="preserve"> </w:t>
      </w:r>
      <w:r w:rsidRPr="00D479EC">
        <w:rPr>
          <w:sz w:val="28"/>
          <w:szCs w:val="28"/>
        </w:rPr>
        <w:t>годовых. Самарская область является единственным субъектом, заключившим в 2014 году соглашения на предоставление банковских кредитных ресурсов на срок до 7 лет, по стоимости, которая в текущих рыночных</w:t>
      </w:r>
      <w:r w:rsidR="00CF4358">
        <w:rPr>
          <w:sz w:val="28"/>
          <w:szCs w:val="28"/>
        </w:rPr>
        <w:t xml:space="preserve"> условиях</w:t>
      </w:r>
      <w:r w:rsidRPr="00D479EC">
        <w:rPr>
          <w:sz w:val="28"/>
          <w:szCs w:val="28"/>
        </w:rPr>
        <w:t xml:space="preserve"> существенно ниже значения ключевой ставки ЦБ РФ. Привлечение заимствований на вышеперечисленных условиях способствовало решению задачи по увеличению сроков заимствований и обеспечению равномерного распределения по будущим финансовым годам нагрузки на бюджет по обслуживанию и погашению заимствований</w:t>
      </w:r>
      <w:r w:rsidR="007E5535" w:rsidRPr="00D479EC">
        <w:rPr>
          <w:sz w:val="28"/>
          <w:szCs w:val="28"/>
        </w:rPr>
        <w:t>.</w:t>
      </w:r>
    </w:p>
    <w:p w:rsidR="00AE0BB2" w:rsidRDefault="00EC73F4" w:rsidP="00280739">
      <w:pPr>
        <w:pStyle w:val="4"/>
        <w:shd w:val="clear" w:color="auto" w:fill="auto"/>
        <w:spacing w:before="0" w:after="0" w:line="276" w:lineRule="auto"/>
        <w:ind w:left="600" w:right="69" w:firstLine="709"/>
        <w:jc w:val="both"/>
        <w:rPr>
          <w:sz w:val="28"/>
          <w:szCs w:val="28"/>
        </w:rPr>
      </w:pPr>
      <w:r w:rsidRPr="00D479EC">
        <w:rPr>
          <w:sz w:val="28"/>
          <w:szCs w:val="28"/>
        </w:rPr>
        <w:t xml:space="preserve">Дотации на выравнивание бюджетной обеспеченности являются традиционным способом финансовой поддержки муниципальных образований, механизм распределения и предоставления которых четко регламентирован бюджетным законодательством и не предусматривает возможности установления существенных стимулирующих элементов в дополнение </w:t>
      </w:r>
      <w:proofErr w:type="gramStart"/>
      <w:r w:rsidRPr="00D479EC">
        <w:rPr>
          <w:sz w:val="28"/>
          <w:szCs w:val="28"/>
        </w:rPr>
        <w:t>к</w:t>
      </w:r>
      <w:proofErr w:type="gramEnd"/>
      <w:r w:rsidRPr="00D479EC">
        <w:rPr>
          <w:sz w:val="28"/>
          <w:szCs w:val="28"/>
        </w:rPr>
        <w:t xml:space="preserve"> установленным на федеральном уровне. В Самарской области особое внимание уделяется созданию региональных межбюджетных отношений, предусматривающих конкурсное распределение межбюджетных трансфертов и распределение межбюджетных трансфертов с учетом достижения показателей. В этой связи отдельные мероприятия </w:t>
      </w:r>
      <w:r w:rsidR="00B8378F">
        <w:rPr>
          <w:sz w:val="28"/>
          <w:szCs w:val="28"/>
        </w:rPr>
        <w:t>П</w:t>
      </w:r>
      <w:r w:rsidRPr="00D479EC">
        <w:rPr>
          <w:sz w:val="28"/>
          <w:szCs w:val="28"/>
        </w:rPr>
        <w:t xml:space="preserve">рограммы (например, мероприятие, связанное с предоставлением стимулирующих субсидий) были выполнены в размере менее 100% </w:t>
      </w:r>
      <w:r w:rsidR="00E7301F">
        <w:rPr>
          <w:sz w:val="28"/>
          <w:szCs w:val="28"/>
        </w:rPr>
        <w:t>т.к.</w:t>
      </w:r>
      <w:r w:rsidRPr="00D479EC">
        <w:rPr>
          <w:sz w:val="28"/>
          <w:szCs w:val="28"/>
        </w:rPr>
        <w:t xml:space="preserve"> муниципальными образованиями </w:t>
      </w:r>
      <w:r w:rsidR="00E7301F">
        <w:rPr>
          <w:sz w:val="28"/>
          <w:szCs w:val="28"/>
        </w:rPr>
        <w:t xml:space="preserve">были не выполнены </w:t>
      </w:r>
      <w:r w:rsidRPr="00D479EC">
        <w:rPr>
          <w:sz w:val="28"/>
          <w:szCs w:val="28"/>
        </w:rPr>
        <w:t>отдельны</w:t>
      </w:r>
      <w:r w:rsidR="00E7301F">
        <w:rPr>
          <w:sz w:val="28"/>
          <w:szCs w:val="28"/>
        </w:rPr>
        <w:t>е</w:t>
      </w:r>
      <w:r w:rsidRPr="00D479EC">
        <w:rPr>
          <w:sz w:val="28"/>
          <w:szCs w:val="28"/>
        </w:rPr>
        <w:t xml:space="preserve"> </w:t>
      </w:r>
      <w:proofErr w:type="spellStart"/>
      <w:r w:rsidRPr="00D479EC">
        <w:rPr>
          <w:sz w:val="28"/>
          <w:szCs w:val="28"/>
        </w:rPr>
        <w:t>показателе</w:t>
      </w:r>
      <w:r w:rsidR="00E7301F">
        <w:rPr>
          <w:sz w:val="28"/>
          <w:szCs w:val="28"/>
        </w:rPr>
        <w:t>и</w:t>
      </w:r>
      <w:proofErr w:type="spellEnd"/>
      <w:r w:rsidRPr="00D479EC">
        <w:rPr>
          <w:sz w:val="28"/>
          <w:szCs w:val="28"/>
        </w:rPr>
        <w:t xml:space="preserve"> или услови</w:t>
      </w:r>
      <w:r w:rsidR="00E7301F">
        <w:rPr>
          <w:sz w:val="28"/>
          <w:szCs w:val="28"/>
        </w:rPr>
        <w:t>я</w:t>
      </w:r>
      <w:r w:rsidRPr="00D479EC">
        <w:rPr>
          <w:sz w:val="28"/>
          <w:szCs w:val="28"/>
        </w:rPr>
        <w:t xml:space="preserve"> (ограничени</w:t>
      </w:r>
      <w:r w:rsidR="00E7301F">
        <w:rPr>
          <w:sz w:val="28"/>
          <w:szCs w:val="28"/>
        </w:rPr>
        <w:t>я</w:t>
      </w:r>
      <w:r w:rsidRPr="00D479EC">
        <w:rPr>
          <w:sz w:val="28"/>
          <w:szCs w:val="28"/>
        </w:rPr>
        <w:t>), предусмотренны</w:t>
      </w:r>
      <w:r w:rsidR="00E7301F">
        <w:rPr>
          <w:sz w:val="28"/>
          <w:szCs w:val="28"/>
        </w:rPr>
        <w:t>е</w:t>
      </w:r>
      <w:r w:rsidRPr="00D479EC">
        <w:rPr>
          <w:sz w:val="28"/>
          <w:szCs w:val="28"/>
        </w:rPr>
        <w:t xml:space="preserve"> при их предоставлении. При этом по отдельным направлениям выявлены и другие факторы, повлиявшие на сложившийся в 2014 году результат реализации </w:t>
      </w:r>
      <w:r w:rsidR="00B8378F">
        <w:rPr>
          <w:sz w:val="28"/>
          <w:szCs w:val="28"/>
        </w:rPr>
        <w:t>П</w:t>
      </w:r>
      <w:r w:rsidRPr="00D479EC">
        <w:rPr>
          <w:sz w:val="28"/>
          <w:szCs w:val="28"/>
        </w:rPr>
        <w:t xml:space="preserve">рограммы. Так, </w:t>
      </w:r>
      <w:proofErr w:type="spellStart"/>
      <w:r w:rsidRPr="00D479EC">
        <w:rPr>
          <w:sz w:val="28"/>
          <w:szCs w:val="28"/>
        </w:rPr>
        <w:t>невостребованность</w:t>
      </w:r>
      <w:proofErr w:type="spellEnd"/>
      <w:r w:rsidRPr="00D479EC">
        <w:rPr>
          <w:sz w:val="28"/>
          <w:szCs w:val="28"/>
        </w:rPr>
        <w:t xml:space="preserve"> дотаций на стимулирование роста налогового потенциала в 2014 году </w:t>
      </w:r>
      <w:proofErr w:type="gramStart"/>
      <w:r w:rsidRPr="00D479EC">
        <w:rPr>
          <w:sz w:val="28"/>
          <w:szCs w:val="28"/>
        </w:rPr>
        <w:t>обусловлена</w:t>
      </w:r>
      <w:proofErr w:type="gramEnd"/>
      <w:r w:rsidRPr="00D479EC">
        <w:rPr>
          <w:sz w:val="28"/>
          <w:szCs w:val="28"/>
        </w:rPr>
        <w:t xml:space="preserve"> решением отдельных муниципальных образований перенести сроки </w:t>
      </w:r>
      <w:r w:rsidR="00BA5E4E" w:rsidRPr="00D479EC">
        <w:rPr>
          <w:sz w:val="28"/>
          <w:szCs w:val="28"/>
        </w:rPr>
        <w:t>«</w:t>
      </w:r>
      <w:r w:rsidRPr="00D479EC">
        <w:rPr>
          <w:sz w:val="28"/>
          <w:szCs w:val="28"/>
        </w:rPr>
        <w:t>возврата</w:t>
      </w:r>
      <w:r w:rsidR="00BA5E4E" w:rsidRPr="00D479EC">
        <w:rPr>
          <w:sz w:val="28"/>
          <w:szCs w:val="28"/>
        </w:rPr>
        <w:t>»</w:t>
      </w:r>
      <w:r w:rsidRPr="00D479EC">
        <w:rPr>
          <w:sz w:val="28"/>
          <w:szCs w:val="28"/>
        </w:rPr>
        <w:t xml:space="preserve"> налогов на следующий финансовый год в связи с большой выгодой такого решения</w:t>
      </w:r>
      <w:r w:rsidR="00D479EC" w:rsidRPr="00D479EC">
        <w:rPr>
          <w:sz w:val="28"/>
          <w:szCs w:val="28"/>
        </w:rPr>
        <w:t>.</w:t>
      </w:r>
    </w:p>
    <w:p w:rsidR="0091255C" w:rsidRPr="00D479EC" w:rsidRDefault="0091255C" w:rsidP="00280739">
      <w:pPr>
        <w:pStyle w:val="4"/>
        <w:shd w:val="clear" w:color="auto" w:fill="auto"/>
        <w:spacing w:before="0" w:after="0" w:line="276" w:lineRule="auto"/>
        <w:ind w:left="600" w:right="69" w:firstLine="709"/>
        <w:jc w:val="both"/>
        <w:rPr>
          <w:sz w:val="28"/>
          <w:szCs w:val="28"/>
        </w:rPr>
      </w:pPr>
    </w:p>
    <w:p w:rsidR="00AE0BB2" w:rsidRDefault="00EC73F4" w:rsidP="00280739">
      <w:pPr>
        <w:pStyle w:val="4"/>
        <w:shd w:val="clear" w:color="auto" w:fill="auto"/>
        <w:spacing w:before="0" w:after="0" w:line="276" w:lineRule="auto"/>
        <w:ind w:left="567" w:right="69" w:firstLine="142"/>
      </w:pPr>
      <w:r>
        <w:t xml:space="preserve">3.6. Данные о выполнении сводных показателей государственных заданий на оказание государственных услуг </w:t>
      </w:r>
      <w:proofErr w:type="gramStart"/>
      <w:r>
        <w:t>государственными</w:t>
      </w:r>
      <w:proofErr w:type="gramEnd"/>
    </w:p>
    <w:p w:rsidR="00AE0BB2" w:rsidRDefault="00EC73F4" w:rsidP="00280739">
      <w:pPr>
        <w:pStyle w:val="4"/>
        <w:shd w:val="clear" w:color="auto" w:fill="auto"/>
        <w:spacing w:before="0" w:after="0" w:line="276" w:lineRule="auto"/>
        <w:ind w:left="567" w:firstLine="142"/>
      </w:pPr>
      <w:r>
        <w:t>учреждениями.</w:t>
      </w:r>
    </w:p>
    <w:p w:rsidR="00AE0BB2" w:rsidRDefault="00EC73F4" w:rsidP="00CF4358">
      <w:pPr>
        <w:pStyle w:val="4"/>
        <w:shd w:val="clear" w:color="auto" w:fill="auto"/>
        <w:tabs>
          <w:tab w:val="left" w:pos="15451"/>
          <w:tab w:val="left" w:pos="15735"/>
        </w:tabs>
        <w:spacing w:before="0" w:after="278" w:line="276" w:lineRule="auto"/>
        <w:ind w:left="600" w:right="38"/>
      </w:pPr>
      <w:r>
        <w:t>Государственные учреждения, подведомственные министерству управления финансами</w:t>
      </w:r>
      <w:r w:rsidR="00CF4358">
        <w:t xml:space="preserve"> Самарской области</w:t>
      </w:r>
      <w:r w:rsidR="00141AAC">
        <w:t xml:space="preserve"> и службе государственного финансового контроля</w:t>
      </w:r>
      <w:r w:rsidR="00CF4358">
        <w:t xml:space="preserve"> Самарской области</w:t>
      </w:r>
      <w:r>
        <w:t xml:space="preserve"> отсутствуют</w:t>
      </w:r>
    </w:p>
    <w:p w:rsidR="00AE0BB2" w:rsidRDefault="00EC73F4" w:rsidP="007E2C21">
      <w:pPr>
        <w:pStyle w:val="4"/>
        <w:shd w:val="clear" w:color="auto" w:fill="auto"/>
        <w:spacing w:before="0" w:after="60" w:line="276" w:lineRule="auto"/>
        <w:ind w:left="426" w:right="320"/>
      </w:pPr>
      <w:r>
        <w:lastRenderedPageBreak/>
        <w:t>3.7. Информация о внесенных ответственным исполнителем государственной программы и (или) соисполнителями государственной программы изменениях в государственную программу (подпрограмму, иную программу, входящие в состав государственной программы).</w:t>
      </w:r>
    </w:p>
    <w:p w:rsidR="0091255C" w:rsidRDefault="0091255C" w:rsidP="00280739">
      <w:pPr>
        <w:pStyle w:val="4"/>
        <w:shd w:val="clear" w:color="auto" w:fill="auto"/>
        <w:spacing w:before="0" w:after="0" w:line="276" w:lineRule="auto"/>
        <w:ind w:left="580"/>
      </w:pPr>
      <w:r>
        <w:t>Постановление Правительства Самарской области от 17.02.2014 №78;</w:t>
      </w:r>
    </w:p>
    <w:p w:rsidR="0091255C" w:rsidRDefault="0091255C" w:rsidP="00280739">
      <w:pPr>
        <w:pStyle w:val="4"/>
        <w:shd w:val="clear" w:color="auto" w:fill="auto"/>
        <w:spacing w:before="0" w:after="0" w:line="276" w:lineRule="auto"/>
        <w:ind w:left="580"/>
      </w:pPr>
      <w:r>
        <w:t>Постановление Правительства Самарской области от 10.06.2014 №328;</w:t>
      </w:r>
    </w:p>
    <w:p w:rsidR="00AE0BB2" w:rsidRDefault="00EC73F4" w:rsidP="00280739">
      <w:pPr>
        <w:pStyle w:val="4"/>
        <w:shd w:val="clear" w:color="auto" w:fill="auto"/>
        <w:spacing w:before="0" w:after="0" w:line="276" w:lineRule="auto"/>
        <w:ind w:left="580"/>
      </w:pPr>
      <w:r>
        <w:t>Постановление Правительства Самарской области от 02.09.2014 №537</w:t>
      </w:r>
      <w:r w:rsidR="0091255C">
        <w:t>;</w:t>
      </w:r>
    </w:p>
    <w:p w:rsidR="00AE0BB2" w:rsidRDefault="00EC73F4" w:rsidP="00280739">
      <w:pPr>
        <w:pStyle w:val="4"/>
        <w:shd w:val="clear" w:color="auto" w:fill="auto"/>
        <w:spacing w:before="0" w:after="236" w:line="276" w:lineRule="auto"/>
        <w:ind w:left="580"/>
      </w:pPr>
      <w:r>
        <w:t>Постановление Правительства Самарской области от 29.12.2014 №844</w:t>
      </w:r>
    </w:p>
    <w:p w:rsidR="00AE0BB2" w:rsidRDefault="00EC73F4" w:rsidP="007E2C21">
      <w:pPr>
        <w:pStyle w:val="4"/>
        <w:shd w:val="clear" w:color="auto" w:fill="auto"/>
        <w:spacing w:before="0" w:after="133" w:line="276" w:lineRule="auto"/>
        <w:ind w:firstLine="426"/>
      </w:pPr>
      <w:r>
        <w:t>3.8. Запланированные, но не достигнутые результаты с указанием нереализованных или реализованных не в полной мере мероприятий.</w:t>
      </w:r>
    </w:p>
    <w:p w:rsidR="00AE0BB2" w:rsidRPr="00280739" w:rsidRDefault="00EC73F4" w:rsidP="00280739">
      <w:pPr>
        <w:pStyle w:val="4"/>
        <w:shd w:val="clear" w:color="auto" w:fill="auto"/>
        <w:spacing w:before="0" w:after="120" w:line="276" w:lineRule="auto"/>
        <w:ind w:left="601" w:right="4888"/>
        <w:rPr>
          <w:b/>
        </w:rPr>
      </w:pPr>
      <w:r w:rsidRPr="00280739">
        <w:rPr>
          <w:b/>
        </w:rPr>
        <w:t xml:space="preserve">Подпрограмма: 1. </w:t>
      </w:r>
      <w:r w:rsidR="00BA5E4E" w:rsidRPr="00280739">
        <w:rPr>
          <w:b/>
        </w:rPr>
        <w:t>«</w:t>
      </w:r>
      <w:r w:rsidRPr="00280739">
        <w:rPr>
          <w:b/>
        </w:rPr>
        <w:t>Долгосрочная финансовая устойчивость</w:t>
      </w:r>
      <w:r w:rsidR="00BA5E4E" w:rsidRPr="00280739">
        <w:rPr>
          <w:b/>
        </w:rPr>
        <w:t>»</w:t>
      </w:r>
      <w:r w:rsidRPr="00280739">
        <w:rPr>
          <w:b/>
        </w:rPr>
        <w:t xml:space="preserve"> на 2014-20</w:t>
      </w:r>
      <w:r w:rsidR="00DE722E" w:rsidRPr="00280739">
        <w:rPr>
          <w:b/>
        </w:rPr>
        <w:t>20</w:t>
      </w:r>
      <w:r w:rsidRPr="00280739">
        <w:rPr>
          <w:b/>
        </w:rPr>
        <w:t xml:space="preserve"> годы </w:t>
      </w:r>
    </w:p>
    <w:p w:rsidR="00DE722E" w:rsidRDefault="00DE722E" w:rsidP="00280739">
      <w:pPr>
        <w:pStyle w:val="4"/>
        <w:shd w:val="clear" w:color="auto" w:fill="auto"/>
        <w:spacing w:before="0" w:after="120" w:line="276" w:lineRule="auto"/>
        <w:ind w:left="601" w:right="493" w:firstLine="709"/>
      </w:pPr>
      <w:r>
        <w:t xml:space="preserve">Все запланированные в </w:t>
      </w:r>
      <w:proofErr w:type="gramStart"/>
      <w:r>
        <w:t>рамках</w:t>
      </w:r>
      <w:proofErr w:type="gramEnd"/>
      <w:r>
        <w:t xml:space="preserve"> Подпрограммы мероприятия и итоговые результаты по итогам 2014 года выполнены</w:t>
      </w:r>
    </w:p>
    <w:p w:rsidR="00DE722E" w:rsidRDefault="00DE722E" w:rsidP="00280739">
      <w:pPr>
        <w:pStyle w:val="4"/>
        <w:shd w:val="clear" w:color="auto" w:fill="auto"/>
        <w:spacing w:before="0" w:after="0" w:line="276" w:lineRule="auto"/>
        <w:ind w:left="601" w:right="494"/>
      </w:pPr>
    </w:p>
    <w:p w:rsidR="00DE722E" w:rsidRPr="00280739" w:rsidRDefault="00EC73F4" w:rsidP="00280739">
      <w:pPr>
        <w:pStyle w:val="4"/>
        <w:shd w:val="clear" w:color="auto" w:fill="auto"/>
        <w:spacing w:before="0" w:after="120" w:line="276" w:lineRule="auto"/>
        <w:ind w:left="601" w:right="261"/>
        <w:rPr>
          <w:b/>
        </w:rPr>
      </w:pPr>
      <w:r w:rsidRPr="00280739">
        <w:rPr>
          <w:b/>
        </w:rPr>
        <w:t xml:space="preserve">Подпрограмма: 2. </w:t>
      </w:r>
      <w:r w:rsidR="00BA5E4E" w:rsidRPr="00280739">
        <w:rPr>
          <w:b/>
        </w:rPr>
        <w:t>«</w:t>
      </w:r>
      <w:r w:rsidRPr="00280739">
        <w:rPr>
          <w:b/>
        </w:rPr>
        <w:t>Совершенствование управления государственным долгом Самарской области</w:t>
      </w:r>
      <w:r w:rsidR="00BA5E4E" w:rsidRPr="00280739">
        <w:rPr>
          <w:b/>
        </w:rPr>
        <w:t>»</w:t>
      </w:r>
      <w:r w:rsidRPr="00280739">
        <w:rPr>
          <w:b/>
        </w:rPr>
        <w:t xml:space="preserve"> на 2014-20</w:t>
      </w:r>
      <w:r w:rsidR="00DE722E" w:rsidRPr="00280739">
        <w:rPr>
          <w:b/>
        </w:rPr>
        <w:t>20</w:t>
      </w:r>
      <w:r w:rsidRPr="00280739">
        <w:rPr>
          <w:b/>
        </w:rPr>
        <w:t xml:space="preserve"> годы </w:t>
      </w:r>
    </w:p>
    <w:p w:rsidR="00AE0BB2" w:rsidRDefault="00EC73F4" w:rsidP="00280739">
      <w:pPr>
        <w:pStyle w:val="4"/>
        <w:shd w:val="clear" w:color="auto" w:fill="auto"/>
        <w:spacing w:before="0" w:after="120" w:line="276" w:lineRule="auto"/>
        <w:ind w:left="601" w:right="261" w:firstLine="709"/>
      </w:pPr>
      <w:r>
        <w:t xml:space="preserve">Все запланированные в </w:t>
      </w:r>
      <w:proofErr w:type="gramStart"/>
      <w:r>
        <w:t>рамках</w:t>
      </w:r>
      <w:proofErr w:type="gramEnd"/>
      <w:r>
        <w:t xml:space="preserve"> Подпрограммы мероприятия и итоговые результаты по итогам 2014 года были </w:t>
      </w:r>
      <w:r w:rsidR="00DE722E">
        <w:t>выполнены</w:t>
      </w:r>
      <w:r>
        <w:t>.</w:t>
      </w:r>
    </w:p>
    <w:p w:rsidR="00DE722E" w:rsidRDefault="00DE722E" w:rsidP="00280739">
      <w:pPr>
        <w:pStyle w:val="4"/>
        <w:shd w:val="clear" w:color="auto" w:fill="auto"/>
        <w:spacing w:before="0" w:after="0" w:line="276" w:lineRule="auto"/>
        <w:ind w:left="601" w:right="261" w:firstLine="709"/>
      </w:pPr>
    </w:p>
    <w:p w:rsidR="00DE722E" w:rsidRPr="00280739" w:rsidRDefault="00EC73F4" w:rsidP="00280739">
      <w:pPr>
        <w:pStyle w:val="4"/>
        <w:shd w:val="clear" w:color="auto" w:fill="auto"/>
        <w:spacing w:before="0" w:after="120" w:line="276" w:lineRule="auto"/>
        <w:ind w:left="601" w:right="261"/>
        <w:rPr>
          <w:b/>
        </w:rPr>
      </w:pPr>
      <w:r w:rsidRPr="00280739">
        <w:rPr>
          <w:b/>
        </w:rPr>
        <w:t xml:space="preserve">Подпрограмма: 3. </w:t>
      </w:r>
      <w:r w:rsidR="00BA5E4E" w:rsidRPr="00280739">
        <w:rPr>
          <w:b/>
        </w:rPr>
        <w:t>«</w:t>
      </w:r>
      <w:proofErr w:type="spellStart"/>
      <w:r w:rsidRPr="00280739">
        <w:rPr>
          <w:b/>
        </w:rPr>
        <w:t>Внутрирегиональные</w:t>
      </w:r>
      <w:proofErr w:type="spellEnd"/>
      <w:r w:rsidRPr="00280739">
        <w:rPr>
          <w:b/>
        </w:rPr>
        <w:t xml:space="preserve"> межбюджетные отношения Самарской области</w:t>
      </w:r>
      <w:r w:rsidR="00BA5E4E" w:rsidRPr="00280739">
        <w:rPr>
          <w:b/>
        </w:rPr>
        <w:t>»</w:t>
      </w:r>
      <w:r w:rsidRPr="00280739">
        <w:rPr>
          <w:b/>
        </w:rPr>
        <w:t xml:space="preserve"> на 2014-20</w:t>
      </w:r>
      <w:r w:rsidR="00DE722E" w:rsidRPr="00280739">
        <w:rPr>
          <w:b/>
        </w:rPr>
        <w:t>20</w:t>
      </w:r>
      <w:r w:rsidRPr="00280739">
        <w:rPr>
          <w:b/>
        </w:rPr>
        <w:t xml:space="preserve"> годы </w:t>
      </w:r>
    </w:p>
    <w:p w:rsidR="00DE722E" w:rsidRDefault="00DE722E" w:rsidP="00280739">
      <w:pPr>
        <w:pStyle w:val="4"/>
        <w:shd w:val="clear" w:color="auto" w:fill="auto"/>
        <w:spacing w:before="0" w:after="120" w:line="276" w:lineRule="auto"/>
        <w:ind w:left="601" w:right="261" w:firstLine="709"/>
        <w:jc w:val="both"/>
      </w:pPr>
      <w:r w:rsidRPr="00DE722E">
        <w:t>В 2014 году доля расходов местных бюджетов на содержание органов местного самоуправления (без учета целевых средств, за исключением стимулирующих субсидий) в общем объеме расходов (без учета целевых средств, за исключением стимулирующих субсидий) планировалась на уровне 12,5%, фактически сложилась на уровне 15,7 %.</w:t>
      </w:r>
    </w:p>
    <w:p w:rsidR="00DE722E" w:rsidRDefault="00DE722E" w:rsidP="00280739">
      <w:pPr>
        <w:pStyle w:val="4"/>
        <w:shd w:val="clear" w:color="auto" w:fill="auto"/>
        <w:spacing w:before="0" w:after="0" w:line="276" w:lineRule="auto"/>
        <w:ind w:left="601" w:right="261" w:firstLine="709"/>
        <w:jc w:val="both"/>
      </w:pPr>
      <w:r w:rsidRPr="00DE722E">
        <w:t xml:space="preserve">В отчетном году 16 поселений Самарской области превысили норматив формирования расходов на содержание органов местного самоуправления поселений на 2014 год, установленный постановлением Правительства Самарской области от 31.10.2013 № 585 «Об установлении на 2014 год нормативов формирования расходов на содержание органов местного самоуправления поселений в Самарской области». Кроме того, в связи с ухудшением экономической ситуации общий объем фактических расходов местных бюджетов (без учета целевых средств, за исключением стимулирующих субсидий) по итогам 2014 года оказался значительно меньше прогнозных плановых значений. В результате доля расходов местных бюджетов на </w:t>
      </w:r>
      <w:r w:rsidRPr="00DE722E">
        <w:lastRenderedPageBreak/>
        <w:t>содержание органов местного самоуправления (без учета целевых средств, за исключением стимулирующих субсидий) превысила плановые значения, установленные на 2014 год.</w:t>
      </w:r>
    </w:p>
    <w:p w:rsidR="00DE722E" w:rsidRDefault="00DE722E" w:rsidP="00280739">
      <w:pPr>
        <w:pStyle w:val="4"/>
        <w:shd w:val="clear" w:color="auto" w:fill="auto"/>
        <w:spacing w:before="0" w:after="0" w:line="276" w:lineRule="auto"/>
        <w:ind w:left="601" w:right="261" w:firstLine="709"/>
        <w:jc w:val="both"/>
      </w:pPr>
    </w:p>
    <w:p w:rsidR="00DE722E" w:rsidRPr="00280739" w:rsidRDefault="00EC73F4" w:rsidP="00280739">
      <w:pPr>
        <w:pStyle w:val="4"/>
        <w:shd w:val="clear" w:color="auto" w:fill="auto"/>
        <w:spacing w:before="0" w:after="120" w:line="276" w:lineRule="auto"/>
        <w:ind w:left="600" w:right="260"/>
        <w:rPr>
          <w:b/>
        </w:rPr>
      </w:pPr>
      <w:r w:rsidRPr="00280739">
        <w:rPr>
          <w:b/>
        </w:rPr>
        <w:t xml:space="preserve">Подпрограмма: 4. </w:t>
      </w:r>
      <w:r w:rsidR="00BA5E4E" w:rsidRPr="00280739">
        <w:rPr>
          <w:b/>
        </w:rPr>
        <w:t>«</w:t>
      </w:r>
      <w:r w:rsidRPr="00280739">
        <w:rPr>
          <w:b/>
        </w:rPr>
        <w:t>Организация планирования и исполнения областного бюджета</w:t>
      </w:r>
      <w:r w:rsidR="00BA5E4E" w:rsidRPr="00280739">
        <w:rPr>
          <w:b/>
        </w:rPr>
        <w:t>»</w:t>
      </w:r>
      <w:r w:rsidRPr="00280739">
        <w:rPr>
          <w:b/>
        </w:rPr>
        <w:t xml:space="preserve"> на 2014-20</w:t>
      </w:r>
      <w:r w:rsidR="00DE722E" w:rsidRPr="00280739">
        <w:rPr>
          <w:b/>
        </w:rPr>
        <w:t>20</w:t>
      </w:r>
      <w:r w:rsidRPr="00280739">
        <w:rPr>
          <w:b/>
        </w:rPr>
        <w:t xml:space="preserve"> годы </w:t>
      </w:r>
    </w:p>
    <w:p w:rsidR="00871EFF" w:rsidRDefault="00EC73F4" w:rsidP="00871EFF">
      <w:pPr>
        <w:pStyle w:val="4"/>
        <w:shd w:val="clear" w:color="auto" w:fill="auto"/>
        <w:spacing w:before="0" w:after="0" w:line="276" w:lineRule="auto"/>
        <w:ind w:left="601" w:right="261" w:firstLine="709"/>
        <w:jc w:val="both"/>
      </w:pPr>
      <w:r>
        <w:t>Разработка и издание приказа МУФ СО, устанавливающего порядок представления главными распорядителями средств областного бюджета консолидированной бюджетной и сводной бухгалтерской отчетности в электронном виде - подготовлен проект приказа МУФ СО, устанавливающий порядок представления консолидированной бюджетной и сводной бухгалтерской отчетности в электронном виде начиная с отчетности за 1 квартал 2015 год</w:t>
      </w:r>
      <w:r w:rsidR="00871EFF">
        <w:t>.</w:t>
      </w:r>
    </w:p>
    <w:p w:rsidR="00871EFF" w:rsidRDefault="00EC73F4" w:rsidP="00871EFF">
      <w:pPr>
        <w:pStyle w:val="4"/>
        <w:shd w:val="clear" w:color="auto" w:fill="auto"/>
        <w:spacing w:before="0" w:after="0" w:line="276" w:lineRule="auto"/>
        <w:ind w:left="601" w:right="261" w:firstLine="709"/>
        <w:jc w:val="both"/>
      </w:pPr>
      <w:r>
        <w:t>Создание электронной книги регистрации лицевых счетов в автоматизированной системе исполнения областного бюджета - находится в стадии разработки</w:t>
      </w:r>
      <w:r w:rsidR="007C60BE">
        <w:t>;</w:t>
      </w:r>
    </w:p>
    <w:p w:rsidR="007C60BE" w:rsidRDefault="007C60BE" w:rsidP="007C60BE">
      <w:pPr>
        <w:pStyle w:val="4"/>
        <w:shd w:val="clear" w:color="auto" w:fill="auto"/>
        <w:spacing w:before="0" w:after="0" w:line="276" w:lineRule="auto"/>
        <w:ind w:left="601" w:right="261" w:firstLine="709"/>
        <w:jc w:val="both"/>
      </w:pPr>
      <w:r w:rsidRPr="007C60BE">
        <w:t>Порядок стимулирования главных распорядителей средств областного бюджета за достижение наилучших показателей качества финансового менеджмента находится в стадии разработки</w:t>
      </w:r>
      <w:r>
        <w:t>.</w:t>
      </w:r>
    </w:p>
    <w:p w:rsidR="00871EFF" w:rsidRDefault="00871EFF" w:rsidP="00871EFF">
      <w:pPr>
        <w:pStyle w:val="4"/>
        <w:shd w:val="clear" w:color="auto" w:fill="auto"/>
        <w:spacing w:before="0" w:after="120" w:line="276" w:lineRule="auto"/>
        <w:ind w:left="601" w:right="261" w:firstLine="709"/>
        <w:jc w:val="both"/>
      </w:pPr>
    </w:p>
    <w:p w:rsidR="00AE0BB2" w:rsidRPr="00280739" w:rsidRDefault="00EC73F4" w:rsidP="00E863F5">
      <w:pPr>
        <w:pStyle w:val="4"/>
        <w:shd w:val="clear" w:color="auto" w:fill="auto"/>
        <w:spacing w:before="0" w:after="120" w:line="276" w:lineRule="auto"/>
        <w:ind w:left="601" w:right="261"/>
        <w:jc w:val="both"/>
        <w:rPr>
          <w:b/>
        </w:rPr>
      </w:pPr>
      <w:r w:rsidRPr="00280739">
        <w:rPr>
          <w:b/>
        </w:rPr>
        <w:t xml:space="preserve">Подпрограмма: 5. </w:t>
      </w:r>
      <w:r w:rsidR="00BA5E4E" w:rsidRPr="00280739">
        <w:rPr>
          <w:b/>
        </w:rPr>
        <w:t>«</w:t>
      </w:r>
      <w:r w:rsidRPr="00280739">
        <w:rPr>
          <w:b/>
        </w:rPr>
        <w:t xml:space="preserve">Создание и развитие единой информационной системы управления консолидированным бюджетом Самарской области в </w:t>
      </w:r>
      <w:proofErr w:type="gramStart"/>
      <w:r w:rsidRPr="00280739">
        <w:rPr>
          <w:b/>
        </w:rPr>
        <w:t>качестве</w:t>
      </w:r>
      <w:proofErr w:type="gramEnd"/>
      <w:r w:rsidRPr="00280739">
        <w:rPr>
          <w:b/>
        </w:rPr>
        <w:t xml:space="preserve"> регионального сегмента государственной интегрированной информационной системы управления общественным</w:t>
      </w:r>
      <w:r w:rsidR="00E863F5">
        <w:rPr>
          <w:b/>
        </w:rPr>
        <w:t>и</w:t>
      </w:r>
      <w:r w:rsidRPr="00280739">
        <w:rPr>
          <w:b/>
        </w:rPr>
        <w:t xml:space="preserve"> финансам</w:t>
      </w:r>
      <w:r w:rsidR="00E863F5">
        <w:rPr>
          <w:b/>
        </w:rPr>
        <w:t>и</w:t>
      </w:r>
      <w:r w:rsidRPr="00280739">
        <w:rPr>
          <w:b/>
        </w:rPr>
        <w:t xml:space="preserve"> </w:t>
      </w:r>
      <w:r w:rsidR="00BA5E4E" w:rsidRPr="00280739">
        <w:rPr>
          <w:b/>
        </w:rPr>
        <w:t>«</w:t>
      </w:r>
      <w:r w:rsidRPr="00280739">
        <w:rPr>
          <w:b/>
        </w:rPr>
        <w:t>Электронный бюджет</w:t>
      </w:r>
      <w:r w:rsidR="00BA5E4E" w:rsidRPr="00280739">
        <w:rPr>
          <w:b/>
        </w:rPr>
        <w:t>»</w:t>
      </w:r>
      <w:r w:rsidRPr="00280739">
        <w:rPr>
          <w:b/>
        </w:rPr>
        <w:t xml:space="preserve"> на 2014-20</w:t>
      </w:r>
      <w:r w:rsidR="00287FAA">
        <w:rPr>
          <w:b/>
        </w:rPr>
        <w:t>20</w:t>
      </w:r>
      <w:r w:rsidRPr="00280739">
        <w:rPr>
          <w:b/>
        </w:rPr>
        <w:t xml:space="preserve"> годы</w:t>
      </w:r>
    </w:p>
    <w:p w:rsidR="00AE0BB2" w:rsidRDefault="00280739" w:rsidP="00280739">
      <w:pPr>
        <w:pStyle w:val="4"/>
        <w:shd w:val="clear" w:color="auto" w:fill="auto"/>
        <w:spacing w:before="0" w:after="510" w:line="276" w:lineRule="auto"/>
        <w:ind w:left="578" w:right="340" w:firstLine="709"/>
        <w:jc w:val="both"/>
      </w:pPr>
      <w:proofErr w:type="gramStart"/>
      <w:r>
        <w:t>Мероприятия</w:t>
      </w:r>
      <w:r w:rsidR="00EC73F4">
        <w:t>, направленны</w:t>
      </w:r>
      <w:r>
        <w:t>е</w:t>
      </w:r>
      <w:r w:rsidR="00EC73F4">
        <w:t xml:space="preserve"> на создание и внедрение единого портала государственной и муниципальной бюджетной системы регион</w:t>
      </w:r>
      <w:r w:rsidR="00740616">
        <w:t>а</w:t>
      </w:r>
      <w:r w:rsidR="00BA5E4E">
        <w:t>»</w:t>
      </w:r>
      <w:r w:rsidR="00EC73F4">
        <w:t xml:space="preserve"> не выполнен</w:t>
      </w:r>
      <w:r>
        <w:t>ы</w:t>
      </w:r>
      <w:r w:rsidR="00EC73F4">
        <w:t xml:space="preserve"> и планиру</w:t>
      </w:r>
      <w:r w:rsidR="00473CE8">
        <w:t>ю</w:t>
      </w:r>
      <w:r w:rsidR="00EC73F4">
        <w:t xml:space="preserve">тся для реализации в 2015 году по причине принятия решения закупки специализированного программного обеспечения </w:t>
      </w:r>
      <w:r w:rsidR="00BA5E4E">
        <w:t>«</w:t>
      </w:r>
      <w:r w:rsidR="00EC73F4">
        <w:t>Региональный электронный бюджет.</w:t>
      </w:r>
      <w:proofErr w:type="gramEnd"/>
      <w:r w:rsidR="00EC73F4">
        <w:t xml:space="preserve"> </w:t>
      </w:r>
      <w:proofErr w:type="gramStart"/>
      <w:r w:rsidR="00EC73F4">
        <w:t>Интеграционная платформа</w:t>
      </w:r>
      <w:r w:rsidR="00BA5E4E">
        <w:t>»</w:t>
      </w:r>
      <w:r w:rsidR="00EC73F4">
        <w:t xml:space="preserve"> для сохранени</w:t>
      </w:r>
      <w:r w:rsidR="00473CE8">
        <w:t>я</w:t>
      </w:r>
      <w:r w:rsidR="00EC73F4">
        <w:t xml:space="preserve"> единого информационного пространства информационных систем, их программных модулей и компонент</w:t>
      </w:r>
      <w:r w:rsidR="00CF4358">
        <w:t>ов</w:t>
      </w:r>
      <w:r w:rsidR="00EC73F4">
        <w:t xml:space="preserve">, использующихся или планируемых к использованию в рамках ЕСУБП, с переходом на использование </w:t>
      </w:r>
      <w:r w:rsidR="00EC73F4">
        <w:rPr>
          <w:lang w:val="en-US"/>
        </w:rPr>
        <w:t>web</w:t>
      </w:r>
      <w:r w:rsidR="00EC73F4">
        <w:t>-стандартов.</w:t>
      </w:r>
      <w:proofErr w:type="gramEnd"/>
    </w:p>
    <w:p w:rsidR="007E2C21" w:rsidRDefault="00280739" w:rsidP="007E2C21">
      <w:pPr>
        <w:pStyle w:val="4"/>
        <w:shd w:val="clear" w:color="auto" w:fill="auto"/>
        <w:spacing w:before="0" w:after="120" w:line="276" w:lineRule="auto"/>
        <w:ind w:left="578" w:right="340"/>
        <w:jc w:val="both"/>
        <w:rPr>
          <w:b/>
        </w:rPr>
      </w:pPr>
      <w:r w:rsidRPr="00280739">
        <w:rPr>
          <w:b/>
        </w:rPr>
        <w:t>Подпрограмма: 6. Организация и осуществление контроля в финансово-бюджетной сфере на территории Самарской области» на 2014 – 2020 годы</w:t>
      </w:r>
    </w:p>
    <w:p w:rsidR="00280739" w:rsidRPr="00280739" w:rsidRDefault="00280739" w:rsidP="007E2C21">
      <w:pPr>
        <w:pStyle w:val="4"/>
        <w:shd w:val="clear" w:color="auto" w:fill="auto"/>
        <w:spacing w:before="0" w:after="120" w:line="276" w:lineRule="auto"/>
        <w:ind w:left="578" w:right="340" w:firstLine="709"/>
        <w:jc w:val="both"/>
      </w:pPr>
      <w:r w:rsidRPr="00280739">
        <w:t xml:space="preserve">Показатель (индикатор) </w:t>
      </w:r>
      <w:r w:rsidR="00E7301F">
        <w:t>«</w:t>
      </w:r>
      <w:r w:rsidRPr="00280739">
        <w:t xml:space="preserve">Отношение количества предложений, сделанных по итогам </w:t>
      </w:r>
      <w:proofErr w:type="gramStart"/>
      <w:r w:rsidRPr="00280739">
        <w:t>рассмотрения планов работы органов исполнительной власти</w:t>
      </w:r>
      <w:proofErr w:type="gramEnd"/>
      <w:r w:rsidRPr="00280739">
        <w:t xml:space="preserve"> Самарской области, осуществляющих финансовый контроль, к общему числу поступивших на рассмотрение указанных документов» не достигнут в связи со следующими обстоятельствами.</w:t>
      </w:r>
    </w:p>
    <w:p w:rsidR="007E2C21" w:rsidRDefault="00280739" w:rsidP="007E2C21">
      <w:pPr>
        <w:pStyle w:val="4"/>
        <w:spacing w:before="0" w:after="0" w:line="276" w:lineRule="auto"/>
        <w:ind w:left="578" w:right="340" w:firstLine="709"/>
        <w:jc w:val="both"/>
      </w:pPr>
      <w:r w:rsidRPr="00280739">
        <w:lastRenderedPageBreak/>
        <w:t xml:space="preserve">На момент принятия государственной программы действовал Порядок осуществления финансового контроля органами исполнительной власти Самарской области, утверждённый постановлением Правительства Самарской области от 23.12.2009 </w:t>
      </w:r>
      <w:r w:rsidR="007E2C21">
        <w:br/>
      </w:r>
      <w:r w:rsidRPr="00280739">
        <w:t xml:space="preserve">№ 687, в котором была предусмотрена процедура </w:t>
      </w:r>
      <w:proofErr w:type="gramStart"/>
      <w:r w:rsidRPr="00280739">
        <w:t>согласования проектов планов работы контролирующих органов</w:t>
      </w:r>
      <w:proofErr w:type="gramEnd"/>
      <w:r w:rsidRPr="00280739">
        <w:t xml:space="preserve"> на соответствующий год. В связи с изменениями бюджетного законодательства, в том числе разграничения внутреннего финансового контроля и государственного финансового контроля, Правительством Самарской области были приняты два новых Порядка, а именно: </w:t>
      </w:r>
      <w:proofErr w:type="gramStart"/>
      <w:r w:rsidRPr="00280739">
        <w:t>Порядок осуществления полномочий службой государственного финансового контроля Самарской области по внутреннему государственному финансовому контролю, утверждённый постановлением Правительства Самарской области от 11.12.2013 № 748, и Порядок осуществления внутреннего финансового контроля и внутреннего финансового аудита главным распорядителем (распорядителем) средств областного бюджета, главным администратором (администратором) доходов областного бюджета, главным администратором (администратором) источников финансирования дефицита областного бюджета, утверждённый постановлением Правительства Самарской области от 11.12.2013 № 749</w:t>
      </w:r>
      <w:proofErr w:type="gramEnd"/>
      <w:r w:rsidRPr="00280739">
        <w:t xml:space="preserve"> (далее - Порядок № 749). Согласно требованиям Порядка № 749 план проверок на соответствующий год </w:t>
      </w:r>
      <w:proofErr w:type="gramStart"/>
      <w:r w:rsidRPr="00280739">
        <w:t>утверждается руководителем контролирующего органа и представляется</w:t>
      </w:r>
      <w:proofErr w:type="gramEnd"/>
      <w:r w:rsidRPr="00280739">
        <w:t xml:space="preserve"> в </w:t>
      </w:r>
      <w:proofErr w:type="spellStart"/>
      <w:r w:rsidRPr="00280739">
        <w:t>Госфинконтроль</w:t>
      </w:r>
      <w:proofErr w:type="spellEnd"/>
      <w:r w:rsidRPr="00280739">
        <w:t xml:space="preserve"> Самарской области только для сведения.</w:t>
      </w:r>
    </w:p>
    <w:p w:rsidR="007E2C21" w:rsidRDefault="00280739" w:rsidP="007E2C21">
      <w:pPr>
        <w:pStyle w:val="4"/>
        <w:spacing w:before="0" w:after="0" w:line="276" w:lineRule="auto"/>
        <w:ind w:left="578" w:right="340" w:firstLine="709"/>
        <w:jc w:val="both"/>
      </w:pPr>
      <w:r w:rsidRPr="00280739">
        <w:t xml:space="preserve">Таким образом, учитывая, что процедура согласования </w:t>
      </w:r>
      <w:proofErr w:type="spellStart"/>
      <w:r w:rsidRPr="00280739">
        <w:t>Госфинконтролем</w:t>
      </w:r>
      <w:proofErr w:type="spellEnd"/>
      <w:r w:rsidRPr="00280739">
        <w:t xml:space="preserve"> Самарской области планов работы органов исполнительной власти Самарской области в 2014 году не предусматривалась, предложения по итогам рассмотрения данных планов не могли быть направлены.</w:t>
      </w:r>
    </w:p>
    <w:p w:rsidR="00280739" w:rsidRPr="00280739" w:rsidRDefault="00280739" w:rsidP="007E2C21">
      <w:pPr>
        <w:pStyle w:val="4"/>
        <w:spacing w:before="0" w:after="0" w:line="276" w:lineRule="auto"/>
        <w:ind w:left="578" w:right="340" w:firstLine="709"/>
        <w:jc w:val="both"/>
        <w:rPr>
          <w:bCs/>
        </w:rPr>
      </w:pPr>
      <w:proofErr w:type="gramStart"/>
      <w:r w:rsidRPr="00280739">
        <w:rPr>
          <w:bCs/>
        </w:rPr>
        <w:t>Вместе с тем в Программе действий Правительства Самарской области на 2015 год по реализации Послания Президента Российской Федерации Федеральному Собранию Российской Федерации от 4 декабря 2014 года и послания Губернатора Самарской области Самаркой Губернской Думе от 17 декабря 2014 года, утверждённой распоряжением Правительства Самарской области от 11.02.2015 № 83-р, предусмотрено мероприятие по разработке проекта постановления Правительства Самарской области «О внесении изменений</w:t>
      </w:r>
      <w:proofErr w:type="gramEnd"/>
      <w:r w:rsidRPr="00280739">
        <w:rPr>
          <w:bCs/>
        </w:rPr>
        <w:t xml:space="preserve"> в отдельные постановления Правительства Самарской области», направленного на совершенствование системы контроля, осуществляемого органами исполнительной власти Самарской области, и повышение согласованности их контрольно-надзорной деятельности. В рамках данного мероприятия планируется предусмотреть механизм представления предложений по итогам рассмотрения </w:t>
      </w:r>
      <w:proofErr w:type="spellStart"/>
      <w:r w:rsidRPr="00280739">
        <w:rPr>
          <w:bCs/>
        </w:rPr>
        <w:t>Госфинконтролем</w:t>
      </w:r>
      <w:proofErr w:type="spellEnd"/>
      <w:r w:rsidRPr="00280739">
        <w:rPr>
          <w:bCs/>
        </w:rPr>
        <w:t xml:space="preserve"> Самарской области планов работы органов исполнительной власти Самарской области, осуществляющих финансовый контроль.</w:t>
      </w:r>
    </w:p>
    <w:p w:rsidR="007F5607" w:rsidRDefault="007F5607" w:rsidP="007E2C21">
      <w:pPr>
        <w:pStyle w:val="4"/>
        <w:shd w:val="clear" w:color="auto" w:fill="auto"/>
        <w:spacing w:before="0" w:after="107" w:line="276" w:lineRule="auto"/>
        <w:ind w:firstLine="567"/>
      </w:pPr>
    </w:p>
    <w:p w:rsidR="00AE0BB2" w:rsidRDefault="00EC73F4" w:rsidP="007E2C21">
      <w:pPr>
        <w:pStyle w:val="4"/>
        <w:shd w:val="clear" w:color="auto" w:fill="auto"/>
        <w:spacing w:before="0" w:after="107" w:line="276" w:lineRule="auto"/>
        <w:ind w:firstLine="567"/>
      </w:pPr>
      <w:r>
        <w:t>3.9. Результаты реализации мер государственного и правового регулирования.</w:t>
      </w:r>
    </w:p>
    <w:p w:rsidR="007F5607" w:rsidRDefault="007F5607" w:rsidP="007E2C21">
      <w:pPr>
        <w:pStyle w:val="4"/>
        <w:shd w:val="clear" w:color="auto" w:fill="auto"/>
        <w:spacing w:before="0" w:after="107" w:line="276" w:lineRule="auto"/>
        <w:ind w:firstLine="567"/>
      </w:pPr>
    </w:p>
    <w:p w:rsidR="00AE0BB2" w:rsidRPr="007E2C21" w:rsidRDefault="00EC73F4" w:rsidP="007E2C21">
      <w:pPr>
        <w:pStyle w:val="4"/>
        <w:shd w:val="clear" w:color="auto" w:fill="auto"/>
        <w:spacing w:before="0" w:after="120" w:line="276" w:lineRule="auto"/>
        <w:ind w:left="578"/>
        <w:rPr>
          <w:b/>
        </w:rPr>
      </w:pPr>
      <w:r w:rsidRPr="007E2C21">
        <w:rPr>
          <w:b/>
        </w:rPr>
        <w:lastRenderedPageBreak/>
        <w:t xml:space="preserve">Подпрограмма: 1. </w:t>
      </w:r>
      <w:r w:rsidR="00BA5E4E" w:rsidRPr="007E2C21">
        <w:rPr>
          <w:b/>
        </w:rPr>
        <w:t>«</w:t>
      </w:r>
      <w:r w:rsidRPr="007E2C21">
        <w:rPr>
          <w:b/>
        </w:rPr>
        <w:t>Долгосрочная финансовая устойчивость</w:t>
      </w:r>
      <w:r w:rsidR="00BA5E4E" w:rsidRPr="007E2C21">
        <w:rPr>
          <w:b/>
        </w:rPr>
        <w:t>»</w:t>
      </w:r>
      <w:r w:rsidRPr="007E2C21">
        <w:rPr>
          <w:b/>
        </w:rPr>
        <w:t xml:space="preserve"> на 2014-20</w:t>
      </w:r>
      <w:r w:rsidR="007E2C21" w:rsidRPr="007E2C21">
        <w:rPr>
          <w:b/>
        </w:rPr>
        <w:t>20</w:t>
      </w:r>
      <w:r w:rsidRPr="007E2C21">
        <w:rPr>
          <w:b/>
        </w:rPr>
        <w:t xml:space="preserve"> годы</w:t>
      </w:r>
    </w:p>
    <w:p w:rsidR="007E2C21" w:rsidRDefault="00EC73F4" w:rsidP="007E2C21">
      <w:pPr>
        <w:pStyle w:val="4"/>
        <w:shd w:val="clear" w:color="auto" w:fill="auto"/>
        <w:spacing w:before="0" w:after="0" w:line="276" w:lineRule="auto"/>
        <w:ind w:left="578" w:right="340" w:firstLine="709"/>
      </w:pPr>
      <w:r>
        <w:t>Для достижения целей подпрограммы ведется работа по подготовке проекта бюджетн</w:t>
      </w:r>
      <w:r w:rsidR="005319D2">
        <w:t>ого прогноза</w:t>
      </w:r>
      <w:r w:rsidR="00871EFF">
        <w:t xml:space="preserve"> </w:t>
      </w:r>
      <w:r>
        <w:t>Самарской области с учетом долгосрочного прогноза социально-экономического развития Самарской области.</w:t>
      </w:r>
    </w:p>
    <w:p w:rsidR="007E2C21" w:rsidRPr="007E2C21" w:rsidRDefault="00EC73F4" w:rsidP="007E2C21">
      <w:pPr>
        <w:pStyle w:val="4"/>
        <w:shd w:val="clear" w:color="auto" w:fill="auto"/>
        <w:spacing w:before="0" w:after="120" w:line="276" w:lineRule="auto"/>
        <w:ind w:left="578" w:right="340"/>
        <w:rPr>
          <w:b/>
        </w:rPr>
      </w:pPr>
      <w:r w:rsidRPr="007E2C21">
        <w:rPr>
          <w:b/>
        </w:rPr>
        <w:t xml:space="preserve">Подпрограмма: 2. </w:t>
      </w:r>
      <w:r w:rsidR="00BA5E4E" w:rsidRPr="007E2C21">
        <w:rPr>
          <w:b/>
        </w:rPr>
        <w:t>«</w:t>
      </w:r>
      <w:r w:rsidRPr="007E2C21">
        <w:rPr>
          <w:b/>
        </w:rPr>
        <w:t>Совершенствование управления государственным долгом Самарской области</w:t>
      </w:r>
      <w:r w:rsidR="00BA5E4E" w:rsidRPr="007E2C21">
        <w:rPr>
          <w:b/>
        </w:rPr>
        <w:t>»</w:t>
      </w:r>
      <w:r w:rsidRPr="007E2C21">
        <w:rPr>
          <w:b/>
        </w:rPr>
        <w:t xml:space="preserve"> на 2014-20</w:t>
      </w:r>
      <w:r w:rsidR="007E2C21" w:rsidRPr="007E2C21">
        <w:rPr>
          <w:b/>
        </w:rPr>
        <w:t>20</w:t>
      </w:r>
      <w:r w:rsidRPr="007E2C21">
        <w:rPr>
          <w:b/>
        </w:rPr>
        <w:t xml:space="preserve"> годы</w:t>
      </w:r>
    </w:p>
    <w:p w:rsidR="00AE0BB2" w:rsidRDefault="00EC73F4" w:rsidP="007E2C21">
      <w:pPr>
        <w:pStyle w:val="4"/>
        <w:shd w:val="clear" w:color="auto" w:fill="auto"/>
        <w:spacing w:before="0" w:after="0" w:line="276" w:lineRule="auto"/>
        <w:ind w:left="578" w:right="340" w:firstLine="709"/>
      </w:pPr>
      <w:proofErr w:type="gramStart"/>
      <w:r>
        <w:t xml:space="preserve">В 2014 году вносились изменения в Подпрограмму в соответствии с Законом Самарской области </w:t>
      </w:r>
      <w:r w:rsidR="00BA5E4E">
        <w:t>«</w:t>
      </w:r>
      <w:r>
        <w:t>Об областном бюджете на 2014 год и на плановый период 2015 и 2016 годов</w:t>
      </w:r>
      <w:r w:rsidR="00BA5E4E">
        <w:t>»</w:t>
      </w:r>
      <w:r>
        <w:t xml:space="preserve"> по приведению в соответствие ресурсного обеспечения Подпрограммы, а также уточнению показателя долговой нагрузки на областной бюджет, в части исключения из объема государственного долга задолженности по бюджетным кредитам из федерального бюджета.</w:t>
      </w:r>
      <w:proofErr w:type="gramEnd"/>
    </w:p>
    <w:p w:rsidR="007E2C21" w:rsidRDefault="007E2C21" w:rsidP="007E2C21">
      <w:pPr>
        <w:pStyle w:val="4"/>
        <w:shd w:val="clear" w:color="auto" w:fill="auto"/>
        <w:spacing w:before="0" w:after="0" w:line="276" w:lineRule="auto"/>
        <w:ind w:left="578" w:right="340" w:firstLine="709"/>
      </w:pPr>
    </w:p>
    <w:p w:rsidR="00280739" w:rsidRPr="007E2C21" w:rsidRDefault="00EC73F4" w:rsidP="007E2C21">
      <w:pPr>
        <w:pStyle w:val="4"/>
        <w:shd w:val="clear" w:color="auto" w:fill="auto"/>
        <w:spacing w:before="0" w:after="120" w:line="276" w:lineRule="auto"/>
        <w:ind w:left="426" w:right="340" w:firstLine="141"/>
        <w:rPr>
          <w:b/>
        </w:rPr>
      </w:pPr>
      <w:r w:rsidRPr="007E2C21">
        <w:rPr>
          <w:b/>
        </w:rPr>
        <w:t xml:space="preserve">Подпрограмма: 3. </w:t>
      </w:r>
      <w:r w:rsidR="00BA5E4E" w:rsidRPr="007E2C21">
        <w:rPr>
          <w:b/>
        </w:rPr>
        <w:t>«</w:t>
      </w:r>
      <w:proofErr w:type="spellStart"/>
      <w:r w:rsidRPr="007E2C21">
        <w:rPr>
          <w:b/>
        </w:rPr>
        <w:t>Внутрирегиональные</w:t>
      </w:r>
      <w:proofErr w:type="spellEnd"/>
      <w:r w:rsidRPr="007E2C21">
        <w:rPr>
          <w:b/>
        </w:rPr>
        <w:t xml:space="preserve"> межбюджетные отношения Самарской области</w:t>
      </w:r>
      <w:r w:rsidR="00BA5E4E" w:rsidRPr="007E2C21">
        <w:rPr>
          <w:b/>
        </w:rPr>
        <w:t>»</w:t>
      </w:r>
      <w:r w:rsidRPr="007E2C21">
        <w:rPr>
          <w:b/>
        </w:rPr>
        <w:t xml:space="preserve"> на 2014-20</w:t>
      </w:r>
      <w:r w:rsidR="007E2C21">
        <w:rPr>
          <w:b/>
        </w:rPr>
        <w:t>20</w:t>
      </w:r>
      <w:r w:rsidRPr="007E2C21">
        <w:rPr>
          <w:b/>
        </w:rPr>
        <w:t xml:space="preserve"> годы </w:t>
      </w:r>
    </w:p>
    <w:p w:rsidR="00AE0BB2" w:rsidRDefault="00EC73F4" w:rsidP="007E2C21">
      <w:pPr>
        <w:pStyle w:val="4"/>
        <w:shd w:val="clear" w:color="auto" w:fill="auto"/>
        <w:spacing w:before="0" w:after="0" w:line="276" w:lineRule="auto"/>
        <w:ind w:left="567" w:right="340" w:firstLine="709"/>
        <w:jc w:val="both"/>
      </w:pPr>
      <w:r>
        <w:t xml:space="preserve">В 2014 году осуществлялся анализ федерального и регионального бюджетного законодательства по системе </w:t>
      </w:r>
      <w:proofErr w:type="spellStart"/>
      <w:r>
        <w:t>внутрирегиональных</w:t>
      </w:r>
      <w:proofErr w:type="spellEnd"/>
      <w:r>
        <w:t xml:space="preserve"> межбюджетных отношений, вырабатывались предложения по его применению, разрабатывались новые нормативные правовые акты, вносились изменения в действующие нормативные правовые акты Самарской области в части регулирования межбюджетных отношений. </w:t>
      </w:r>
      <w:proofErr w:type="gramStart"/>
      <w:r>
        <w:t>В целях совершенствования методик определения нормативов формирования расходов на содержание органов местного самоуправления поселений, муниципальных районов и городских округов в Самарской области, утвержденных постановлениями Правительства Самарской области от 21.10.2009 № 572 и от 10.12.2008 № 478, постановлением Правительства Самарской области от 16.10.2014 № 641 внесены изменения в данные методики в части: учета субсидий местным бюджетам для софинансирования расходных обязательств по вопросам местного значения</w:t>
      </w:r>
      <w:proofErr w:type="gramEnd"/>
      <w:r>
        <w:t xml:space="preserve">, </w:t>
      </w:r>
      <w:proofErr w:type="gramStart"/>
      <w:r>
        <w:t>предоставляемых с учетом выполнения показателей социально-экономического развития, в части субсидий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(далее - стимулирующие субсидии) при определении значения и применении норматива расходов с целью усиления заинтересованности органов местного самоуправления в достижении показателей социально-экономического развития;</w:t>
      </w:r>
      <w:proofErr w:type="gramEnd"/>
      <w:r>
        <w:t xml:space="preserve"> изменения подходов при определе</w:t>
      </w:r>
      <w:r w:rsidR="007E2C21">
        <w:t>нии минимального значения расхо</w:t>
      </w:r>
      <w:r>
        <w:t>дов на содержание органов местного самоуправления среди соответствующей группы муниципальных</w:t>
      </w:r>
      <w:r w:rsidR="007E2C21">
        <w:t xml:space="preserve"> </w:t>
      </w:r>
      <w:r>
        <w:t xml:space="preserve">образований. В 2014 году были подготовлены следующие нормативные правовые и правовые акты в части регулирования межбюджетных отношений: Закон Самарской области </w:t>
      </w:r>
      <w:r w:rsidR="00BA5E4E">
        <w:t>«</w:t>
      </w:r>
      <w:r>
        <w:t>О закреплении вопросов местного значения за сельскими поселениями Самарской области</w:t>
      </w:r>
      <w:r w:rsidR="00BA5E4E">
        <w:t>»</w:t>
      </w:r>
      <w:r>
        <w:t xml:space="preserve"> №86-ГД от 3 октября 2014 года (принят Самарской Губернской Думой 23 сентября 2014 года); Закон Самарской области </w:t>
      </w:r>
      <w:r w:rsidR="00BA5E4E">
        <w:t>«</w:t>
      </w:r>
      <w:r>
        <w:t xml:space="preserve">О внесении </w:t>
      </w:r>
      <w:r>
        <w:lastRenderedPageBreak/>
        <w:t xml:space="preserve">изменений в Закон Самарской области </w:t>
      </w:r>
      <w:r w:rsidR="00BA5E4E">
        <w:t>«</w:t>
      </w:r>
      <w:r>
        <w:t>О бюджетном устройстве и бю</w:t>
      </w:r>
      <w:r w:rsidR="00CF4358">
        <w:t>джетном процессе в Самарской об</w:t>
      </w:r>
      <w:r>
        <w:t>ласти</w:t>
      </w:r>
      <w:r w:rsidR="00BA5E4E">
        <w:t>»</w:t>
      </w:r>
      <w:r>
        <w:t xml:space="preserve"> №128-ГД от 22 декабря 2014 года (принят Самарской Губернской Думой 9 декабря 2014 года).</w:t>
      </w:r>
    </w:p>
    <w:p w:rsidR="007E2C21" w:rsidRDefault="007E2C21" w:rsidP="007E2C21">
      <w:pPr>
        <w:pStyle w:val="4"/>
        <w:shd w:val="clear" w:color="auto" w:fill="auto"/>
        <w:spacing w:before="0" w:after="0" w:line="276" w:lineRule="auto"/>
        <w:ind w:left="567" w:right="340" w:firstLine="709"/>
        <w:jc w:val="both"/>
      </w:pPr>
    </w:p>
    <w:p w:rsidR="007E2C21" w:rsidRPr="007E2C21" w:rsidRDefault="00EC73F4" w:rsidP="007E2C21">
      <w:pPr>
        <w:pStyle w:val="4"/>
        <w:shd w:val="clear" w:color="auto" w:fill="auto"/>
        <w:spacing w:before="0" w:after="120" w:line="276" w:lineRule="auto"/>
        <w:ind w:left="567" w:right="301"/>
        <w:jc w:val="both"/>
        <w:rPr>
          <w:b/>
        </w:rPr>
      </w:pPr>
      <w:r w:rsidRPr="007E2C21">
        <w:rPr>
          <w:b/>
        </w:rPr>
        <w:t xml:space="preserve">Подпрограмма: 4. </w:t>
      </w:r>
      <w:r w:rsidR="00BA5E4E" w:rsidRPr="007E2C21">
        <w:rPr>
          <w:b/>
        </w:rPr>
        <w:t>«</w:t>
      </w:r>
      <w:r w:rsidRPr="007E2C21">
        <w:rPr>
          <w:b/>
        </w:rPr>
        <w:t>Организация планирования и исполнения областного бюджета</w:t>
      </w:r>
      <w:r w:rsidR="00BA5E4E" w:rsidRPr="007E2C21">
        <w:rPr>
          <w:b/>
        </w:rPr>
        <w:t>»</w:t>
      </w:r>
      <w:r w:rsidRPr="007E2C21">
        <w:rPr>
          <w:b/>
        </w:rPr>
        <w:t xml:space="preserve"> на 2014-20</w:t>
      </w:r>
      <w:r w:rsidR="007E2C21">
        <w:rPr>
          <w:b/>
        </w:rPr>
        <w:t>20</w:t>
      </w:r>
      <w:r w:rsidRPr="007E2C21">
        <w:rPr>
          <w:b/>
        </w:rPr>
        <w:t xml:space="preserve"> годы </w:t>
      </w:r>
    </w:p>
    <w:p w:rsidR="00AE0BB2" w:rsidRDefault="00EC73F4" w:rsidP="007E2C21">
      <w:pPr>
        <w:pStyle w:val="4"/>
        <w:shd w:val="clear" w:color="auto" w:fill="auto"/>
        <w:spacing w:before="0" w:after="0" w:line="276" w:lineRule="auto"/>
        <w:ind w:left="567" w:right="301" w:firstLine="709"/>
        <w:jc w:val="both"/>
      </w:pPr>
      <w:proofErr w:type="gramStart"/>
      <w:r>
        <w:t>В результате реализации мер правового регулирования достигнуты следующие результаты: закреплен механизм перечисления субсидии на финансовое обеспечение выполнения государственного задания органом государственной власти Самарской области, осуществляющим функции и полномочия учредителя, с учетом фактической потребности учреждений в осуществлении расходов, в том числе установлены требования к платежному поручению на перечисление указанной субсидии (далее - подкрепление счета), сроки представления подкрепления счета, а также скорректированы основания</w:t>
      </w:r>
      <w:proofErr w:type="gramEnd"/>
      <w:r>
        <w:t xml:space="preserve"> </w:t>
      </w:r>
      <w:proofErr w:type="gramStart"/>
      <w:r>
        <w:t>отказа в проведении платежей с учетом указанного механизма; определены процедуры санкционирования расходов государственных унитарных предприятий Самарской области,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w:t>
      </w:r>
      <w:proofErr w:type="gramEnd"/>
      <w:r>
        <w:t xml:space="preserve"> </w:t>
      </w:r>
      <w:proofErr w:type="gramStart"/>
      <w:r>
        <w:t>определены процедуры санкционирования (согласования) расходов регионального оператора системы капитального ремонта общего имущества в многоквартирных домах, расположенных на территории Самарской области (далее - региональный оператор), относящихся к расходам на капитальный ремонт общего имущества (далее - капитальные расходы); установлен порядок осуществления кассовых выплат, относящихся к административно-хозяйственной деятельности регионального оператора;</w:t>
      </w:r>
      <w:proofErr w:type="gramEnd"/>
      <w:r>
        <w:t xml:space="preserve"> </w:t>
      </w:r>
      <w:proofErr w:type="gramStart"/>
      <w:r>
        <w:t>определена схема взаимодействия министерства, регионального оператора и кредитной организации при осуществлении региональным оператором расходов за счет средств фонда капитального ремонта; установлена обязанность кредитной организации по проверке платежных поручений регионального оператора на соответствие реестру согласованных министерством платежных поручений; утверждены формы документов, представляемых региональным оператором, для постановки на учет обязательств, относящихся к капитальным расходам;</w:t>
      </w:r>
      <w:proofErr w:type="gramEnd"/>
      <w:r>
        <w:t xml:space="preserve"> </w:t>
      </w:r>
      <w:proofErr w:type="gramStart"/>
      <w:r>
        <w:t>определены документы, представляемые в министерство кредитной организацией для отражения информации о поступлениях, выбытиях и возвратах на внесистемных счетах регионального оператора; внесены изменения в формы и порядок представления получателями средств областного бюджета, государственными бюджетными (автономными) учреждениями Самарской области документов для проведения платежей; внесены изменения в основания отказа в проведении платежей; расширен круг обязательств, подлежащих постановке на учет в министерстве;</w:t>
      </w:r>
      <w:proofErr w:type="gramEnd"/>
      <w:r>
        <w:t xml:space="preserve"> сокращены сроки взыскания неиспользованных остатков целевых субсидий, предоставленных государственным бюджетным (автономным) учреждениям Самарской области.</w:t>
      </w:r>
    </w:p>
    <w:p w:rsidR="00AE0BB2" w:rsidRPr="007E2C21" w:rsidRDefault="00EC73F4" w:rsidP="00AE2ED2">
      <w:pPr>
        <w:pStyle w:val="4"/>
        <w:shd w:val="clear" w:color="auto" w:fill="auto"/>
        <w:spacing w:before="0" w:afterLines="120" w:line="276" w:lineRule="auto"/>
        <w:ind w:left="567" w:right="680"/>
        <w:jc w:val="both"/>
        <w:rPr>
          <w:b/>
        </w:rPr>
      </w:pPr>
      <w:r w:rsidRPr="007E2C21">
        <w:rPr>
          <w:b/>
        </w:rPr>
        <w:lastRenderedPageBreak/>
        <w:t xml:space="preserve">Подпрограмма: 5. </w:t>
      </w:r>
      <w:r w:rsidR="00BA5E4E" w:rsidRPr="007E2C21">
        <w:rPr>
          <w:b/>
        </w:rPr>
        <w:t>«</w:t>
      </w:r>
      <w:r w:rsidRPr="007E2C21">
        <w:rPr>
          <w:b/>
        </w:rPr>
        <w:t xml:space="preserve">Создание и развитие единой информационной системы управления консолидированным бюджетом Самарской области в </w:t>
      </w:r>
      <w:proofErr w:type="gramStart"/>
      <w:r w:rsidRPr="007E2C21">
        <w:rPr>
          <w:b/>
        </w:rPr>
        <w:t>качестве</w:t>
      </w:r>
      <w:proofErr w:type="gramEnd"/>
      <w:r w:rsidRPr="007E2C21">
        <w:rPr>
          <w:b/>
        </w:rPr>
        <w:t xml:space="preserve"> регионального сегмента государственной интегрированной информационной системы</w:t>
      </w:r>
      <w:r w:rsidR="007E2C21" w:rsidRPr="007E2C21">
        <w:rPr>
          <w:b/>
        </w:rPr>
        <w:t xml:space="preserve"> </w:t>
      </w:r>
      <w:r w:rsidRPr="007E2C21">
        <w:rPr>
          <w:b/>
        </w:rPr>
        <w:t xml:space="preserve">управления </w:t>
      </w:r>
      <w:r w:rsidR="007E2C21" w:rsidRPr="007E2C21">
        <w:rPr>
          <w:b/>
        </w:rPr>
        <w:t>о</w:t>
      </w:r>
      <w:r w:rsidRPr="007E2C21">
        <w:rPr>
          <w:b/>
        </w:rPr>
        <w:t>бщественным</w:t>
      </w:r>
      <w:r w:rsidR="00E863F5">
        <w:rPr>
          <w:b/>
        </w:rPr>
        <w:t>и</w:t>
      </w:r>
      <w:r w:rsidRPr="007E2C21">
        <w:rPr>
          <w:b/>
        </w:rPr>
        <w:t xml:space="preserve"> финансам</w:t>
      </w:r>
      <w:r w:rsidR="00E863F5">
        <w:rPr>
          <w:b/>
        </w:rPr>
        <w:t>и</w:t>
      </w:r>
      <w:r w:rsidRPr="007E2C21">
        <w:rPr>
          <w:b/>
        </w:rPr>
        <w:t xml:space="preserve"> </w:t>
      </w:r>
      <w:r w:rsidR="00BA5E4E" w:rsidRPr="007E2C21">
        <w:rPr>
          <w:b/>
        </w:rPr>
        <w:t>«</w:t>
      </w:r>
      <w:r w:rsidRPr="007E2C21">
        <w:rPr>
          <w:b/>
        </w:rPr>
        <w:t>Электронный бюджет</w:t>
      </w:r>
      <w:r w:rsidR="00BA5E4E" w:rsidRPr="007E2C21">
        <w:rPr>
          <w:b/>
        </w:rPr>
        <w:t>»</w:t>
      </w:r>
      <w:r w:rsidR="00287FAA">
        <w:rPr>
          <w:b/>
        </w:rPr>
        <w:t xml:space="preserve"> на 2014-2020</w:t>
      </w:r>
      <w:r w:rsidRPr="007E2C21">
        <w:rPr>
          <w:b/>
        </w:rPr>
        <w:t xml:space="preserve"> годы</w:t>
      </w:r>
    </w:p>
    <w:p w:rsidR="00AE0BB2" w:rsidRDefault="00EC73F4" w:rsidP="00AE2ED2">
      <w:pPr>
        <w:pStyle w:val="4"/>
        <w:shd w:val="clear" w:color="auto" w:fill="auto"/>
        <w:spacing w:before="0" w:afterLines="120" w:line="276" w:lineRule="auto"/>
        <w:ind w:left="601" w:right="601" w:firstLine="709"/>
      </w:pPr>
      <w:r>
        <w:t>В ходе реализации подпрограммы 5 потребности в принятии новых или изменении действующих нормативных правовых актов Самарской области не возникало</w:t>
      </w:r>
    </w:p>
    <w:p w:rsidR="007E2C21" w:rsidRDefault="007E2C21" w:rsidP="007E2C21">
      <w:pPr>
        <w:pStyle w:val="4"/>
        <w:shd w:val="clear" w:color="auto" w:fill="auto"/>
        <w:spacing w:before="0" w:after="120" w:line="276" w:lineRule="auto"/>
        <w:ind w:left="578" w:right="340"/>
        <w:jc w:val="both"/>
        <w:rPr>
          <w:b/>
        </w:rPr>
      </w:pPr>
      <w:r w:rsidRPr="00280739">
        <w:rPr>
          <w:b/>
        </w:rPr>
        <w:t>Подпрограмма: 6. Организация и осуществление контроля в финансово-бюджетной сфере на территории Самарской области» на 2014 – 2020 годы</w:t>
      </w:r>
    </w:p>
    <w:p w:rsidR="007E2C21" w:rsidRPr="007E2C21" w:rsidRDefault="007E2C21" w:rsidP="007E2C21">
      <w:pPr>
        <w:pStyle w:val="4"/>
        <w:spacing w:before="0" w:after="0" w:line="276" w:lineRule="auto"/>
        <w:ind w:left="578" w:right="340" w:firstLine="709"/>
      </w:pPr>
      <w:r w:rsidRPr="007E2C21">
        <w:t xml:space="preserve">Приказом </w:t>
      </w:r>
      <w:proofErr w:type="spellStart"/>
      <w:r w:rsidRPr="007E2C21">
        <w:t>Госфинконтроля</w:t>
      </w:r>
      <w:proofErr w:type="spellEnd"/>
      <w:r w:rsidRPr="007E2C21">
        <w:t xml:space="preserve"> Самарской области от 30.12.2014 № 16-общ утверждён Административный регламент исполнения государственной функции по осуществлению государственного финансового контроля.</w:t>
      </w:r>
    </w:p>
    <w:p w:rsidR="007E2C21" w:rsidRPr="007E2C21" w:rsidRDefault="007E2C21" w:rsidP="007E2C21">
      <w:pPr>
        <w:pStyle w:val="4"/>
        <w:spacing w:before="0" w:after="0" w:line="276" w:lineRule="auto"/>
        <w:ind w:left="578" w:right="340" w:firstLine="709"/>
      </w:pPr>
      <w:r w:rsidRPr="007E2C21">
        <w:t xml:space="preserve">Кроме того, приказом </w:t>
      </w:r>
      <w:proofErr w:type="spellStart"/>
      <w:r w:rsidRPr="007E2C21">
        <w:t>Госфинконтроля</w:t>
      </w:r>
      <w:proofErr w:type="spellEnd"/>
      <w:r w:rsidRPr="007E2C21">
        <w:t xml:space="preserve"> Самарской области от 07.10.2014 № 08-общ утверждены Требования к оформлению документов, необходимых при осуществлении полномочий службой государственного финансового контроля Самарской области по внутреннему государственному финансовому контролю.</w:t>
      </w:r>
    </w:p>
    <w:p w:rsidR="007E2C21" w:rsidRPr="007E2C21" w:rsidRDefault="007E2C21" w:rsidP="007E2C21">
      <w:pPr>
        <w:pStyle w:val="4"/>
        <w:spacing w:before="0" w:after="0" w:line="276" w:lineRule="auto"/>
        <w:ind w:left="578" w:right="340" w:firstLine="709"/>
      </w:pPr>
      <w:r w:rsidRPr="007E2C21">
        <w:t xml:space="preserve">Приказом </w:t>
      </w:r>
      <w:proofErr w:type="spellStart"/>
      <w:r w:rsidRPr="007E2C21">
        <w:t>Госфинконтроля</w:t>
      </w:r>
      <w:proofErr w:type="spellEnd"/>
      <w:r w:rsidRPr="007E2C21">
        <w:t xml:space="preserve"> Самарской области от 07.10.2014 № 07-общ установлен Перечень должностных лиц службы государственного финансового контроля Самарской области, уполномоченных составлять протоколы об административных правонарушениях.</w:t>
      </w:r>
    </w:p>
    <w:p w:rsidR="007E2C21" w:rsidRDefault="007E2C21" w:rsidP="007E2C21">
      <w:pPr>
        <w:pStyle w:val="4"/>
        <w:shd w:val="clear" w:color="auto" w:fill="auto"/>
        <w:spacing w:before="0" w:after="120" w:line="276" w:lineRule="auto"/>
        <w:ind w:left="578" w:right="340"/>
        <w:jc w:val="both"/>
        <w:rPr>
          <w:b/>
        </w:rPr>
      </w:pPr>
    </w:p>
    <w:p w:rsidR="00AE0BB2" w:rsidRDefault="00EC73F4" w:rsidP="003753CE">
      <w:pPr>
        <w:pStyle w:val="4"/>
        <w:shd w:val="clear" w:color="auto" w:fill="auto"/>
        <w:spacing w:before="0" w:after="154" w:line="312" w:lineRule="exact"/>
        <w:ind w:left="567" w:right="300"/>
      </w:pPr>
      <w:r>
        <w:t>3.10. Результаты комплексной оценки эффективности реализации государственной программы (подпрограммы, иной программы, входящих в состав государственной программы) в отчетном году.</w:t>
      </w:r>
    </w:p>
    <w:p w:rsidR="00AE0BB2" w:rsidRDefault="00EC73F4">
      <w:pPr>
        <w:pStyle w:val="4"/>
        <w:shd w:val="clear" w:color="auto" w:fill="auto"/>
        <w:spacing w:before="0" w:after="137" w:line="270" w:lineRule="exact"/>
        <w:ind w:left="600"/>
      </w:pPr>
      <w:r>
        <w:t>3.10.1. Оценка степени выполнения мероприятий государственной программы</w:t>
      </w:r>
    </w:p>
    <w:p w:rsidR="003753CE" w:rsidRDefault="00EC73F4" w:rsidP="003753CE">
      <w:pPr>
        <w:pStyle w:val="4"/>
        <w:shd w:val="clear" w:color="auto" w:fill="auto"/>
        <w:spacing w:before="0" w:after="236" w:line="276" w:lineRule="auto"/>
        <w:ind w:left="1120" w:right="600"/>
      </w:pPr>
      <w:r>
        <w:t xml:space="preserve">Подпрограмма: 1. </w:t>
      </w:r>
      <w:r w:rsidR="00BA5E4E">
        <w:t>«</w:t>
      </w:r>
      <w:r>
        <w:t>Долгосрочная финансовая устойчивость</w:t>
      </w:r>
      <w:r w:rsidR="00BA5E4E">
        <w:t>»</w:t>
      </w:r>
      <w:r>
        <w:t xml:space="preserve"> на 2014-20</w:t>
      </w:r>
      <w:r w:rsidR="003753CE">
        <w:t>20</w:t>
      </w:r>
      <w:r>
        <w:t xml:space="preserve"> годы </w:t>
      </w:r>
    </w:p>
    <w:p w:rsidR="00AE0BB2" w:rsidRDefault="00EC73F4" w:rsidP="003753CE">
      <w:pPr>
        <w:pStyle w:val="4"/>
        <w:shd w:val="clear" w:color="auto" w:fill="auto"/>
        <w:spacing w:before="0" w:after="236" w:line="276" w:lineRule="auto"/>
        <w:ind w:left="1120" w:right="600"/>
      </w:pPr>
      <w:r>
        <w:rPr>
          <w:lang w:val="en-US"/>
        </w:rPr>
        <w:t>R</w:t>
      </w:r>
      <w:r w:rsidRPr="00EC73F4">
        <w:t>=4/4=100%</w:t>
      </w:r>
    </w:p>
    <w:p w:rsidR="003753CE" w:rsidRDefault="00EC73F4" w:rsidP="003753CE">
      <w:pPr>
        <w:pStyle w:val="4"/>
        <w:shd w:val="clear" w:color="auto" w:fill="auto"/>
        <w:spacing w:before="0" w:after="240" w:line="276" w:lineRule="auto"/>
        <w:ind w:left="1120" w:right="300"/>
      </w:pPr>
      <w:r>
        <w:t xml:space="preserve">Подпрограмма: 2. </w:t>
      </w:r>
      <w:r w:rsidR="00BA5E4E">
        <w:t>«</w:t>
      </w:r>
      <w:r>
        <w:t>Совершенствование управления государственным долгом Самарской области</w:t>
      </w:r>
      <w:r w:rsidR="00BA5E4E">
        <w:t>»</w:t>
      </w:r>
      <w:r>
        <w:t xml:space="preserve"> на 2014-20</w:t>
      </w:r>
      <w:r w:rsidR="003753CE">
        <w:t>20</w:t>
      </w:r>
      <w:r>
        <w:t xml:space="preserve"> годы</w:t>
      </w:r>
    </w:p>
    <w:p w:rsidR="00AE0BB2" w:rsidRDefault="00EC73F4" w:rsidP="003753CE">
      <w:pPr>
        <w:pStyle w:val="4"/>
        <w:shd w:val="clear" w:color="auto" w:fill="auto"/>
        <w:spacing w:before="0" w:after="240" w:line="276" w:lineRule="auto"/>
        <w:ind w:left="1120" w:right="300"/>
      </w:pPr>
      <w:r>
        <w:t xml:space="preserve"> </w:t>
      </w:r>
      <w:r>
        <w:rPr>
          <w:lang w:val="en-US"/>
        </w:rPr>
        <w:t>R</w:t>
      </w:r>
      <w:r w:rsidRPr="00EC73F4">
        <w:t>=6/6=100%</w:t>
      </w:r>
    </w:p>
    <w:p w:rsidR="003753CE" w:rsidRDefault="00EC73F4" w:rsidP="003753CE">
      <w:pPr>
        <w:pStyle w:val="4"/>
        <w:shd w:val="clear" w:color="auto" w:fill="auto"/>
        <w:spacing w:before="0" w:after="240" w:line="276" w:lineRule="auto"/>
        <w:ind w:left="1120" w:right="300"/>
      </w:pPr>
      <w:r>
        <w:lastRenderedPageBreak/>
        <w:t xml:space="preserve">Подпрограмма: 3. </w:t>
      </w:r>
      <w:r w:rsidR="00BA5E4E">
        <w:t>«</w:t>
      </w:r>
      <w:proofErr w:type="spellStart"/>
      <w:r>
        <w:t>Внутрирегиональные</w:t>
      </w:r>
      <w:proofErr w:type="spellEnd"/>
      <w:r>
        <w:t xml:space="preserve"> межбюджетные отношения Самарской области</w:t>
      </w:r>
      <w:r w:rsidR="00BA5E4E">
        <w:t>»</w:t>
      </w:r>
      <w:r>
        <w:t xml:space="preserve"> на 2014-20</w:t>
      </w:r>
      <w:r w:rsidR="003753CE">
        <w:t>20</w:t>
      </w:r>
      <w:r>
        <w:t xml:space="preserve"> годы</w:t>
      </w:r>
    </w:p>
    <w:p w:rsidR="00AE0BB2" w:rsidRDefault="00EC73F4" w:rsidP="003753CE">
      <w:pPr>
        <w:pStyle w:val="4"/>
        <w:shd w:val="clear" w:color="auto" w:fill="auto"/>
        <w:spacing w:before="0" w:after="240" w:line="276" w:lineRule="auto"/>
        <w:ind w:left="1120" w:right="300"/>
      </w:pPr>
      <w:r>
        <w:t xml:space="preserve"> </w:t>
      </w:r>
      <w:r>
        <w:rPr>
          <w:lang w:val="en-US"/>
        </w:rPr>
        <w:t>R</w:t>
      </w:r>
      <w:r w:rsidRPr="00EC73F4">
        <w:t>=7/7=100%</w:t>
      </w:r>
    </w:p>
    <w:p w:rsidR="003753CE" w:rsidRDefault="00EC73F4" w:rsidP="003753CE">
      <w:pPr>
        <w:pStyle w:val="4"/>
        <w:shd w:val="clear" w:color="auto" w:fill="auto"/>
        <w:spacing w:before="0" w:after="244" w:line="276" w:lineRule="auto"/>
        <w:ind w:left="1120" w:right="300"/>
      </w:pPr>
      <w:r>
        <w:t xml:space="preserve">Подпрограмма: 4. </w:t>
      </w:r>
      <w:r w:rsidR="00BA5E4E">
        <w:t>«</w:t>
      </w:r>
      <w:r>
        <w:t>Организация планирования и исполнения областного бюджета</w:t>
      </w:r>
      <w:r w:rsidR="00BA5E4E">
        <w:t>»</w:t>
      </w:r>
      <w:r>
        <w:t xml:space="preserve"> на 2014-20</w:t>
      </w:r>
      <w:r w:rsidR="003753CE">
        <w:t>20</w:t>
      </w:r>
      <w:r>
        <w:t xml:space="preserve"> годы </w:t>
      </w:r>
    </w:p>
    <w:p w:rsidR="00AE0BB2" w:rsidRDefault="00EC73F4" w:rsidP="003753CE">
      <w:pPr>
        <w:pStyle w:val="4"/>
        <w:shd w:val="clear" w:color="auto" w:fill="auto"/>
        <w:spacing w:before="0" w:after="244" w:line="276" w:lineRule="auto"/>
        <w:ind w:left="1120" w:right="300"/>
      </w:pPr>
      <w:r>
        <w:rPr>
          <w:lang w:val="en-US"/>
        </w:rPr>
        <w:t>R</w:t>
      </w:r>
      <w:r w:rsidRPr="00EC73F4">
        <w:t>=3</w:t>
      </w:r>
      <w:r w:rsidR="00431EF0">
        <w:t>2</w:t>
      </w:r>
      <w:r w:rsidRPr="00EC73F4">
        <w:t>/3</w:t>
      </w:r>
      <w:r w:rsidR="00604E55">
        <w:t>5</w:t>
      </w:r>
      <w:r w:rsidRPr="00EC73F4">
        <w:t>=9</w:t>
      </w:r>
      <w:r w:rsidR="00604E55">
        <w:t>0</w:t>
      </w:r>
      <w:r w:rsidRPr="00EC73F4">
        <w:t>%</w:t>
      </w:r>
    </w:p>
    <w:p w:rsidR="003753CE" w:rsidRDefault="00EC73F4" w:rsidP="003753CE">
      <w:pPr>
        <w:pStyle w:val="4"/>
        <w:shd w:val="clear" w:color="auto" w:fill="auto"/>
        <w:spacing w:before="0" w:after="240" w:line="276" w:lineRule="auto"/>
        <w:ind w:left="1120" w:right="300"/>
        <w:jc w:val="both"/>
      </w:pPr>
      <w:r>
        <w:t xml:space="preserve">Подпрограмма: </w:t>
      </w:r>
      <w:r w:rsidRPr="00EC73F4">
        <w:t xml:space="preserve">5. </w:t>
      </w:r>
      <w:r w:rsidR="00BA5E4E">
        <w:t>«</w:t>
      </w:r>
      <w:r>
        <w:t xml:space="preserve">Создание и развитие единой информационной системы управления консолидированным бюджетом Самарской области в </w:t>
      </w:r>
      <w:proofErr w:type="gramStart"/>
      <w:r>
        <w:t>качестве</w:t>
      </w:r>
      <w:proofErr w:type="gramEnd"/>
      <w:r>
        <w:t xml:space="preserve"> регионального сегмента государственной интегрированной информационной системы управления общественным финансам </w:t>
      </w:r>
      <w:r w:rsidR="00BA5E4E">
        <w:t>«</w:t>
      </w:r>
      <w:r>
        <w:t>Электронный бюджет</w:t>
      </w:r>
      <w:r w:rsidR="00BA5E4E">
        <w:t>»</w:t>
      </w:r>
      <w:r>
        <w:t xml:space="preserve"> на 2014-20</w:t>
      </w:r>
      <w:r w:rsidR="003753CE">
        <w:t>20</w:t>
      </w:r>
      <w:r>
        <w:t xml:space="preserve"> годы</w:t>
      </w:r>
    </w:p>
    <w:p w:rsidR="00AE0BB2" w:rsidRDefault="00EC73F4" w:rsidP="003753CE">
      <w:pPr>
        <w:pStyle w:val="4"/>
        <w:shd w:val="clear" w:color="auto" w:fill="auto"/>
        <w:spacing w:before="0" w:after="240" w:line="276" w:lineRule="auto"/>
        <w:ind w:left="1120" w:right="300"/>
      </w:pPr>
      <w:r>
        <w:t xml:space="preserve"> </w:t>
      </w:r>
      <w:r>
        <w:rPr>
          <w:lang w:val="en-US"/>
        </w:rPr>
        <w:t>R</w:t>
      </w:r>
      <w:r w:rsidRPr="00EC73F4">
        <w:t>=</w:t>
      </w:r>
      <w:r w:rsidR="00F63E6D" w:rsidRPr="00AE2ED2">
        <w:t>1</w:t>
      </w:r>
      <w:r w:rsidRPr="00EC73F4">
        <w:t>/</w:t>
      </w:r>
      <w:r w:rsidR="00F63E6D" w:rsidRPr="00AE2ED2">
        <w:t>2</w:t>
      </w:r>
      <w:r w:rsidR="00F63E6D">
        <w:t>=</w:t>
      </w:r>
      <w:r w:rsidR="00F63E6D" w:rsidRPr="00AE2ED2">
        <w:t>50</w:t>
      </w:r>
      <w:r w:rsidRPr="00EC73F4">
        <w:t>%</w:t>
      </w:r>
    </w:p>
    <w:p w:rsidR="003753CE" w:rsidRDefault="00EC73F4" w:rsidP="003753CE">
      <w:pPr>
        <w:pStyle w:val="4"/>
        <w:shd w:val="clear" w:color="auto" w:fill="auto"/>
        <w:spacing w:before="0" w:after="240" w:line="276" w:lineRule="auto"/>
        <w:ind w:left="1123"/>
      </w:pPr>
      <w:r>
        <w:t xml:space="preserve">Подпрограмма: </w:t>
      </w:r>
      <w:r w:rsidRPr="00EC73F4">
        <w:t xml:space="preserve">6. </w:t>
      </w:r>
      <w:r w:rsidR="00BA5E4E">
        <w:t>«</w:t>
      </w:r>
      <w:r>
        <w:t>Организация и осуществление контроля в финансово-бюджетной сфере на территории Самарской</w:t>
      </w:r>
      <w:r w:rsidR="003753CE">
        <w:t xml:space="preserve"> </w:t>
      </w:r>
      <w:r>
        <w:t>области</w:t>
      </w:r>
      <w:r w:rsidR="00BA5E4E">
        <w:t>»</w:t>
      </w:r>
      <w:r>
        <w:t xml:space="preserve"> на 2014-20</w:t>
      </w:r>
      <w:r w:rsidR="003753CE">
        <w:t>20</w:t>
      </w:r>
      <w:r>
        <w:t xml:space="preserve"> годы</w:t>
      </w:r>
    </w:p>
    <w:p w:rsidR="00AE0BB2" w:rsidRDefault="00EC73F4" w:rsidP="003753CE">
      <w:pPr>
        <w:pStyle w:val="4"/>
        <w:shd w:val="clear" w:color="auto" w:fill="auto"/>
        <w:spacing w:before="0" w:after="240" w:line="276" w:lineRule="auto"/>
        <w:ind w:left="1123"/>
      </w:pPr>
      <w:r>
        <w:rPr>
          <w:lang w:val="en-US"/>
        </w:rPr>
        <w:t>R</w:t>
      </w:r>
      <w:r w:rsidRPr="00EC73F4">
        <w:t>=5/5=100%</w:t>
      </w:r>
    </w:p>
    <w:p w:rsidR="00AE0BB2" w:rsidRDefault="00EC73F4" w:rsidP="003753CE">
      <w:pPr>
        <w:pStyle w:val="4"/>
        <w:shd w:val="clear" w:color="auto" w:fill="auto"/>
        <w:spacing w:before="0" w:after="514" w:line="276" w:lineRule="auto"/>
        <w:ind w:left="1120" w:right="300"/>
      </w:pPr>
      <w:r>
        <w:t xml:space="preserve">Степень выполнения всех мероприятий Государственной программы: </w:t>
      </w:r>
      <w:r>
        <w:rPr>
          <w:lang w:val="en-US"/>
        </w:rPr>
        <w:t>R</w:t>
      </w:r>
      <w:r w:rsidRPr="00EC73F4">
        <w:t>=5</w:t>
      </w:r>
      <w:r w:rsidR="00697BDA" w:rsidRPr="00697BDA">
        <w:t>5</w:t>
      </w:r>
      <w:r w:rsidRPr="00EC73F4">
        <w:t>/</w:t>
      </w:r>
      <w:r w:rsidR="00697BDA" w:rsidRPr="00697BDA">
        <w:t>59</w:t>
      </w:r>
      <w:r w:rsidRPr="00EC73F4">
        <w:t>=9</w:t>
      </w:r>
      <w:r w:rsidR="00697BDA" w:rsidRPr="00697BDA">
        <w:t>3</w:t>
      </w:r>
      <w:r w:rsidRPr="00EC73F4">
        <w:t>%</w:t>
      </w:r>
    </w:p>
    <w:p w:rsidR="00AE0BB2" w:rsidRDefault="00EC73F4" w:rsidP="003753CE">
      <w:pPr>
        <w:pStyle w:val="4"/>
        <w:shd w:val="clear" w:color="auto" w:fill="auto"/>
        <w:spacing w:before="0" w:after="0" w:line="276" w:lineRule="auto"/>
        <w:ind w:left="600"/>
      </w:pPr>
      <w:r>
        <w:t>3.10.2. Уровень финансирования мероприятий государственной программы</w:t>
      </w:r>
    </w:p>
    <w:p w:rsidR="003753CE" w:rsidRDefault="003753CE" w:rsidP="003753CE">
      <w:pPr>
        <w:pStyle w:val="4"/>
        <w:shd w:val="clear" w:color="auto" w:fill="auto"/>
        <w:spacing w:before="0" w:after="0" w:line="276" w:lineRule="auto"/>
        <w:ind w:left="600"/>
      </w:pPr>
    </w:p>
    <w:p w:rsidR="00AE0BB2" w:rsidRDefault="00EC73F4" w:rsidP="003753CE">
      <w:pPr>
        <w:pStyle w:val="4"/>
        <w:shd w:val="clear" w:color="auto" w:fill="auto"/>
        <w:spacing w:before="0" w:after="0" w:line="276" w:lineRule="auto"/>
        <w:ind w:left="540" w:right="494"/>
      </w:pPr>
      <w:r>
        <w:t xml:space="preserve">Подпрограмма: 1. </w:t>
      </w:r>
      <w:r w:rsidR="00BA5E4E">
        <w:t>«</w:t>
      </w:r>
      <w:r>
        <w:t>Долгосрочная финансовая устойчивость</w:t>
      </w:r>
      <w:r w:rsidR="00BA5E4E">
        <w:t>»</w:t>
      </w:r>
      <w:r>
        <w:t xml:space="preserve"> на 2014-20</w:t>
      </w:r>
      <w:r w:rsidR="003753CE">
        <w:t>20</w:t>
      </w:r>
      <w:r>
        <w:t xml:space="preserve"> годы 0 </w:t>
      </w:r>
      <w:proofErr w:type="gramStart"/>
      <w:r>
        <w:t>МЛН</w:t>
      </w:r>
      <w:proofErr w:type="gramEnd"/>
      <w:r>
        <w:t xml:space="preserve"> РУБ</w:t>
      </w:r>
    </w:p>
    <w:p w:rsidR="003753CE" w:rsidRDefault="003753CE" w:rsidP="003753CE">
      <w:pPr>
        <w:pStyle w:val="4"/>
        <w:shd w:val="clear" w:color="auto" w:fill="auto"/>
        <w:spacing w:before="0" w:after="0" w:line="276" w:lineRule="auto"/>
        <w:ind w:left="540" w:right="494"/>
      </w:pPr>
    </w:p>
    <w:p w:rsidR="00AE0BB2" w:rsidRDefault="00EC73F4" w:rsidP="003753CE">
      <w:pPr>
        <w:pStyle w:val="4"/>
        <w:shd w:val="clear" w:color="auto" w:fill="auto"/>
        <w:spacing w:before="0" w:after="240" w:line="276" w:lineRule="auto"/>
        <w:ind w:left="540" w:right="260"/>
      </w:pPr>
      <w:r>
        <w:t xml:space="preserve">Подпрограмма: 2. </w:t>
      </w:r>
      <w:r w:rsidR="00BA5E4E">
        <w:t>«</w:t>
      </w:r>
      <w:r>
        <w:t>Совершенствование управления государственным долгом Самарской области</w:t>
      </w:r>
      <w:r w:rsidR="00BA5E4E">
        <w:t>»</w:t>
      </w:r>
      <w:r>
        <w:t xml:space="preserve"> на 2014-20</w:t>
      </w:r>
      <w:r w:rsidR="003753CE">
        <w:t>20</w:t>
      </w:r>
      <w:r>
        <w:t xml:space="preserve"> годы 90,8% (запланировано </w:t>
      </w:r>
      <w:r w:rsidR="003753CE">
        <w:t>–</w:t>
      </w:r>
      <w:r>
        <w:t xml:space="preserve"> 3</w:t>
      </w:r>
      <w:r w:rsidR="003753CE">
        <w:t xml:space="preserve"> </w:t>
      </w:r>
      <w:r>
        <w:t>606,6 МЛН</w:t>
      </w:r>
      <w:r w:rsidR="00CF4358">
        <w:t>.</w:t>
      </w:r>
      <w:r>
        <w:t xml:space="preserve"> РУБ; освоено </w:t>
      </w:r>
      <w:r w:rsidR="003753CE">
        <w:t>–</w:t>
      </w:r>
      <w:r>
        <w:t xml:space="preserve"> 3</w:t>
      </w:r>
      <w:r w:rsidR="003753CE">
        <w:t xml:space="preserve"> </w:t>
      </w:r>
      <w:r>
        <w:t>274,9 МЛН</w:t>
      </w:r>
      <w:r w:rsidR="00CF4358">
        <w:t>.</w:t>
      </w:r>
      <w:r>
        <w:t xml:space="preserve"> РУБ)</w:t>
      </w:r>
      <w:proofErr w:type="gramStart"/>
      <w:r>
        <w:t xml:space="preserve"> ;</w:t>
      </w:r>
      <w:proofErr w:type="gramEnd"/>
    </w:p>
    <w:p w:rsidR="003753CE" w:rsidRDefault="00EC73F4" w:rsidP="003753CE">
      <w:pPr>
        <w:pStyle w:val="4"/>
        <w:shd w:val="clear" w:color="auto" w:fill="auto"/>
        <w:spacing w:before="0" w:after="0" w:line="276" w:lineRule="auto"/>
        <w:ind w:left="539" w:right="261"/>
      </w:pPr>
      <w:r>
        <w:t xml:space="preserve">Подпрограмма: 3. </w:t>
      </w:r>
      <w:r w:rsidR="00BA5E4E">
        <w:t>«</w:t>
      </w:r>
      <w:proofErr w:type="spellStart"/>
      <w:r>
        <w:t>Внутрирегиональные</w:t>
      </w:r>
      <w:proofErr w:type="spellEnd"/>
      <w:r>
        <w:t xml:space="preserve"> межбюджетные отношения Самарской области</w:t>
      </w:r>
      <w:r w:rsidR="00BA5E4E">
        <w:t>»</w:t>
      </w:r>
      <w:r w:rsidR="003753CE">
        <w:t xml:space="preserve"> на 2014-2020</w:t>
      </w:r>
      <w:r>
        <w:t xml:space="preserve"> годы 93,4% </w:t>
      </w:r>
    </w:p>
    <w:p w:rsidR="00AE0BB2" w:rsidRDefault="00EC73F4" w:rsidP="003753CE">
      <w:pPr>
        <w:pStyle w:val="4"/>
        <w:shd w:val="clear" w:color="auto" w:fill="auto"/>
        <w:spacing w:before="0" w:after="0" w:line="276" w:lineRule="auto"/>
        <w:ind w:left="539" w:right="261"/>
      </w:pPr>
      <w:r>
        <w:t>(запланировано - 6432,1 МЛН</w:t>
      </w:r>
      <w:r w:rsidR="00CF4358">
        <w:t>.</w:t>
      </w:r>
      <w:r>
        <w:t xml:space="preserve"> РУБ; освоено - 6009,0 МЛН</w:t>
      </w:r>
      <w:r w:rsidR="00CF4358">
        <w:t>.</w:t>
      </w:r>
      <w:r>
        <w:t xml:space="preserve"> РУБ)</w:t>
      </w:r>
      <w:proofErr w:type="gramStart"/>
      <w:r>
        <w:t xml:space="preserve"> ;</w:t>
      </w:r>
      <w:proofErr w:type="gramEnd"/>
    </w:p>
    <w:p w:rsidR="003753CE" w:rsidRDefault="003753CE" w:rsidP="003753CE">
      <w:pPr>
        <w:pStyle w:val="4"/>
        <w:shd w:val="clear" w:color="auto" w:fill="auto"/>
        <w:spacing w:before="0" w:after="0" w:line="276" w:lineRule="auto"/>
        <w:ind w:left="539" w:right="261"/>
      </w:pPr>
    </w:p>
    <w:p w:rsidR="003753CE" w:rsidRDefault="00EC73F4" w:rsidP="003753CE">
      <w:pPr>
        <w:pStyle w:val="4"/>
        <w:shd w:val="clear" w:color="auto" w:fill="auto"/>
        <w:spacing w:before="0" w:after="0" w:line="276" w:lineRule="auto"/>
        <w:ind w:left="539" w:right="261"/>
      </w:pPr>
      <w:r>
        <w:lastRenderedPageBreak/>
        <w:t xml:space="preserve">Подпрограмма: 4. </w:t>
      </w:r>
      <w:r w:rsidR="00BA5E4E">
        <w:t>«</w:t>
      </w:r>
      <w:r>
        <w:t>Организация планирования и исполнения областного бюджета</w:t>
      </w:r>
      <w:r w:rsidR="00BA5E4E">
        <w:t>»</w:t>
      </w:r>
      <w:r>
        <w:t xml:space="preserve"> на 2014-20</w:t>
      </w:r>
      <w:r w:rsidR="003753CE">
        <w:t>20</w:t>
      </w:r>
      <w:r>
        <w:t xml:space="preserve"> годы 84,6% </w:t>
      </w:r>
    </w:p>
    <w:p w:rsidR="00AE0BB2" w:rsidRDefault="00EC73F4" w:rsidP="003753CE">
      <w:pPr>
        <w:pStyle w:val="4"/>
        <w:shd w:val="clear" w:color="auto" w:fill="auto"/>
        <w:spacing w:before="0" w:after="0" w:line="276" w:lineRule="auto"/>
        <w:ind w:left="539" w:right="261"/>
      </w:pPr>
      <w:r>
        <w:t xml:space="preserve">(запланировано </w:t>
      </w:r>
      <w:r w:rsidR="003753CE">
        <w:t>–</w:t>
      </w:r>
      <w:r>
        <w:t xml:space="preserve"> 349,9 МЛН</w:t>
      </w:r>
      <w:r w:rsidR="00CF4358">
        <w:t>.</w:t>
      </w:r>
      <w:r>
        <w:t xml:space="preserve"> РУБ; освоено </w:t>
      </w:r>
      <w:r w:rsidR="003753CE">
        <w:t>–</w:t>
      </w:r>
      <w:r>
        <w:t xml:space="preserve"> 296,0 МЛН</w:t>
      </w:r>
      <w:r w:rsidR="00CF4358">
        <w:t>.</w:t>
      </w:r>
      <w:r>
        <w:t xml:space="preserve"> РУБ)</w:t>
      </w:r>
      <w:proofErr w:type="gramStart"/>
      <w:r>
        <w:t xml:space="preserve"> ;</w:t>
      </w:r>
      <w:proofErr w:type="gramEnd"/>
    </w:p>
    <w:p w:rsidR="003753CE" w:rsidRDefault="003753CE" w:rsidP="003753CE">
      <w:pPr>
        <w:pStyle w:val="4"/>
        <w:shd w:val="clear" w:color="auto" w:fill="auto"/>
        <w:spacing w:before="0" w:after="0" w:line="276" w:lineRule="auto"/>
        <w:ind w:left="539" w:right="261"/>
      </w:pPr>
    </w:p>
    <w:p w:rsidR="003753CE" w:rsidRDefault="00EC73F4" w:rsidP="003753CE">
      <w:pPr>
        <w:pStyle w:val="4"/>
        <w:shd w:val="clear" w:color="auto" w:fill="auto"/>
        <w:spacing w:before="0" w:after="0" w:line="276" w:lineRule="auto"/>
        <w:ind w:left="539" w:right="261"/>
      </w:pPr>
      <w:r>
        <w:t xml:space="preserve">Подпрограмма: 5. </w:t>
      </w:r>
      <w:r w:rsidR="00BA5E4E">
        <w:t>«</w:t>
      </w:r>
      <w:r>
        <w:t xml:space="preserve">Создание и развитие единой информационной системы управления консолидированным бюджетом Самарской области в </w:t>
      </w:r>
      <w:proofErr w:type="gramStart"/>
      <w:r>
        <w:t>качестве</w:t>
      </w:r>
      <w:proofErr w:type="gramEnd"/>
      <w:r>
        <w:t xml:space="preserve"> регионального сегмента государственной интегрированной информационной системы управления общественным</w:t>
      </w:r>
      <w:r w:rsidR="00CF4358">
        <w:t>и</w:t>
      </w:r>
      <w:r>
        <w:t xml:space="preserve"> финансам</w:t>
      </w:r>
      <w:r w:rsidR="00CF4358">
        <w:t>и</w:t>
      </w:r>
      <w:r>
        <w:t xml:space="preserve"> </w:t>
      </w:r>
      <w:r w:rsidR="00BA5E4E">
        <w:t>«</w:t>
      </w:r>
      <w:r>
        <w:t>Электронный бюджет</w:t>
      </w:r>
      <w:r w:rsidR="00BA5E4E">
        <w:t>»</w:t>
      </w:r>
      <w:r>
        <w:t xml:space="preserve"> на 2014-20</w:t>
      </w:r>
      <w:r w:rsidR="003753CE">
        <w:t>20</w:t>
      </w:r>
      <w:r>
        <w:t xml:space="preserve"> годы 50,1% </w:t>
      </w:r>
    </w:p>
    <w:p w:rsidR="00AE0BB2" w:rsidRDefault="00EC73F4" w:rsidP="003753CE">
      <w:pPr>
        <w:pStyle w:val="4"/>
        <w:shd w:val="clear" w:color="auto" w:fill="auto"/>
        <w:spacing w:before="0" w:after="0" w:line="276" w:lineRule="auto"/>
        <w:ind w:left="539" w:right="261"/>
      </w:pPr>
      <w:r>
        <w:t>(запланировано - 196,1 МЛН</w:t>
      </w:r>
      <w:r w:rsidR="00CF4358">
        <w:t>.</w:t>
      </w:r>
      <w:r>
        <w:t xml:space="preserve"> РУБ; освоено - 98,2 МЛН</w:t>
      </w:r>
      <w:r w:rsidR="00CF4358">
        <w:t>.</w:t>
      </w:r>
      <w:r>
        <w:t xml:space="preserve"> РУБ)</w:t>
      </w:r>
      <w:proofErr w:type="gramStart"/>
      <w:r>
        <w:t xml:space="preserve"> ;</w:t>
      </w:r>
      <w:proofErr w:type="gramEnd"/>
    </w:p>
    <w:p w:rsidR="003753CE" w:rsidRDefault="003753CE" w:rsidP="003753CE">
      <w:pPr>
        <w:pStyle w:val="4"/>
        <w:shd w:val="clear" w:color="auto" w:fill="auto"/>
        <w:spacing w:before="0" w:after="0" w:line="276" w:lineRule="auto"/>
        <w:ind w:left="539" w:right="261"/>
      </w:pPr>
    </w:p>
    <w:p w:rsidR="00AE0BB2" w:rsidRDefault="00EC73F4" w:rsidP="003753CE">
      <w:pPr>
        <w:pStyle w:val="4"/>
        <w:shd w:val="clear" w:color="auto" w:fill="auto"/>
        <w:spacing w:before="0" w:after="0" w:line="276" w:lineRule="auto"/>
        <w:ind w:left="540" w:right="260"/>
      </w:pPr>
      <w:r>
        <w:t xml:space="preserve">Подпрограмма: 6. </w:t>
      </w:r>
      <w:r w:rsidR="00BA5E4E">
        <w:t>«</w:t>
      </w:r>
      <w:r>
        <w:t>Организация и осуществление контроля в финансово-бюджетной сфере на территории Самарской области</w:t>
      </w:r>
      <w:r w:rsidR="00BA5E4E">
        <w:t>»</w:t>
      </w:r>
      <w:r>
        <w:t xml:space="preserve"> на 2014-20</w:t>
      </w:r>
      <w:r w:rsidR="003753CE">
        <w:t>20</w:t>
      </w:r>
      <w:r>
        <w:t xml:space="preserve"> годы 0 </w:t>
      </w:r>
      <w:r w:rsidR="003753CE">
        <w:t>МЛН</w:t>
      </w:r>
      <w:r w:rsidR="00CF4358">
        <w:t>.</w:t>
      </w:r>
      <w:r w:rsidR="003753CE">
        <w:t xml:space="preserve"> РУБ</w:t>
      </w:r>
    </w:p>
    <w:p w:rsidR="003753CE" w:rsidRDefault="003753CE" w:rsidP="003753CE">
      <w:pPr>
        <w:pStyle w:val="4"/>
        <w:shd w:val="clear" w:color="auto" w:fill="auto"/>
        <w:spacing w:before="0" w:after="0" w:line="276" w:lineRule="auto"/>
        <w:ind w:left="540" w:right="260"/>
      </w:pPr>
    </w:p>
    <w:p w:rsidR="00AE0BB2" w:rsidRDefault="00EC73F4" w:rsidP="00DF51C9">
      <w:pPr>
        <w:pStyle w:val="4"/>
        <w:shd w:val="clear" w:color="auto" w:fill="auto"/>
        <w:spacing w:before="0" w:after="0" w:line="276" w:lineRule="auto"/>
        <w:ind w:left="540" w:right="260"/>
      </w:pPr>
      <w:r>
        <w:t xml:space="preserve">Итого по Государственной программе: </w:t>
      </w:r>
      <w:r w:rsidR="00BA5E4E">
        <w:t>«</w:t>
      </w:r>
      <w:r>
        <w:t>Управление государственными финансами и развитие межбюджетных отношений</w:t>
      </w:r>
      <w:r w:rsidR="00BA5E4E">
        <w:t>»</w:t>
      </w:r>
      <w:r>
        <w:t xml:space="preserve"> на 2014-20</w:t>
      </w:r>
      <w:r w:rsidR="003753CE">
        <w:t>20</w:t>
      </w:r>
      <w:r>
        <w:t xml:space="preserve"> годы</w:t>
      </w:r>
    </w:p>
    <w:p w:rsidR="00AE0BB2" w:rsidRDefault="00EC73F4" w:rsidP="00DF51C9">
      <w:pPr>
        <w:pStyle w:val="4"/>
        <w:shd w:val="clear" w:color="auto" w:fill="auto"/>
        <w:spacing w:before="0" w:after="450" w:line="276" w:lineRule="auto"/>
        <w:ind w:left="540"/>
      </w:pPr>
      <w:r>
        <w:t xml:space="preserve">91,4% (запланировано </w:t>
      </w:r>
      <w:r w:rsidR="003753CE">
        <w:t>–</w:t>
      </w:r>
      <w:r>
        <w:t xml:space="preserve"> 10</w:t>
      </w:r>
      <w:r w:rsidR="003753CE">
        <w:t xml:space="preserve"> </w:t>
      </w:r>
      <w:r>
        <w:t>584,7 МЛН</w:t>
      </w:r>
      <w:r w:rsidR="00CF4358">
        <w:t>.</w:t>
      </w:r>
      <w:r>
        <w:t xml:space="preserve"> РУБ; освоено </w:t>
      </w:r>
      <w:r w:rsidR="003753CE">
        <w:t>–</w:t>
      </w:r>
      <w:r>
        <w:t xml:space="preserve"> 9</w:t>
      </w:r>
      <w:r w:rsidR="003753CE">
        <w:t xml:space="preserve"> </w:t>
      </w:r>
      <w:r>
        <w:t>678,1 МЛН</w:t>
      </w:r>
      <w:r w:rsidR="00CF4358">
        <w:t>.</w:t>
      </w:r>
      <w:r>
        <w:t xml:space="preserve"> РУБ)</w:t>
      </w:r>
      <w:proofErr w:type="gramStart"/>
      <w:r>
        <w:t xml:space="preserve"> ;</w:t>
      </w:r>
      <w:proofErr w:type="gramEnd"/>
    </w:p>
    <w:p w:rsidR="00AE0BB2" w:rsidRDefault="00EC73F4" w:rsidP="00DF51C9">
      <w:pPr>
        <w:pStyle w:val="4"/>
        <w:shd w:val="clear" w:color="auto" w:fill="auto"/>
        <w:spacing w:before="0" w:after="137" w:line="276" w:lineRule="auto"/>
        <w:ind w:left="567"/>
      </w:pPr>
      <w:r>
        <w:t>3.10.3. Оценка эффективности реализации государственной программы</w:t>
      </w:r>
    </w:p>
    <w:p w:rsidR="00F145F6" w:rsidRPr="00580C12" w:rsidRDefault="00EC73F4" w:rsidP="00DF51C9">
      <w:pPr>
        <w:pStyle w:val="4"/>
        <w:shd w:val="clear" w:color="auto" w:fill="auto"/>
        <w:spacing w:before="0" w:after="0" w:line="276" w:lineRule="auto"/>
        <w:ind w:left="540" w:right="260"/>
        <w:rPr>
          <w:b/>
        </w:rPr>
      </w:pPr>
      <w:r w:rsidRPr="00580C12">
        <w:rPr>
          <w:b/>
        </w:rPr>
        <w:t xml:space="preserve">Подпрограмма: 1. </w:t>
      </w:r>
      <w:r w:rsidR="00BA5E4E" w:rsidRPr="00580C12">
        <w:rPr>
          <w:b/>
        </w:rPr>
        <w:t>«</w:t>
      </w:r>
      <w:r w:rsidRPr="00580C12">
        <w:rPr>
          <w:b/>
        </w:rPr>
        <w:t>Долгосрочная финансовая устойчивость</w:t>
      </w:r>
      <w:r w:rsidR="00BA5E4E" w:rsidRPr="00580C12">
        <w:rPr>
          <w:b/>
        </w:rPr>
        <w:t>»</w:t>
      </w:r>
      <w:r w:rsidRPr="00580C12">
        <w:rPr>
          <w:b/>
        </w:rPr>
        <w:t xml:space="preserve"> на 2014-20</w:t>
      </w:r>
      <w:r w:rsidR="00580C12">
        <w:rPr>
          <w:b/>
        </w:rPr>
        <w:t>20</w:t>
      </w:r>
      <w:r w:rsidRPr="00580C12">
        <w:rPr>
          <w:b/>
        </w:rPr>
        <w:t xml:space="preserve"> годы </w:t>
      </w:r>
    </w:p>
    <w:p w:rsidR="00F145F6" w:rsidRPr="00F145F6" w:rsidRDefault="00F145F6" w:rsidP="00DF51C9">
      <w:pPr>
        <w:pStyle w:val="4"/>
        <w:spacing w:line="276" w:lineRule="auto"/>
        <w:ind w:left="540" w:right="260"/>
      </w:pPr>
      <w:r w:rsidRPr="00F145F6">
        <w:t>Оценка эффективности реализации подпрограммы 1 включает в себя оценку степени выполнения мероприятий подпрограммы 1</w:t>
      </w:r>
    </w:p>
    <w:p w:rsidR="00580C12" w:rsidRDefault="00EC73F4" w:rsidP="00DF51C9">
      <w:pPr>
        <w:pStyle w:val="4"/>
        <w:shd w:val="clear" w:color="auto" w:fill="auto"/>
        <w:spacing w:before="0" w:after="236" w:line="276" w:lineRule="auto"/>
        <w:ind w:left="1120" w:right="600"/>
      </w:pPr>
      <w:r>
        <w:t xml:space="preserve">Показатель эффективности - </w:t>
      </w:r>
      <w:r w:rsidR="00580C12">
        <w:rPr>
          <w:lang w:val="en-US"/>
        </w:rPr>
        <w:t>R</w:t>
      </w:r>
      <w:r w:rsidR="00580C12" w:rsidRPr="00EC73F4">
        <w:t>=4/4=100%</w:t>
      </w:r>
    </w:p>
    <w:p w:rsidR="00AE0BB2" w:rsidRDefault="00EC73F4" w:rsidP="000F75D4">
      <w:pPr>
        <w:pStyle w:val="4"/>
        <w:shd w:val="clear" w:color="auto" w:fill="auto"/>
        <w:spacing w:before="0" w:after="270" w:line="276" w:lineRule="auto"/>
        <w:ind w:left="540" w:right="260"/>
        <w:jc w:val="both"/>
      </w:pPr>
      <w:r>
        <w:t xml:space="preserve">В соответствии с критериями комплексной оценки эффективности реализации государственной программы </w:t>
      </w:r>
      <w:r w:rsidRPr="00EC73F4">
        <w:t xml:space="preserve">- </w:t>
      </w:r>
      <w:r>
        <w:t xml:space="preserve">эффективность реализации подпрограммы 1. </w:t>
      </w:r>
      <w:r w:rsidR="00BA5E4E">
        <w:t>«</w:t>
      </w:r>
      <w:r>
        <w:t>Долгосрочная финансовая устойчивость</w:t>
      </w:r>
      <w:r w:rsidR="00BA5E4E">
        <w:t>»</w:t>
      </w:r>
      <w:r>
        <w:t xml:space="preserve"> на 2014-20</w:t>
      </w:r>
      <w:r w:rsidR="00580C12">
        <w:t>20</w:t>
      </w:r>
      <w:r>
        <w:t xml:space="preserve"> годы признается высокой.</w:t>
      </w:r>
    </w:p>
    <w:p w:rsidR="00580C12" w:rsidRPr="00580C12" w:rsidRDefault="00EC73F4" w:rsidP="00DF51C9">
      <w:pPr>
        <w:pStyle w:val="4"/>
        <w:shd w:val="clear" w:color="auto" w:fill="auto"/>
        <w:spacing w:before="0" w:after="0" w:line="276" w:lineRule="auto"/>
        <w:ind w:left="567" w:right="360"/>
        <w:rPr>
          <w:b/>
        </w:rPr>
      </w:pPr>
      <w:r w:rsidRPr="00580C12">
        <w:rPr>
          <w:b/>
        </w:rPr>
        <w:t xml:space="preserve">Подпрограмма: 2. </w:t>
      </w:r>
      <w:r w:rsidR="00BA5E4E" w:rsidRPr="00580C12">
        <w:rPr>
          <w:b/>
        </w:rPr>
        <w:t>«</w:t>
      </w:r>
      <w:r w:rsidRPr="00580C12">
        <w:rPr>
          <w:b/>
        </w:rPr>
        <w:t>Совершенствование управления государственным долгом Самарской области</w:t>
      </w:r>
      <w:r w:rsidR="00BA5E4E" w:rsidRPr="00580C12">
        <w:rPr>
          <w:b/>
        </w:rPr>
        <w:t>»</w:t>
      </w:r>
      <w:r w:rsidRPr="00580C12">
        <w:rPr>
          <w:b/>
        </w:rPr>
        <w:t xml:space="preserve"> на 2014-20</w:t>
      </w:r>
      <w:r w:rsidR="00580C12" w:rsidRPr="00580C12">
        <w:rPr>
          <w:b/>
        </w:rPr>
        <w:t>20</w:t>
      </w:r>
      <w:r w:rsidRPr="00580C12">
        <w:rPr>
          <w:b/>
        </w:rPr>
        <w:t xml:space="preserve"> годы </w:t>
      </w:r>
    </w:p>
    <w:p w:rsidR="00580C12" w:rsidRPr="00580C12" w:rsidRDefault="00580C12" w:rsidP="00DF51C9">
      <w:pPr>
        <w:pStyle w:val="4"/>
        <w:shd w:val="clear" w:color="auto" w:fill="auto"/>
        <w:spacing w:before="0" w:after="0" w:line="276" w:lineRule="auto"/>
        <w:ind w:left="567" w:right="360"/>
        <w:rPr>
          <w:b/>
        </w:rPr>
      </w:pPr>
    </w:p>
    <w:p w:rsidR="00AE0BB2" w:rsidRDefault="00EC73F4" w:rsidP="00DF51C9">
      <w:pPr>
        <w:pStyle w:val="4"/>
        <w:shd w:val="clear" w:color="auto" w:fill="auto"/>
        <w:spacing w:before="0" w:after="0" w:line="276" w:lineRule="auto"/>
        <w:ind w:left="567" w:right="360"/>
      </w:pPr>
      <w:r>
        <w:t>Показатель эффективности</w:t>
      </w:r>
    </w:p>
    <w:p w:rsidR="00AE0BB2" w:rsidRDefault="00EC73F4" w:rsidP="00DF51C9">
      <w:pPr>
        <w:pStyle w:val="4"/>
        <w:shd w:val="clear" w:color="auto" w:fill="auto"/>
        <w:spacing w:before="0" w:after="0" w:line="276" w:lineRule="auto"/>
        <w:ind w:left="567"/>
      </w:pPr>
      <w:r>
        <w:rPr>
          <w:lang w:val="en-US"/>
        </w:rPr>
        <w:t>R</w:t>
      </w:r>
      <w:proofErr w:type="gramStart"/>
      <w:r>
        <w:rPr>
          <w:lang w:val="en-US"/>
        </w:rPr>
        <w:t>=(</w:t>
      </w:r>
      <w:proofErr w:type="gramEnd"/>
      <w:r>
        <w:rPr>
          <w:lang w:val="en-US"/>
        </w:rPr>
        <w:t>1/4*(50/39,7+5/2,4+15/14,7+1/1))/(3274,87/3606,60)*100%=147,7%</w:t>
      </w:r>
    </w:p>
    <w:p w:rsidR="00580C12" w:rsidRDefault="00EC73F4" w:rsidP="00DF51C9">
      <w:pPr>
        <w:pStyle w:val="4"/>
        <w:shd w:val="clear" w:color="auto" w:fill="auto"/>
        <w:spacing w:before="0" w:after="0" w:line="276" w:lineRule="auto"/>
        <w:ind w:left="567" w:right="360"/>
      </w:pPr>
      <w:r>
        <w:lastRenderedPageBreak/>
        <w:t xml:space="preserve">В соответствии с критериями комплексной оценки эффективности реализации государственной программы </w:t>
      </w:r>
      <w:r w:rsidRPr="00EC73F4">
        <w:t xml:space="preserve">- </w:t>
      </w:r>
      <w:r>
        <w:t xml:space="preserve">эффективность реализации подпрограммы </w:t>
      </w:r>
      <w:r w:rsidRPr="00EC73F4">
        <w:t xml:space="preserve">2. </w:t>
      </w:r>
      <w:r w:rsidR="00BA5E4E">
        <w:t>«</w:t>
      </w:r>
      <w:r>
        <w:t>Совершенствование управления государственным долгом Самарской области</w:t>
      </w:r>
      <w:r w:rsidR="00BA5E4E">
        <w:t>»</w:t>
      </w:r>
      <w:r>
        <w:t xml:space="preserve"> на 2014-20</w:t>
      </w:r>
      <w:r w:rsidR="00287FAA">
        <w:t>20</w:t>
      </w:r>
      <w:r>
        <w:t xml:space="preserve"> годы признается высокой.</w:t>
      </w:r>
    </w:p>
    <w:p w:rsidR="00AE2ED2" w:rsidRPr="00AE2ED2" w:rsidRDefault="00AE2ED2" w:rsidP="00580C12">
      <w:pPr>
        <w:pStyle w:val="4"/>
        <w:shd w:val="clear" w:color="auto" w:fill="auto"/>
        <w:spacing w:before="0" w:after="0" w:line="312" w:lineRule="exact"/>
        <w:ind w:left="567" w:right="360"/>
        <w:rPr>
          <w:b/>
        </w:rPr>
      </w:pPr>
    </w:p>
    <w:p w:rsidR="00580C12" w:rsidRDefault="00EC73F4" w:rsidP="00580C12">
      <w:pPr>
        <w:pStyle w:val="4"/>
        <w:shd w:val="clear" w:color="auto" w:fill="auto"/>
        <w:spacing w:before="0" w:after="0" w:line="312" w:lineRule="exact"/>
        <w:ind w:left="567" w:right="360"/>
        <w:rPr>
          <w:b/>
        </w:rPr>
      </w:pPr>
      <w:r w:rsidRPr="00580C12">
        <w:rPr>
          <w:b/>
        </w:rPr>
        <w:t xml:space="preserve">Подпрограмма: 3. </w:t>
      </w:r>
      <w:r w:rsidR="00BA5E4E" w:rsidRPr="00580C12">
        <w:rPr>
          <w:b/>
        </w:rPr>
        <w:t>«</w:t>
      </w:r>
      <w:proofErr w:type="spellStart"/>
      <w:r w:rsidRPr="00580C12">
        <w:rPr>
          <w:b/>
        </w:rPr>
        <w:t>Внутрирегиональные</w:t>
      </w:r>
      <w:proofErr w:type="spellEnd"/>
      <w:r w:rsidRPr="00580C12">
        <w:rPr>
          <w:b/>
        </w:rPr>
        <w:t xml:space="preserve"> межбюджетные отношения Самарской области</w:t>
      </w:r>
      <w:r w:rsidR="00BA5E4E" w:rsidRPr="00580C12">
        <w:rPr>
          <w:b/>
        </w:rPr>
        <w:t>»</w:t>
      </w:r>
      <w:r w:rsidRPr="00580C12">
        <w:rPr>
          <w:b/>
        </w:rPr>
        <w:t xml:space="preserve"> на 2014-20</w:t>
      </w:r>
      <w:r w:rsidR="00580C12">
        <w:rPr>
          <w:b/>
        </w:rPr>
        <w:t>20</w:t>
      </w:r>
      <w:r w:rsidRPr="00580C12">
        <w:rPr>
          <w:b/>
        </w:rPr>
        <w:t xml:space="preserve"> годы </w:t>
      </w:r>
    </w:p>
    <w:p w:rsidR="00580C12" w:rsidRDefault="00580C12" w:rsidP="00580C12">
      <w:pPr>
        <w:pStyle w:val="4"/>
        <w:shd w:val="clear" w:color="auto" w:fill="auto"/>
        <w:spacing w:before="0" w:after="0" w:line="312" w:lineRule="exact"/>
        <w:ind w:left="567" w:right="360"/>
      </w:pPr>
    </w:p>
    <w:p w:rsidR="00AE0BB2" w:rsidRPr="00580C12" w:rsidRDefault="00EC73F4" w:rsidP="009C00AD">
      <w:pPr>
        <w:pStyle w:val="4"/>
        <w:shd w:val="clear" w:color="auto" w:fill="auto"/>
        <w:tabs>
          <w:tab w:val="left" w:pos="426"/>
        </w:tabs>
        <w:spacing w:before="0" w:after="0" w:line="276" w:lineRule="auto"/>
        <w:ind w:left="567" w:right="360"/>
      </w:pPr>
      <w:r w:rsidRPr="00580C12">
        <w:t>Показатель эффективности</w:t>
      </w:r>
    </w:p>
    <w:p w:rsidR="00AE0BB2" w:rsidRDefault="00EC73F4" w:rsidP="009C00AD">
      <w:pPr>
        <w:pStyle w:val="4"/>
        <w:shd w:val="clear" w:color="auto" w:fill="auto"/>
        <w:tabs>
          <w:tab w:val="left" w:pos="426"/>
        </w:tabs>
        <w:spacing w:before="0" w:after="0" w:line="276" w:lineRule="auto"/>
        <w:ind w:left="567"/>
      </w:pPr>
      <w:r>
        <w:rPr>
          <w:lang w:val="en-US"/>
        </w:rPr>
        <w:t>R=(1/7*(</w:t>
      </w:r>
      <w:r w:rsidR="0014043F" w:rsidRPr="0059355C">
        <w:rPr>
          <w:color w:val="auto"/>
        </w:rPr>
        <w:t>0/1+1/1+1,3/1,3+</w:t>
      </w:r>
      <w:r w:rsidR="0014043F">
        <w:rPr>
          <w:color w:val="auto"/>
        </w:rPr>
        <w:t>1</w:t>
      </w:r>
      <w:r w:rsidR="0014043F" w:rsidRPr="0059355C">
        <w:rPr>
          <w:color w:val="auto"/>
        </w:rPr>
        <w:t>+</w:t>
      </w:r>
      <w:r w:rsidR="0014043F">
        <w:rPr>
          <w:color w:val="auto"/>
        </w:rPr>
        <w:t>4,5/</w:t>
      </w:r>
      <w:r w:rsidR="0014043F" w:rsidRPr="0059355C">
        <w:rPr>
          <w:color w:val="auto"/>
        </w:rPr>
        <w:t>1,8+52/25+12,5</w:t>
      </w:r>
      <w:r w:rsidR="0014043F">
        <w:rPr>
          <w:color w:val="auto"/>
        </w:rPr>
        <w:t>/</w:t>
      </w:r>
      <w:r w:rsidR="0014043F" w:rsidRPr="0059355C">
        <w:rPr>
          <w:color w:val="auto"/>
        </w:rPr>
        <w:t>15,7</w:t>
      </w:r>
      <w:r>
        <w:rPr>
          <w:lang w:val="en-US"/>
        </w:rPr>
        <w:t>))/(6008,95/6432,10)*100%=</w:t>
      </w:r>
      <w:r w:rsidR="004066B5">
        <w:t>143,4</w:t>
      </w:r>
      <w:r>
        <w:rPr>
          <w:lang w:val="en-US"/>
        </w:rPr>
        <w:t>%</w:t>
      </w:r>
    </w:p>
    <w:p w:rsidR="00AE0BB2" w:rsidRDefault="00EC73F4" w:rsidP="009C00AD">
      <w:pPr>
        <w:pStyle w:val="4"/>
        <w:shd w:val="clear" w:color="auto" w:fill="auto"/>
        <w:tabs>
          <w:tab w:val="left" w:pos="426"/>
        </w:tabs>
        <w:spacing w:before="0" w:after="240" w:line="276" w:lineRule="auto"/>
        <w:ind w:left="567" w:right="360"/>
      </w:pPr>
      <w:r>
        <w:t xml:space="preserve">В соответствии с критериями комплексной оценки эффективности реализации государственной программы </w:t>
      </w:r>
      <w:r w:rsidRPr="00EC73F4">
        <w:t xml:space="preserve">- </w:t>
      </w:r>
      <w:r>
        <w:t xml:space="preserve">эффективность реализации подпрограммы </w:t>
      </w:r>
      <w:r w:rsidRPr="00EC73F4">
        <w:t xml:space="preserve">3. </w:t>
      </w:r>
      <w:r w:rsidR="00BA5E4E">
        <w:t>«</w:t>
      </w:r>
      <w:proofErr w:type="spellStart"/>
      <w:r>
        <w:t>Внутрирегиональные</w:t>
      </w:r>
      <w:proofErr w:type="spellEnd"/>
      <w:r>
        <w:t xml:space="preserve"> межбюджетные отношения Самарской области</w:t>
      </w:r>
      <w:r w:rsidR="00BA5E4E">
        <w:t>»</w:t>
      </w:r>
      <w:r>
        <w:t xml:space="preserve"> на 2014-20</w:t>
      </w:r>
      <w:r w:rsidR="009C00AD">
        <w:t>20</w:t>
      </w:r>
      <w:r>
        <w:t xml:space="preserve"> годы признается высокой.</w:t>
      </w:r>
    </w:p>
    <w:p w:rsidR="00DF51C9" w:rsidRDefault="00DF51C9" w:rsidP="009C00AD">
      <w:pPr>
        <w:pStyle w:val="4"/>
        <w:shd w:val="clear" w:color="auto" w:fill="auto"/>
        <w:spacing w:before="0" w:after="0" w:line="276" w:lineRule="auto"/>
        <w:ind w:left="20" w:right="360"/>
      </w:pPr>
    </w:p>
    <w:p w:rsidR="009C00AD" w:rsidRPr="009C00AD" w:rsidRDefault="00EC73F4" w:rsidP="009C00AD">
      <w:pPr>
        <w:pStyle w:val="4"/>
        <w:shd w:val="clear" w:color="auto" w:fill="auto"/>
        <w:spacing w:before="0" w:after="0" w:line="276" w:lineRule="auto"/>
        <w:ind w:left="567" w:right="2260"/>
        <w:rPr>
          <w:b/>
        </w:rPr>
      </w:pPr>
      <w:r w:rsidRPr="009C00AD">
        <w:rPr>
          <w:b/>
        </w:rPr>
        <w:t xml:space="preserve">Подпрограмма: 4. </w:t>
      </w:r>
      <w:r w:rsidR="00BA5E4E" w:rsidRPr="009C00AD">
        <w:rPr>
          <w:b/>
        </w:rPr>
        <w:t>«</w:t>
      </w:r>
      <w:r w:rsidRPr="009C00AD">
        <w:rPr>
          <w:b/>
        </w:rPr>
        <w:t>Организация планирования и исполнения областного бюджета</w:t>
      </w:r>
      <w:r w:rsidR="00BA5E4E" w:rsidRPr="009C00AD">
        <w:rPr>
          <w:b/>
        </w:rPr>
        <w:t>»</w:t>
      </w:r>
      <w:r w:rsidRPr="009C00AD">
        <w:rPr>
          <w:b/>
        </w:rPr>
        <w:t xml:space="preserve"> на 2014-20</w:t>
      </w:r>
      <w:r w:rsidR="009C00AD" w:rsidRPr="009C00AD">
        <w:rPr>
          <w:b/>
        </w:rPr>
        <w:t>20</w:t>
      </w:r>
      <w:r w:rsidRPr="009C00AD">
        <w:rPr>
          <w:b/>
        </w:rPr>
        <w:t xml:space="preserve"> годы </w:t>
      </w:r>
    </w:p>
    <w:p w:rsidR="009C00AD" w:rsidRDefault="009C00AD" w:rsidP="009C00AD">
      <w:pPr>
        <w:pStyle w:val="4"/>
        <w:shd w:val="clear" w:color="auto" w:fill="auto"/>
        <w:spacing w:before="0" w:after="0" w:line="276" w:lineRule="auto"/>
        <w:ind w:left="567" w:right="2260"/>
      </w:pPr>
    </w:p>
    <w:p w:rsidR="00AE0BB2" w:rsidRDefault="00EC73F4" w:rsidP="009C00AD">
      <w:pPr>
        <w:pStyle w:val="4"/>
        <w:shd w:val="clear" w:color="auto" w:fill="auto"/>
        <w:spacing w:before="0" w:after="0" w:line="276" w:lineRule="auto"/>
        <w:ind w:left="567" w:right="2260"/>
      </w:pPr>
      <w:r>
        <w:t>Показатель эффективности</w:t>
      </w:r>
    </w:p>
    <w:p w:rsidR="00AE0BB2" w:rsidRDefault="00EC73F4" w:rsidP="009C00AD">
      <w:pPr>
        <w:pStyle w:val="4"/>
        <w:shd w:val="clear" w:color="auto" w:fill="auto"/>
        <w:spacing w:before="0" w:after="0" w:line="276" w:lineRule="auto"/>
        <w:ind w:left="567"/>
      </w:pPr>
      <w:r>
        <w:rPr>
          <w:lang w:val="en-US"/>
        </w:rPr>
        <w:t>R</w:t>
      </w:r>
      <w:proofErr w:type="gramStart"/>
      <w:r>
        <w:rPr>
          <w:lang w:val="en-US"/>
        </w:rPr>
        <w:t>=(</w:t>
      </w:r>
      <w:proofErr w:type="gramEnd"/>
      <w:r>
        <w:rPr>
          <w:lang w:val="en-US"/>
        </w:rPr>
        <w:t>1/5*(</w:t>
      </w:r>
      <w:r w:rsidR="009C00AD" w:rsidRPr="00817554">
        <w:t>1/1+100/100+26,8/10+1/1+1</w:t>
      </w:r>
      <w:r>
        <w:rPr>
          <w:lang w:val="en-US"/>
        </w:rPr>
        <w:t>))/(296,00/349,90)*100%=157,9%</w:t>
      </w:r>
    </w:p>
    <w:p w:rsidR="00AE0BB2" w:rsidRDefault="00EC73F4" w:rsidP="000F75D4">
      <w:pPr>
        <w:pStyle w:val="4"/>
        <w:shd w:val="clear" w:color="auto" w:fill="auto"/>
        <w:spacing w:before="0" w:after="270" w:line="276" w:lineRule="auto"/>
        <w:ind w:left="567" w:right="320"/>
        <w:jc w:val="both"/>
      </w:pPr>
      <w:r>
        <w:t xml:space="preserve">В соответствии с критериями комплексной оценки эффективности реализации государственной программы - реализация подпрограммы 4. </w:t>
      </w:r>
      <w:r w:rsidR="00BA5E4E">
        <w:t>«</w:t>
      </w:r>
      <w:r>
        <w:t>Организация планирования и исполнения областного бюджета</w:t>
      </w:r>
      <w:r w:rsidR="00BA5E4E">
        <w:t>»</w:t>
      </w:r>
      <w:r>
        <w:t xml:space="preserve"> на 2014-20</w:t>
      </w:r>
      <w:r w:rsidR="009C00AD">
        <w:t>20</w:t>
      </w:r>
      <w:r>
        <w:t xml:space="preserve"> годы признается эффективной.</w:t>
      </w:r>
    </w:p>
    <w:p w:rsidR="009C00AD" w:rsidRDefault="00EC73F4" w:rsidP="000F75D4">
      <w:pPr>
        <w:pStyle w:val="4"/>
        <w:shd w:val="clear" w:color="auto" w:fill="auto"/>
        <w:spacing w:before="0" w:after="0" w:line="276" w:lineRule="auto"/>
        <w:ind w:left="567" w:right="320"/>
        <w:jc w:val="both"/>
        <w:rPr>
          <w:b/>
        </w:rPr>
      </w:pPr>
      <w:r w:rsidRPr="009C00AD">
        <w:rPr>
          <w:b/>
        </w:rPr>
        <w:t xml:space="preserve">Подпрограмма: 5. </w:t>
      </w:r>
      <w:r w:rsidR="00BA5E4E" w:rsidRPr="009C00AD">
        <w:rPr>
          <w:b/>
        </w:rPr>
        <w:t>«</w:t>
      </w:r>
      <w:r w:rsidRPr="009C00AD">
        <w:rPr>
          <w:b/>
        </w:rPr>
        <w:t xml:space="preserve">Создание и развитие единой информационной системы управления консолидированным бюджетом Самарской области в </w:t>
      </w:r>
      <w:proofErr w:type="gramStart"/>
      <w:r w:rsidRPr="009C00AD">
        <w:rPr>
          <w:b/>
        </w:rPr>
        <w:t>качестве</w:t>
      </w:r>
      <w:proofErr w:type="gramEnd"/>
      <w:r w:rsidRPr="009C00AD">
        <w:rPr>
          <w:b/>
        </w:rPr>
        <w:t xml:space="preserve"> регионального сегмента государственной интегрированной информационной системы управления общественным</w:t>
      </w:r>
      <w:r w:rsidR="00E863F5">
        <w:rPr>
          <w:b/>
        </w:rPr>
        <w:t>и</w:t>
      </w:r>
      <w:r w:rsidRPr="009C00AD">
        <w:rPr>
          <w:b/>
        </w:rPr>
        <w:t xml:space="preserve"> финансам</w:t>
      </w:r>
      <w:r w:rsidR="00E863F5">
        <w:rPr>
          <w:b/>
        </w:rPr>
        <w:t>и</w:t>
      </w:r>
      <w:r w:rsidRPr="009C00AD">
        <w:rPr>
          <w:b/>
        </w:rPr>
        <w:t xml:space="preserve"> </w:t>
      </w:r>
      <w:r w:rsidR="00BA5E4E" w:rsidRPr="009C00AD">
        <w:rPr>
          <w:b/>
        </w:rPr>
        <w:t>«</w:t>
      </w:r>
      <w:r w:rsidRPr="009C00AD">
        <w:rPr>
          <w:b/>
        </w:rPr>
        <w:t>Электронный бюджет</w:t>
      </w:r>
      <w:r w:rsidR="00BA5E4E" w:rsidRPr="009C00AD">
        <w:rPr>
          <w:b/>
        </w:rPr>
        <w:t>»</w:t>
      </w:r>
      <w:r w:rsidRPr="009C00AD">
        <w:rPr>
          <w:b/>
        </w:rPr>
        <w:t xml:space="preserve"> на 2014-20</w:t>
      </w:r>
      <w:r w:rsidR="00A53CFD">
        <w:rPr>
          <w:b/>
        </w:rPr>
        <w:t>20</w:t>
      </w:r>
      <w:r w:rsidRPr="009C00AD">
        <w:rPr>
          <w:b/>
        </w:rPr>
        <w:t xml:space="preserve"> годы</w:t>
      </w:r>
    </w:p>
    <w:p w:rsidR="00AE2ED2" w:rsidRDefault="00AE2ED2" w:rsidP="000F75D4">
      <w:pPr>
        <w:pStyle w:val="4"/>
        <w:shd w:val="clear" w:color="auto" w:fill="auto"/>
        <w:spacing w:before="0" w:after="0" w:line="276" w:lineRule="auto"/>
        <w:ind w:left="567" w:right="320"/>
        <w:rPr>
          <w:lang w:val="en-US"/>
        </w:rPr>
      </w:pPr>
    </w:p>
    <w:p w:rsidR="00AE0BB2" w:rsidRDefault="00EC73F4" w:rsidP="000F75D4">
      <w:pPr>
        <w:pStyle w:val="4"/>
        <w:shd w:val="clear" w:color="auto" w:fill="auto"/>
        <w:spacing w:before="0" w:after="0" w:line="276" w:lineRule="auto"/>
        <w:ind w:left="567" w:right="320"/>
      </w:pPr>
      <w:r>
        <w:t>Показатель эффективности</w:t>
      </w:r>
    </w:p>
    <w:p w:rsidR="00AE0BB2" w:rsidRDefault="00EC73F4" w:rsidP="00AE2ED2">
      <w:pPr>
        <w:pStyle w:val="4"/>
        <w:shd w:val="clear" w:color="auto" w:fill="auto"/>
        <w:tabs>
          <w:tab w:val="left" w:pos="265"/>
        </w:tabs>
        <w:spacing w:before="0" w:after="0" w:line="276" w:lineRule="auto"/>
        <w:ind w:left="567" w:right="320"/>
      </w:pPr>
      <w:r>
        <w:rPr>
          <w:lang w:val="en-US"/>
        </w:rPr>
        <w:t>R</w:t>
      </w:r>
      <w:proofErr w:type="gramStart"/>
      <w:r w:rsidRPr="00EC73F4">
        <w:t>=(</w:t>
      </w:r>
      <w:proofErr w:type="gramEnd"/>
      <w:r w:rsidRPr="00EC73F4">
        <w:t>1/2*(100/100+99,89/99,87))/(98,20/196,10)*100%=199,7%</w:t>
      </w:r>
    </w:p>
    <w:p w:rsidR="00AE0BB2" w:rsidRDefault="00EC73F4" w:rsidP="000F75D4">
      <w:pPr>
        <w:pStyle w:val="4"/>
        <w:shd w:val="clear" w:color="auto" w:fill="auto"/>
        <w:spacing w:before="0" w:after="236" w:line="276" w:lineRule="auto"/>
        <w:ind w:left="567" w:right="320"/>
        <w:jc w:val="both"/>
      </w:pPr>
      <w:r>
        <w:t xml:space="preserve">В соответствии с критериями комплексной оценки эффективности реализации государственной программы </w:t>
      </w:r>
      <w:r w:rsidRPr="00EC73F4">
        <w:t xml:space="preserve">- </w:t>
      </w:r>
      <w:r>
        <w:t xml:space="preserve">эффективность реализации подпрограммы </w:t>
      </w:r>
      <w:r w:rsidRPr="00EC73F4">
        <w:t xml:space="preserve">5. </w:t>
      </w:r>
      <w:r w:rsidR="00BA5E4E">
        <w:t>«</w:t>
      </w:r>
      <w:r>
        <w:t xml:space="preserve">Создание и развитие единой информационной системы управления консолидированным бюджетом Самарской области в </w:t>
      </w:r>
      <w:proofErr w:type="gramStart"/>
      <w:r>
        <w:t>качестве</w:t>
      </w:r>
      <w:proofErr w:type="gramEnd"/>
      <w:r>
        <w:t xml:space="preserve"> регионального сегмента государственной интегрированной информационной системы управления общественным финансам </w:t>
      </w:r>
      <w:r w:rsidR="00BA5E4E">
        <w:t>«</w:t>
      </w:r>
      <w:r>
        <w:t>Электронный бюджет</w:t>
      </w:r>
      <w:r w:rsidR="00BA5E4E">
        <w:t>»</w:t>
      </w:r>
      <w:r w:rsidR="00A53CFD">
        <w:t xml:space="preserve"> на 2014-2020</w:t>
      </w:r>
      <w:r>
        <w:t xml:space="preserve"> годы признается низкой.</w:t>
      </w:r>
    </w:p>
    <w:p w:rsidR="00A53CFD" w:rsidRDefault="00EC73F4" w:rsidP="000F75D4">
      <w:pPr>
        <w:pStyle w:val="4"/>
        <w:shd w:val="clear" w:color="auto" w:fill="auto"/>
        <w:spacing w:before="0" w:after="0" w:line="276" w:lineRule="auto"/>
        <w:ind w:left="567" w:right="280"/>
      </w:pPr>
      <w:r w:rsidRPr="00A53CFD">
        <w:rPr>
          <w:b/>
        </w:rPr>
        <w:lastRenderedPageBreak/>
        <w:t xml:space="preserve">Подпрограмма: 6. </w:t>
      </w:r>
      <w:r w:rsidR="00BA5E4E" w:rsidRPr="00A53CFD">
        <w:rPr>
          <w:b/>
        </w:rPr>
        <w:t>«</w:t>
      </w:r>
      <w:r w:rsidRPr="00A53CFD">
        <w:rPr>
          <w:b/>
        </w:rPr>
        <w:t>Организация и осуществление контроля в финансово-бюджетной сфере на территории Самарской области</w:t>
      </w:r>
      <w:r w:rsidR="00BA5E4E" w:rsidRPr="00A53CFD">
        <w:rPr>
          <w:b/>
        </w:rPr>
        <w:t>»</w:t>
      </w:r>
      <w:r w:rsidRPr="00A53CFD">
        <w:rPr>
          <w:b/>
        </w:rPr>
        <w:t xml:space="preserve"> на 2014-20</w:t>
      </w:r>
      <w:r w:rsidR="00A53CFD">
        <w:rPr>
          <w:b/>
        </w:rPr>
        <w:t>20</w:t>
      </w:r>
      <w:r w:rsidRPr="00A53CFD">
        <w:rPr>
          <w:b/>
        </w:rPr>
        <w:t xml:space="preserve"> годы</w:t>
      </w:r>
      <w:r>
        <w:t xml:space="preserve"> </w:t>
      </w:r>
    </w:p>
    <w:p w:rsidR="00A53CFD" w:rsidRPr="00F145F6" w:rsidRDefault="00A53CFD" w:rsidP="000F75D4">
      <w:pPr>
        <w:pStyle w:val="4"/>
        <w:spacing w:line="276" w:lineRule="auto"/>
        <w:ind w:left="540" w:right="260" w:firstLine="27"/>
      </w:pPr>
      <w:r w:rsidRPr="00F145F6">
        <w:t xml:space="preserve">Оценка эффективности реализации подпрограммы </w:t>
      </w:r>
      <w:r>
        <w:t>6</w:t>
      </w:r>
      <w:r w:rsidRPr="00F145F6">
        <w:t xml:space="preserve"> включает в себя оценку степени выполнения мероприятий подпрограммы </w:t>
      </w:r>
      <w:r>
        <w:t>6</w:t>
      </w:r>
    </w:p>
    <w:p w:rsidR="00A53CFD" w:rsidRDefault="00A53CFD" w:rsidP="000F75D4">
      <w:pPr>
        <w:pStyle w:val="4"/>
        <w:shd w:val="clear" w:color="auto" w:fill="auto"/>
        <w:spacing w:before="0" w:after="236" w:line="276" w:lineRule="auto"/>
        <w:ind w:left="1120" w:right="600" w:hanging="411"/>
      </w:pPr>
      <w:r>
        <w:t xml:space="preserve">Показатель эффективности - </w:t>
      </w:r>
      <w:r>
        <w:rPr>
          <w:lang w:val="en-US"/>
        </w:rPr>
        <w:t>R</w:t>
      </w:r>
      <w:r w:rsidRPr="00EC73F4">
        <w:t>=</w:t>
      </w:r>
      <w:r>
        <w:t>5/5</w:t>
      </w:r>
      <w:r w:rsidRPr="00EC73F4">
        <w:t>=100%</w:t>
      </w:r>
    </w:p>
    <w:p w:rsidR="00A53CFD" w:rsidRDefault="00A53CFD" w:rsidP="00AE2ED2">
      <w:pPr>
        <w:pStyle w:val="4"/>
        <w:shd w:val="clear" w:color="auto" w:fill="auto"/>
        <w:spacing w:before="0" w:after="236" w:line="276" w:lineRule="auto"/>
        <w:ind w:left="709" w:right="600"/>
      </w:pPr>
      <w:r>
        <w:t xml:space="preserve">В соответствии с критериями комплексной оценки эффективности реализации государственной программы </w:t>
      </w:r>
      <w:r w:rsidRPr="00EC73F4">
        <w:t xml:space="preserve">- </w:t>
      </w:r>
      <w:r>
        <w:t xml:space="preserve">эффективность реализации подпрограммы </w:t>
      </w:r>
      <w:r w:rsidR="00AE2ED2" w:rsidRPr="00AE2ED2">
        <w:t>6</w:t>
      </w:r>
      <w:r>
        <w:t>. «</w:t>
      </w:r>
      <w:r w:rsidR="00AE2ED2" w:rsidRPr="00AE2ED2">
        <w:t>Организация и осуществление контроля в финансово-бюджетной сфере на территории Самарской области</w:t>
      </w:r>
      <w:r>
        <w:t>» на 2014-2020 годы признается высокой</w:t>
      </w:r>
    </w:p>
    <w:p w:rsidR="00AE0BB2" w:rsidRDefault="00EC73F4" w:rsidP="000F75D4">
      <w:pPr>
        <w:pStyle w:val="4"/>
        <w:shd w:val="clear" w:color="auto" w:fill="auto"/>
        <w:spacing w:before="0" w:after="0" w:line="276" w:lineRule="auto"/>
        <w:ind w:left="1140" w:hanging="411"/>
      </w:pPr>
      <w:r w:rsidRPr="00A53CFD">
        <w:rPr>
          <w:b/>
        </w:rPr>
        <w:t>Оценка эффективности реализации Государственной программы</w:t>
      </w:r>
      <w:r>
        <w:t>:</w:t>
      </w:r>
    </w:p>
    <w:p w:rsidR="00A53CFD" w:rsidRDefault="00A53CFD" w:rsidP="000F75D4">
      <w:pPr>
        <w:pStyle w:val="4"/>
        <w:shd w:val="clear" w:color="auto" w:fill="auto"/>
        <w:spacing w:before="0" w:after="0" w:line="276" w:lineRule="auto"/>
        <w:ind w:left="1140" w:right="280" w:hanging="411"/>
      </w:pPr>
      <w:r>
        <w:rPr>
          <w:lang w:val="en-US"/>
        </w:rPr>
        <w:t>R=(0</w:t>
      </w:r>
      <w:r w:rsidR="00EC73F4">
        <w:rPr>
          <w:lang w:val="en-US"/>
        </w:rPr>
        <w:t>/10</w:t>
      </w:r>
      <w:r>
        <w:t xml:space="preserve"> </w:t>
      </w:r>
      <w:r w:rsidR="00EC73F4">
        <w:rPr>
          <w:lang w:val="en-US"/>
        </w:rPr>
        <w:t>584,7*100)+(3</w:t>
      </w:r>
      <w:r>
        <w:t xml:space="preserve"> </w:t>
      </w:r>
      <w:r w:rsidR="00EC73F4">
        <w:rPr>
          <w:lang w:val="en-US"/>
        </w:rPr>
        <w:t>606,60/10584,7*147,7)+(6</w:t>
      </w:r>
      <w:r>
        <w:t xml:space="preserve"> </w:t>
      </w:r>
      <w:r w:rsidR="00EC73F4">
        <w:rPr>
          <w:lang w:val="en-US"/>
        </w:rPr>
        <w:t>432,10/10584,7*</w:t>
      </w:r>
      <w:r w:rsidR="00836827">
        <w:t>143,4</w:t>
      </w:r>
      <w:r w:rsidR="00EC73F4">
        <w:rPr>
          <w:lang w:val="en-US"/>
        </w:rPr>
        <w:t>)+(349,90/10</w:t>
      </w:r>
      <w:r>
        <w:t xml:space="preserve"> </w:t>
      </w:r>
      <w:r w:rsidR="00EC73F4">
        <w:rPr>
          <w:lang w:val="en-US"/>
        </w:rPr>
        <w:t>584,7*157,9)+(196,10/10</w:t>
      </w:r>
      <w:r>
        <w:t xml:space="preserve"> </w:t>
      </w:r>
      <w:r w:rsidR="00EC73F4">
        <w:rPr>
          <w:lang w:val="en-US"/>
        </w:rPr>
        <w:t>584,7*199,7)+</w:t>
      </w:r>
    </w:p>
    <w:p w:rsidR="00AE0BB2" w:rsidRDefault="00A53CFD" w:rsidP="000F75D4">
      <w:pPr>
        <w:pStyle w:val="4"/>
        <w:shd w:val="clear" w:color="auto" w:fill="auto"/>
        <w:spacing w:before="0" w:after="0" w:line="276" w:lineRule="auto"/>
        <w:ind w:left="1140" w:right="280" w:hanging="411"/>
      </w:pPr>
      <w:r>
        <w:t>+</w:t>
      </w:r>
      <w:r w:rsidR="00EC73F4">
        <w:rPr>
          <w:lang w:val="en-US"/>
        </w:rPr>
        <w:t xml:space="preserve">( </w:t>
      </w:r>
      <w:r>
        <w:t>0/</w:t>
      </w:r>
      <w:r w:rsidR="00EC73F4">
        <w:t>10</w:t>
      </w:r>
      <w:r>
        <w:t xml:space="preserve"> </w:t>
      </w:r>
      <w:r w:rsidR="00EC73F4">
        <w:t>584,7*100)=</w:t>
      </w:r>
      <w:r w:rsidR="002761F2">
        <w:rPr>
          <w:lang w:val="en-US"/>
        </w:rPr>
        <w:t>146</w:t>
      </w:r>
      <w:r w:rsidR="00EC73F4">
        <w:t>,</w:t>
      </w:r>
      <w:r w:rsidR="002761F2">
        <w:rPr>
          <w:lang w:val="en-US"/>
        </w:rPr>
        <w:t>4</w:t>
      </w:r>
      <w:r w:rsidR="00EC73F4">
        <w:t>%</w:t>
      </w:r>
    </w:p>
    <w:p w:rsidR="00AE0BB2" w:rsidRDefault="00EC73F4" w:rsidP="000F75D4">
      <w:pPr>
        <w:pStyle w:val="4"/>
        <w:shd w:val="clear" w:color="auto" w:fill="auto"/>
        <w:spacing w:before="0" w:after="270" w:line="276" w:lineRule="auto"/>
        <w:ind w:left="1140" w:right="280" w:hanging="411"/>
      </w:pPr>
      <w:r>
        <w:t>В соответствии с критериями комплексной оценки эффективности реализации государственной программы - реализация госпрограммы признается эффективной.</w:t>
      </w:r>
    </w:p>
    <w:p w:rsidR="00AE0BB2" w:rsidRDefault="00EC73F4" w:rsidP="000F75D4">
      <w:pPr>
        <w:pStyle w:val="4"/>
        <w:shd w:val="clear" w:color="auto" w:fill="auto"/>
        <w:spacing w:before="0" w:after="0" w:line="276" w:lineRule="auto"/>
        <w:ind w:left="567" w:right="280"/>
      </w:pPr>
      <w:r>
        <w:t>3.11. Предложения о дальнейшей реализации государственной программы (подпрограммы, иной программы, входящих в состав государственной программы).</w:t>
      </w:r>
    </w:p>
    <w:p w:rsidR="00A53CFD" w:rsidRDefault="00A53CFD" w:rsidP="000F75D4">
      <w:pPr>
        <w:pStyle w:val="4"/>
        <w:shd w:val="clear" w:color="auto" w:fill="auto"/>
        <w:spacing w:before="0" w:after="0" w:line="276" w:lineRule="auto"/>
        <w:ind w:left="567" w:right="280"/>
      </w:pPr>
    </w:p>
    <w:p w:rsidR="00AE1856" w:rsidRDefault="00A53CFD" w:rsidP="000F75D4">
      <w:pPr>
        <w:pStyle w:val="4"/>
        <w:shd w:val="clear" w:color="auto" w:fill="auto"/>
        <w:spacing w:before="0" w:after="0" w:line="276" w:lineRule="auto"/>
        <w:ind w:left="567" w:right="280"/>
      </w:pPr>
      <w:r>
        <w:t>Продолжить реализацию государственной программы</w:t>
      </w:r>
    </w:p>
    <w:p w:rsidR="00A53CFD" w:rsidRPr="00CE1A9D" w:rsidRDefault="00A53CFD" w:rsidP="00AE1856">
      <w:pPr>
        <w:rPr>
          <w:lang w:val="en-US"/>
        </w:rPr>
      </w:pPr>
    </w:p>
    <w:sectPr w:rsidR="00A53CFD" w:rsidRPr="00CE1A9D" w:rsidSect="00CE1A9D">
      <w:type w:val="continuous"/>
      <w:pgSz w:w="16837" w:h="11905" w:orient="landscape"/>
      <w:pgMar w:top="711" w:right="443" w:bottom="554" w:left="621" w:header="142"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6B5" w:rsidRDefault="004066B5" w:rsidP="00AE0BB2">
      <w:r>
        <w:separator/>
      </w:r>
    </w:p>
  </w:endnote>
  <w:endnote w:type="continuationSeparator" w:id="0">
    <w:p w:rsidR="004066B5" w:rsidRDefault="004066B5" w:rsidP="00AE0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6B5" w:rsidRDefault="004066B5"/>
  </w:footnote>
  <w:footnote w:type="continuationSeparator" w:id="0">
    <w:p w:rsidR="004066B5" w:rsidRDefault="004066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126"/>
      <w:docPartObj>
        <w:docPartGallery w:val="Page Numbers (Top of Page)"/>
        <w:docPartUnique/>
      </w:docPartObj>
    </w:sdtPr>
    <w:sdtContent>
      <w:p w:rsidR="004066B5" w:rsidRDefault="00A27BC1">
        <w:pPr>
          <w:pStyle w:val="a9"/>
          <w:jc w:val="center"/>
        </w:pPr>
        <w:fldSimple w:instr=" PAGE   \* MERGEFORMAT ">
          <w:r w:rsidR="00AE2ED2">
            <w:rPr>
              <w:noProof/>
            </w:rPr>
            <w:t>48</w:t>
          </w:r>
        </w:fldSimple>
      </w:p>
    </w:sdtContent>
  </w:sdt>
  <w:p w:rsidR="004066B5" w:rsidRDefault="004066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B7690"/>
    <w:multiLevelType w:val="multilevel"/>
    <w:tmpl w:val="77381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37A4D"/>
    <w:multiLevelType w:val="multilevel"/>
    <w:tmpl w:val="6BE232E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ED7387"/>
    <w:multiLevelType w:val="multilevel"/>
    <w:tmpl w:val="A6D495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4E185F"/>
    <w:multiLevelType w:val="hybridMultilevel"/>
    <w:tmpl w:val="5C64F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
  <w:rsids>
    <w:rsidRoot w:val="00AE0BB2"/>
    <w:rsid w:val="0007143B"/>
    <w:rsid w:val="000823E2"/>
    <w:rsid w:val="0008672D"/>
    <w:rsid w:val="000C381E"/>
    <w:rsid w:val="000F5F19"/>
    <w:rsid w:val="000F75D4"/>
    <w:rsid w:val="00100BE8"/>
    <w:rsid w:val="00114D3A"/>
    <w:rsid w:val="00135985"/>
    <w:rsid w:val="0014043F"/>
    <w:rsid w:val="00141AAC"/>
    <w:rsid w:val="00167C37"/>
    <w:rsid w:val="00193CB0"/>
    <w:rsid w:val="001D5786"/>
    <w:rsid w:val="00231484"/>
    <w:rsid w:val="00245D62"/>
    <w:rsid w:val="00247F69"/>
    <w:rsid w:val="00252207"/>
    <w:rsid w:val="0026279F"/>
    <w:rsid w:val="002761F2"/>
    <w:rsid w:val="00280739"/>
    <w:rsid w:val="00287FAA"/>
    <w:rsid w:val="002E7F12"/>
    <w:rsid w:val="00363A89"/>
    <w:rsid w:val="003753CE"/>
    <w:rsid w:val="00382729"/>
    <w:rsid w:val="003A1180"/>
    <w:rsid w:val="003D246A"/>
    <w:rsid w:val="004066B5"/>
    <w:rsid w:val="00431EF0"/>
    <w:rsid w:val="00473CE8"/>
    <w:rsid w:val="004C2958"/>
    <w:rsid w:val="004C7036"/>
    <w:rsid w:val="005319D2"/>
    <w:rsid w:val="00580C12"/>
    <w:rsid w:val="0059355C"/>
    <w:rsid w:val="005A6D27"/>
    <w:rsid w:val="005C5A7B"/>
    <w:rsid w:val="005E0BD5"/>
    <w:rsid w:val="005F0C77"/>
    <w:rsid w:val="005F4206"/>
    <w:rsid w:val="00604E55"/>
    <w:rsid w:val="00682151"/>
    <w:rsid w:val="00697BDA"/>
    <w:rsid w:val="006B79A6"/>
    <w:rsid w:val="006D7A4F"/>
    <w:rsid w:val="006E72AA"/>
    <w:rsid w:val="00721649"/>
    <w:rsid w:val="00740616"/>
    <w:rsid w:val="00753892"/>
    <w:rsid w:val="00761B10"/>
    <w:rsid w:val="007C0537"/>
    <w:rsid w:val="007C40C6"/>
    <w:rsid w:val="007C60BE"/>
    <w:rsid w:val="007E2C21"/>
    <w:rsid w:val="007E5535"/>
    <w:rsid w:val="007F5607"/>
    <w:rsid w:val="00817554"/>
    <w:rsid w:val="00836827"/>
    <w:rsid w:val="00871EFF"/>
    <w:rsid w:val="008910AF"/>
    <w:rsid w:val="008E2DEA"/>
    <w:rsid w:val="00904CCF"/>
    <w:rsid w:val="0091255C"/>
    <w:rsid w:val="009303B9"/>
    <w:rsid w:val="00964156"/>
    <w:rsid w:val="00967996"/>
    <w:rsid w:val="00990E11"/>
    <w:rsid w:val="009A5260"/>
    <w:rsid w:val="009C00AD"/>
    <w:rsid w:val="00A1528D"/>
    <w:rsid w:val="00A2054F"/>
    <w:rsid w:val="00A27BC1"/>
    <w:rsid w:val="00A356E8"/>
    <w:rsid w:val="00A4155D"/>
    <w:rsid w:val="00A47149"/>
    <w:rsid w:val="00A53CFD"/>
    <w:rsid w:val="00AE0BB2"/>
    <w:rsid w:val="00AE1856"/>
    <w:rsid w:val="00AE2ED2"/>
    <w:rsid w:val="00AF3BC6"/>
    <w:rsid w:val="00B0742B"/>
    <w:rsid w:val="00B8378F"/>
    <w:rsid w:val="00BA5E4E"/>
    <w:rsid w:val="00BC2695"/>
    <w:rsid w:val="00BF5334"/>
    <w:rsid w:val="00C075E3"/>
    <w:rsid w:val="00C13440"/>
    <w:rsid w:val="00C15703"/>
    <w:rsid w:val="00C35DCB"/>
    <w:rsid w:val="00C36F24"/>
    <w:rsid w:val="00CE1A9D"/>
    <w:rsid w:val="00CE7535"/>
    <w:rsid w:val="00CF4358"/>
    <w:rsid w:val="00D16057"/>
    <w:rsid w:val="00D26EAC"/>
    <w:rsid w:val="00D479EC"/>
    <w:rsid w:val="00D6047C"/>
    <w:rsid w:val="00D92C19"/>
    <w:rsid w:val="00DA2EA2"/>
    <w:rsid w:val="00DC4495"/>
    <w:rsid w:val="00DE2A12"/>
    <w:rsid w:val="00DE722E"/>
    <w:rsid w:val="00DF51C9"/>
    <w:rsid w:val="00E10553"/>
    <w:rsid w:val="00E10E7C"/>
    <w:rsid w:val="00E31BAE"/>
    <w:rsid w:val="00E46E81"/>
    <w:rsid w:val="00E7301F"/>
    <w:rsid w:val="00E86318"/>
    <w:rsid w:val="00E863F5"/>
    <w:rsid w:val="00EC73F4"/>
    <w:rsid w:val="00ED65CE"/>
    <w:rsid w:val="00F13A1C"/>
    <w:rsid w:val="00F145F6"/>
    <w:rsid w:val="00F319AA"/>
    <w:rsid w:val="00F63E6D"/>
    <w:rsid w:val="00F76C81"/>
    <w:rsid w:val="00F97FDB"/>
    <w:rsid w:val="00FA27FC"/>
    <w:rsid w:val="00FB678A"/>
    <w:rsid w:val="00FC4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0BB2"/>
    <w:rPr>
      <w:color w:val="00000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0BB2"/>
    <w:rPr>
      <w:color w:val="0066CC"/>
      <w:u w:val="single"/>
    </w:rPr>
  </w:style>
  <w:style w:type="character" w:customStyle="1" w:styleId="1">
    <w:name w:val="Заголовок №1_"/>
    <w:basedOn w:val="a0"/>
    <w:link w:val="10"/>
    <w:rsid w:val="00AE0BB2"/>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AE0BB2"/>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basedOn w:val="a0"/>
    <w:link w:val="4"/>
    <w:rsid w:val="00AE0BB2"/>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Подпись к таблице_"/>
    <w:basedOn w:val="a0"/>
    <w:link w:val="a6"/>
    <w:rsid w:val="00AE0BB2"/>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таблице"/>
    <w:basedOn w:val="a5"/>
    <w:rsid w:val="00AE0BB2"/>
    <w:rPr>
      <w:u w:val="single"/>
    </w:rPr>
  </w:style>
  <w:style w:type="character" w:customStyle="1" w:styleId="3">
    <w:name w:val="Основной текст (3)_"/>
    <w:basedOn w:val="a0"/>
    <w:link w:val="30"/>
    <w:rsid w:val="00AE0BB2"/>
    <w:rPr>
      <w:rFonts w:ascii="Times New Roman" w:eastAsia="Times New Roman" w:hAnsi="Times New Roman" w:cs="Times New Roman"/>
      <w:b w:val="0"/>
      <w:bCs w:val="0"/>
      <w:i w:val="0"/>
      <w:iCs w:val="0"/>
      <w:smallCaps w:val="0"/>
      <w:strike w:val="0"/>
      <w:sz w:val="20"/>
      <w:szCs w:val="20"/>
    </w:rPr>
  </w:style>
  <w:style w:type="character" w:customStyle="1" w:styleId="40">
    <w:name w:val="Основной текст (4)_"/>
    <w:basedOn w:val="a0"/>
    <w:link w:val="41"/>
    <w:rsid w:val="00AE0BB2"/>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1"/>
    <w:basedOn w:val="a4"/>
    <w:rsid w:val="00AE0BB2"/>
    <w:rPr>
      <w:u w:val="single"/>
    </w:rPr>
  </w:style>
  <w:style w:type="character" w:customStyle="1" w:styleId="21">
    <w:name w:val="Основной текст2"/>
    <w:basedOn w:val="a4"/>
    <w:rsid w:val="00AE0BB2"/>
    <w:rPr>
      <w:u w:val="single"/>
    </w:rPr>
  </w:style>
  <w:style w:type="character" w:customStyle="1" w:styleId="31">
    <w:name w:val="Основной текст3"/>
    <w:basedOn w:val="a4"/>
    <w:rsid w:val="00AE0BB2"/>
    <w:rPr>
      <w:u w:val="single"/>
    </w:rPr>
  </w:style>
  <w:style w:type="paragraph" w:customStyle="1" w:styleId="10">
    <w:name w:val="Заголовок №1"/>
    <w:basedOn w:val="a"/>
    <w:link w:val="1"/>
    <w:rsid w:val="00AE0BB2"/>
    <w:pPr>
      <w:shd w:val="clear" w:color="auto" w:fill="FFFFFF"/>
      <w:spacing w:after="300" w:line="0" w:lineRule="atLeast"/>
      <w:outlineLvl w:val="0"/>
    </w:pPr>
    <w:rPr>
      <w:rFonts w:ascii="Times New Roman" w:eastAsia="Times New Roman" w:hAnsi="Times New Roman" w:cs="Times New Roman"/>
      <w:b/>
      <w:bCs/>
      <w:sz w:val="27"/>
      <w:szCs w:val="27"/>
    </w:rPr>
  </w:style>
  <w:style w:type="paragraph" w:customStyle="1" w:styleId="20">
    <w:name w:val="Основной текст (2)"/>
    <w:basedOn w:val="a"/>
    <w:link w:val="2"/>
    <w:rsid w:val="00AE0BB2"/>
    <w:pPr>
      <w:shd w:val="clear" w:color="auto" w:fill="FFFFFF"/>
      <w:spacing w:before="300" w:after="60" w:line="0" w:lineRule="atLeast"/>
    </w:pPr>
    <w:rPr>
      <w:rFonts w:ascii="Times New Roman" w:eastAsia="Times New Roman" w:hAnsi="Times New Roman" w:cs="Times New Roman"/>
      <w:i/>
      <w:iCs/>
      <w:sz w:val="27"/>
      <w:szCs w:val="27"/>
    </w:rPr>
  </w:style>
  <w:style w:type="paragraph" w:customStyle="1" w:styleId="4">
    <w:name w:val="Основной текст4"/>
    <w:basedOn w:val="a"/>
    <w:link w:val="a4"/>
    <w:rsid w:val="00AE0BB2"/>
    <w:pPr>
      <w:shd w:val="clear" w:color="auto" w:fill="FFFFFF"/>
      <w:spacing w:before="300" w:after="420" w:line="0" w:lineRule="atLeast"/>
    </w:pPr>
    <w:rPr>
      <w:rFonts w:ascii="Times New Roman" w:eastAsia="Times New Roman" w:hAnsi="Times New Roman" w:cs="Times New Roman"/>
      <w:sz w:val="27"/>
      <w:szCs w:val="27"/>
    </w:rPr>
  </w:style>
  <w:style w:type="paragraph" w:customStyle="1" w:styleId="a6">
    <w:name w:val="Подпись к таблице"/>
    <w:basedOn w:val="a"/>
    <w:link w:val="a5"/>
    <w:rsid w:val="00AE0BB2"/>
    <w:pPr>
      <w:shd w:val="clear" w:color="auto" w:fill="FFFFFF"/>
      <w:spacing w:after="6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AE0BB2"/>
    <w:pPr>
      <w:shd w:val="clear" w:color="auto" w:fill="FFFFFF"/>
      <w:spacing w:line="0" w:lineRule="atLeast"/>
    </w:pPr>
    <w:rPr>
      <w:rFonts w:ascii="Times New Roman" w:eastAsia="Times New Roman" w:hAnsi="Times New Roman" w:cs="Times New Roman"/>
      <w:sz w:val="20"/>
      <w:szCs w:val="20"/>
    </w:rPr>
  </w:style>
  <w:style w:type="paragraph" w:customStyle="1" w:styleId="41">
    <w:name w:val="Основной текст (4)"/>
    <w:basedOn w:val="a"/>
    <w:link w:val="40"/>
    <w:rsid w:val="00AE0BB2"/>
    <w:pPr>
      <w:shd w:val="clear" w:color="auto" w:fill="FFFFFF"/>
      <w:spacing w:line="0" w:lineRule="atLeast"/>
    </w:pPr>
    <w:rPr>
      <w:rFonts w:ascii="Times New Roman" w:eastAsia="Times New Roman" w:hAnsi="Times New Roman" w:cs="Times New Roman"/>
      <w:sz w:val="27"/>
      <w:szCs w:val="27"/>
    </w:rPr>
  </w:style>
  <w:style w:type="character" w:customStyle="1" w:styleId="TimesNewRoman">
    <w:name w:val="Основной текст + Times New Roman"/>
    <w:aliases w:val="13 pt,Интервал 0 pt"/>
    <w:basedOn w:val="a0"/>
    <w:rsid w:val="00BA5E4E"/>
    <w:rPr>
      <w:rFonts w:ascii="Times New Roman" w:eastAsia="Times New Roman" w:hAnsi="Times New Roman" w:cs="Times New Roman" w:hint="default"/>
      <w:spacing w:val="10"/>
      <w:sz w:val="26"/>
      <w:szCs w:val="26"/>
      <w:shd w:val="clear" w:color="auto" w:fill="FFFFFF"/>
    </w:rPr>
  </w:style>
  <w:style w:type="table" w:styleId="a8">
    <w:name w:val="Table Grid"/>
    <w:basedOn w:val="a1"/>
    <w:uiPriority w:val="59"/>
    <w:rsid w:val="00D6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4155D"/>
    <w:pPr>
      <w:tabs>
        <w:tab w:val="center" w:pos="4677"/>
        <w:tab w:val="right" w:pos="9355"/>
      </w:tabs>
    </w:pPr>
  </w:style>
  <w:style w:type="character" w:customStyle="1" w:styleId="aa">
    <w:name w:val="Верхний колонтитул Знак"/>
    <w:basedOn w:val="a0"/>
    <w:link w:val="a9"/>
    <w:uiPriority w:val="99"/>
    <w:rsid w:val="00A4155D"/>
    <w:rPr>
      <w:color w:val="000000"/>
    </w:rPr>
  </w:style>
  <w:style w:type="paragraph" w:styleId="ab">
    <w:name w:val="footer"/>
    <w:basedOn w:val="a"/>
    <w:link w:val="ac"/>
    <w:uiPriority w:val="99"/>
    <w:semiHidden/>
    <w:unhideWhenUsed/>
    <w:rsid w:val="00A4155D"/>
    <w:pPr>
      <w:tabs>
        <w:tab w:val="center" w:pos="4677"/>
        <w:tab w:val="right" w:pos="9355"/>
      </w:tabs>
    </w:pPr>
  </w:style>
  <w:style w:type="character" w:customStyle="1" w:styleId="ac">
    <w:name w:val="Нижний колонтитул Знак"/>
    <w:basedOn w:val="a0"/>
    <w:link w:val="ab"/>
    <w:uiPriority w:val="99"/>
    <w:semiHidden/>
    <w:rsid w:val="00A4155D"/>
    <w:rPr>
      <w:color w:val="000000"/>
    </w:rPr>
  </w:style>
  <w:style w:type="paragraph" w:styleId="ad">
    <w:name w:val="Normal (Web)"/>
    <w:basedOn w:val="a"/>
    <w:uiPriority w:val="99"/>
    <w:unhideWhenUsed/>
    <w:rsid w:val="00A4155D"/>
    <w:pPr>
      <w:spacing w:before="100" w:beforeAutospacing="1" w:after="100" w:afterAutospacing="1"/>
    </w:pPr>
    <w:rPr>
      <w:rFonts w:ascii="Times New Roman" w:eastAsia="Times New Roman" w:hAnsi="Times New Roman" w:cs="Times New Roman"/>
      <w:color w:val="auto"/>
    </w:rPr>
  </w:style>
  <w:style w:type="paragraph" w:styleId="ae">
    <w:name w:val="List Paragraph"/>
    <w:basedOn w:val="a"/>
    <w:uiPriority w:val="34"/>
    <w:qFormat/>
    <w:rsid w:val="00A4155D"/>
    <w:pPr>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076703212">
      <w:bodyDiv w:val="1"/>
      <w:marLeft w:val="0"/>
      <w:marRight w:val="0"/>
      <w:marTop w:val="0"/>
      <w:marBottom w:val="0"/>
      <w:divBdr>
        <w:top w:val="none" w:sz="0" w:space="0" w:color="auto"/>
        <w:left w:val="none" w:sz="0" w:space="0" w:color="auto"/>
        <w:bottom w:val="none" w:sz="0" w:space="0" w:color="auto"/>
        <w:right w:val="none" w:sz="0" w:space="0" w:color="auto"/>
      </w:divBdr>
    </w:div>
    <w:div w:id="1220628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TotalTime>
  <Pages>48</Pages>
  <Words>10168</Words>
  <Characters>57962</Characters>
  <Application>Microsoft Office Word</Application>
  <DocSecurity>0</DocSecurity>
  <Lines>483</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FastReport PDF export</dc:subject>
  <dc:creator>FastReport</dc:creator>
  <cp:keywords/>
  <cp:lastModifiedBy>Annanemkova</cp:lastModifiedBy>
  <cp:revision>68</cp:revision>
  <cp:lastPrinted>2015-03-11T05:56:00Z</cp:lastPrinted>
  <dcterms:created xsi:type="dcterms:W3CDTF">2015-03-03T06:31:00Z</dcterms:created>
  <dcterms:modified xsi:type="dcterms:W3CDTF">2015-03-23T07:47:00Z</dcterms:modified>
</cp:coreProperties>
</file>