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46A" w:rsidRPr="00AF2EFB" w:rsidRDefault="008F346A" w:rsidP="00D9003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F346A" w:rsidRPr="00AF2EFB" w:rsidRDefault="008F346A" w:rsidP="00D9003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F346A" w:rsidRPr="00AF2EFB" w:rsidRDefault="008F346A" w:rsidP="00D9003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F346A" w:rsidRPr="00AF2EFB" w:rsidRDefault="008F346A" w:rsidP="00D9003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F346A" w:rsidRPr="00AF2EFB" w:rsidRDefault="008F346A" w:rsidP="00D9003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  <w:r w:rsidRPr="00AF2EFB">
        <w:rPr>
          <w:b/>
          <w:sz w:val="24"/>
          <w:szCs w:val="24"/>
        </w:rPr>
        <w:t>ГОСУДАРСТВЕННАЯ ИНТЕГРИРОВАННАЯ ИНФОРМАЦИОННАЯ СИСТЕМА УПРАВЛЕНИЯ ОБЩЕСТВЕННЫМИ ФИНАНСАМИ «ЭЛЕКТРОННЫЙ БЮДЖЕТ»</w:t>
      </w: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  <w:r w:rsidRPr="00AF2EFB">
        <w:rPr>
          <w:b/>
          <w:sz w:val="24"/>
          <w:szCs w:val="24"/>
        </w:rPr>
        <w:t xml:space="preserve">Инструкция по подключению уполномоченных сотрудников федеральных органов исполнительной власти к </w:t>
      </w:r>
      <w:r w:rsidR="00D36F39" w:rsidRPr="00AF2EFB">
        <w:rPr>
          <w:b/>
          <w:sz w:val="24"/>
          <w:szCs w:val="24"/>
        </w:rPr>
        <w:t>функционалу ведения Базовых (отраслевых) перечней государственных и муниципальных услуг и  работ государственной интегрированной информационной системы управления общественными финансами</w:t>
      </w:r>
      <w:r w:rsidR="00964BAB">
        <w:rPr>
          <w:b/>
          <w:sz w:val="24"/>
          <w:szCs w:val="24"/>
        </w:rPr>
        <w:t xml:space="preserve">            </w:t>
      </w:r>
      <w:r w:rsidR="00D36F39" w:rsidRPr="00AF2EFB">
        <w:rPr>
          <w:b/>
          <w:sz w:val="24"/>
          <w:szCs w:val="24"/>
        </w:rPr>
        <w:t xml:space="preserve"> «Электронный бюджет» </w:t>
      </w: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280031" w:rsidRPr="00AF2EFB" w:rsidRDefault="00280031" w:rsidP="00280031">
      <w:pPr>
        <w:jc w:val="center"/>
        <w:rPr>
          <w:b/>
          <w:sz w:val="24"/>
          <w:szCs w:val="24"/>
        </w:rPr>
      </w:pPr>
    </w:p>
    <w:p w:rsidR="008F346A" w:rsidRPr="00AF2EFB" w:rsidRDefault="008F346A" w:rsidP="00D9003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6653B" w:rsidRPr="00AF2EFB" w:rsidRDefault="0096653B" w:rsidP="0096653B">
      <w:pPr>
        <w:keepNext/>
        <w:pageBreakBefore/>
        <w:tabs>
          <w:tab w:val="left" w:pos="709"/>
        </w:tabs>
        <w:suppressAutoHyphens/>
        <w:spacing w:before="240" w:after="240"/>
        <w:jc w:val="center"/>
        <w:rPr>
          <w:rFonts w:ascii="Times New Roman" w:hAnsi="Times New Roman"/>
          <w:b/>
          <w:caps/>
          <w:sz w:val="24"/>
          <w:szCs w:val="24"/>
        </w:rPr>
      </w:pPr>
      <w:r w:rsidRPr="00AF2EFB">
        <w:rPr>
          <w:rFonts w:ascii="Times New Roman" w:hAnsi="Times New Roman"/>
          <w:b/>
          <w:caps/>
          <w:sz w:val="24"/>
          <w:szCs w:val="24"/>
        </w:rPr>
        <w:lastRenderedPageBreak/>
        <w:t>Аннотация</w:t>
      </w:r>
    </w:p>
    <w:p w:rsidR="008F346A" w:rsidRPr="00AF2EFB" w:rsidRDefault="00802852" w:rsidP="005776E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ab/>
      </w:r>
      <w:r w:rsidR="0096653B" w:rsidRPr="00AF2EFB">
        <w:rPr>
          <w:rFonts w:ascii="Times New Roman" w:hAnsi="Times New Roman"/>
          <w:sz w:val="24"/>
          <w:szCs w:val="24"/>
        </w:rPr>
        <w:t xml:space="preserve">Настоящий документ </w:t>
      </w:r>
      <w:bookmarkStart w:id="0" w:name="OLE_LINK51"/>
      <w:bookmarkStart w:id="1" w:name="OLE_LINK52"/>
      <w:bookmarkStart w:id="2" w:name="OLE_LINK53"/>
      <w:r w:rsidR="002F740F">
        <w:rPr>
          <w:rFonts w:ascii="Times New Roman" w:hAnsi="Times New Roman"/>
          <w:sz w:val="24"/>
          <w:szCs w:val="24"/>
        </w:rPr>
        <w:t xml:space="preserve">порядок подключения сотрудников федеральных органов исполнительной власти к </w:t>
      </w:r>
      <w:r w:rsidR="000665D1" w:rsidRPr="00AF2EFB">
        <w:rPr>
          <w:rFonts w:ascii="Times New Roman" w:hAnsi="Times New Roman"/>
          <w:sz w:val="24"/>
          <w:szCs w:val="24"/>
        </w:rPr>
        <w:t>функционалу ведения Базовых (отраслевых) перечней государственных и муниципальных услуг и  работ</w:t>
      </w:r>
      <w:bookmarkEnd w:id="0"/>
      <w:bookmarkEnd w:id="1"/>
      <w:bookmarkEnd w:id="2"/>
      <w:r w:rsidR="000665D1" w:rsidRPr="00AF2EFB">
        <w:rPr>
          <w:rFonts w:ascii="Times New Roman" w:hAnsi="Times New Roman"/>
          <w:sz w:val="24"/>
          <w:szCs w:val="24"/>
        </w:rPr>
        <w:t xml:space="preserve"> государственной интегрированной информационной системы управления общественными финансами «Электронный бюджет»</w:t>
      </w:r>
      <w:r w:rsidR="001A04E4" w:rsidRPr="00AF2EFB">
        <w:rPr>
          <w:rFonts w:ascii="Times New Roman" w:hAnsi="Times New Roman"/>
          <w:sz w:val="24"/>
          <w:szCs w:val="24"/>
        </w:rPr>
        <w:t>.</w:t>
      </w:r>
    </w:p>
    <w:p w:rsidR="008F346A" w:rsidRPr="00AF2EFB" w:rsidRDefault="008F346A" w:rsidP="00802852">
      <w:pPr>
        <w:keepNext/>
        <w:pageBreakBefore/>
        <w:tabs>
          <w:tab w:val="left" w:pos="709"/>
        </w:tabs>
        <w:suppressAutoHyphens/>
        <w:spacing w:before="240" w:after="240"/>
        <w:jc w:val="center"/>
        <w:rPr>
          <w:b/>
          <w:caps/>
          <w:sz w:val="24"/>
          <w:szCs w:val="24"/>
        </w:rPr>
      </w:pPr>
      <w:r w:rsidRPr="00AF2EFB">
        <w:rPr>
          <w:b/>
          <w:caps/>
          <w:sz w:val="24"/>
          <w:szCs w:val="24"/>
        </w:rPr>
        <w:lastRenderedPageBreak/>
        <w:t>Содержание</w:t>
      </w:r>
    </w:p>
    <w:p w:rsidR="00FA354E" w:rsidRPr="00B905E3" w:rsidRDefault="009215F2">
      <w:pPr>
        <w:pStyle w:val="11"/>
        <w:tabs>
          <w:tab w:val="left" w:pos="440"/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r w:rsidRPr="009215F2">
        <w:rPr>
          <w:rFonts w:ascii="Times New Roman" w:hAnsi="Times New Roman"/>
          <w:b w:val="0"/>
          <w:bCs w:val="0"/>
        </w:rPr>
        <w:fldChar w:fldCharType="begin"/>
      </w:r>
      <w:r w:rsidR="00D11224" w:rsidRPr="00AF2EFB">
        <w:rPr>
          <w:rFonts w:ascii="Times New Roman" w:hAnsi="Times New Roman"/>
          <w:b w:val="0"/>
          <w:bCs w:val="0"/>
        </w:rPr>
        <w:instrText xml:space="preserve"> TOC \o "1-1" \h \z \u </w:instrText>
      </w:r>
      <w:r w:rsidRPr="009215F2">
        <w:rPr>
          <w:rFonts w:ascii="Times New Roman" w:hAnsi="Times New Roman"/>
          <w:b w:val="0"/>
          <w:bCs w:val="0"/>
        </w:rPr>
        <w:fldChar w:fldCharType="separate"/>
      </w:r>
      <w:hyperlink w:anchor="_Toc389766916" w:history="1">
        <w:r w:rsidR="00FA354E" w:rsidRPr="008728F6">
          <w:rPr>
            <w:rStyle w:val="a5"/>
            <w:rFonts w:ascii="Times New Roman" w:hAnsi="Times New Roman"/>
            <w:noProof/>
          </w:rPr>
          <w:t>1.</w:t>
        </w:r>
        <w:r w:rsidR="00FA354E" w:rsidRPr="00B905E3">
          <w:rPr>
            <w:rFonts w:ascii="Calibri" w:eastAsia="Times New Roman" w:hAnsi="Calibri"/>
            <w:b w:val="0"/>
            <w:bCs w:val="0"/>
            <w:noProof/>
            <w:sz w:val="22"/>
            <w:szCs w:val="22"/>
            <w:lang w:eastAsia="ru-RU"/>
          </w:rPr>
          <w:tab/>
        </w:r>
        <w:r w:rsidR="00FA354E" w:rsidRPr="008728F6">
          <w:rPr>
            <w:rStyle w:val="a5"/>
            <w:rFonts w:ascii="Times New Roman" w:hAnsi="Times New Roman"/>
            <w:noProof/>
          </w:rPr>
          <w:t>Термины и определения</w:t>
        </w:r>
        <w:r w:rsidR="00FA35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A354E">
          <w:rPr>
            <w:noProof/>
            <w:webHidden/>
          </w:rPr>
          <w:instrText xml:space="preserve"> PAGEREF _Toc389766916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749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A354E" w:rsidRPr="00B905E3" w:rsidRDefault="009215F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389766917" w:history="1">
        <w:r w:rsidR="00FA354E" w:rsidRPr="008728F6">
          <w:rPr>
            <w:rStyle w:val="a5"/>
            <w:noProof/>
          </w:rPr>
          <w:t>1. Общие сведения</w:t>
        </w:r>
        <w:r w:rsidR="00FA35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A354E">
          <w:rPr>
            <w:noProof/>
            <w:webHidden/>
          </w:rPr>
          <w:instrText xml:space="preserve"> PAGEREF _Toc389766917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749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A354E" w:rsidRPr="00B905E3" w:rsidRDefault="009215F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389766918" w:history="1">
        <w:r w:rsidR="00FA354E" w:rsidRPr="008728F6">
          <w:rPr>
            <w:rStyle w:val="a5"/>
            <w:noProof/>
          </w:rPr>
          <w:t>2. Подготовка рабочих мест пользователей</w:t>
        </w:r>
        <w:r w:rsidR="00FA35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A354E">
          <w:rPr>
            <w:noProof/>
            <w:webHidden/>
          </w:rPr>
          <w:instrText xml:space="preserve"> PAGEREF _Toc389766918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749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A354E" w:rsidRPr="00B905E3" w:rsidRDefault="009215F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389766919" w:history="1">
        <w:r w:rsidR="00FA354E" w:rsidRPr="008728F6">
          <w:rPr>
            <w:rStyle w:val="a5"/>
            <w:noProof/>
          </w:rPr>
          <w:t>3. Регистрация пользователей</w:t>
        </w:r>
        <w:r w:rsidR="00FA35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A354E">
          <w:rPr>
            <w:noProof/>
            <w:webHidden/>
          </w:rPr>
          <w:instrText xml:space="preserve"> PAGEREF _Toc389766919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749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A354E" w:rsidRPr="00B905E3" w:rsidRDefault="009215F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389766920" w:history="1">
        <w:r w:rsidR="00FA354E" w:rsidRPr="008728F6">
          <w:rPr>
            <w:rStyle w:val="a5"/>
            <w:noProof/>
          </w:rPr>
          <w:t>4. Вход в Личный кабинет</w:t>
        </w:r>
        <w:r w:rsidR="00FA35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A354E">
          <w:rPr>
            <w:noProof/>
            <w:webHidden/>
          </w:rPr>
          <w:instrText xml:space="preserve"> PAGEREF _Toc389766920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749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A354E" w:rsidRPr="00B905E3" w:rsidRDefault="009215F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389766921" w:history="1">
        <w:r w:rsidR="00FA354E" w:rsidRPr="008728F6">
          <w:rPr>
            <w:rStyle w:val="a5"/>
            <w:noProof/>
          </w:rPr>
          <w:t>5. техническая поддержка пользователей функционала ведения Базовых (отраслевых) перечней государственных и муниципальных услуг и  работ системы «Электронный бюджет»</w:t>
        </w:r>
        <w:r w:rsidR="00FA35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A354E">
          <w:rPr>
            <w:noProof/>
            <w:webHidden/>
          </w:rPr>
          <w:instrText xml:space="preserve"> PAGEREF _Toc389766921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749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A354E" w:rsidRPr="00B905E3" w:rsidRDefault="009215F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389766922" w:history="1">
        <w:r w:rsidR="00FA354E" w:rsidRPr="008728F6">
          <w:rPr>
            <w:rStyle w:val="a5"/>
            <w:rFonts w:ascii="Times New Roman" w:eastAsia="Times New Roman" w:hAnsi="Times New Roman" w:cs="Arial"/>
            <w:noProof/>
            <w:kern w:val="32"/>
            <w:lang w:eastAsia="ru-RU"/>
          </w:rPr>
          <w:t>Приложение 1</w:t>
        </w:r>
        <w:r w:rsidR="00FA35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A354E">
          <w:rPr>
            <w:noProof/>
            <w:webHidden/>
          </w:rPr>
          <w:instrText xml:space="preserve"> PAGEREF _Toc389766922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749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F346A" w:rsidRPr="00AF2EFB" w:rsidRDefault="009215F2" w:rsidP="00D9003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b/>
          <w:bCs/>
          <w:sz w:val="24"/>
          <w:szCs w:val="24"/>
        </w:rPr>
        <w:fldChar w:fldCharType="end"/>
      </w:r>
      <w:r w:rsidR="008F346A" w:rsidRPr="00AF2EFB">
        <w:rPr>
          <w:rFonts w:ascii="Times New Roman" w:hAnsi="Times New Roman"/>
          <w:sz w:val="24"/>
          <w:szCs w:val="24"/>
        </w:rPr>
        <w:br w:type="page"/>
      </w:r>
    </w:p>
    <w:p w:rsidR="008F346A" w:rsidRPr="00AF2EFB" w:rsidRDefault="008F346A" w:rsidP="00D9003D">
      <w:pPr>
        <w:pStyle w:val="a3"/>
        <w:numPr>
          <w:ilvl w:val="0"/>
          <w:numId w:val="1"/>
        </w:num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3" w:name="_Toc389766916"/>
      <w:r w:rsidRPr="00AF2EFB">
        <w:rPr>
          <w:rFonts w:ascii="Times New Roman" w:hAnsi="Times New Roman"/>
          <w:b/>
          <w:sz w:val="24"/>
          <w:szCs w:val="24"/>
        </w:rPr>
        <w:lastRenderedPageBreak/>
        <w:t>Термины и определения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B93C00" w:rsidRPr="00AF2EFB" w:rsidTr="0035382F">
        <w:tc>
          <w:tcPr>
            <w:tcW w:w="2518" w:type="dxa"/>
          </w:tcPr>
          <w:p w:rsidR="00B93C00" w:rsidRPr="00AF2EFB" w:rsidRDefault="00B93C00" w:rsidP="0035382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2EFB">
              <w:rPr>
                <w:rFonts w:ascii="Times New Roman" w:hAnsi="Times New Roman"/>
                <w:b/>
                <w:sz w:val="24"/>
                <w:szCs w:val="24"/>
              </w:rPr>
              <w:t>Термины</w:t>
            </w:r>
          </w:p>
        </w:tc>
        <w:tc>
          <w:tcPr>
            <w:tcW w:w="7053" w:type="dxa"/>
          </w:tcPr>
          <w:p w:rsidR="00B93C00" w:rsidRPr="00AF2EFB" w:rsidRDefault="00B93C00" w:rsidP="0035382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2EFB">
              <w:rPr>
                <w:rFonts w:ascii="Times New Roman" w:hAnsi="Times New Roman"/>
                <w:b/>
                <w:sz w:val="24"/>
                <w:szCs w:val="24"/>
              </w:rPr>
              <w:t>Определения</w:t>
            </w:r>
          </w:p>
        </w:tc>
      </w:tr>
      <w:tr w:rsidR="00B93C00" w:rsidRPr="00AF2EFB" w:rsidTr="0035382F">
        <w:tc>
          <w:tcPr>
            <w:tcW w:w="2518" w:type="dxa"/>
          </w:tcPr>
          <w:p w:rsidR="00B93C00" w:rsidRPr="00AF2EFB" w:rsidRDefault="008E46DA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OLE_LINK63"/>
            <w:bookmarkStart w:id="5" w:name="OLE_LINK64"/>
            <w:bookmarkStart w:id="6" w:name="OLE_LINK65"/>
            <w:bookmarkStart w:id="7" w:name="OLE_LINK66"/>
            <w:bookmarkStart w:id="8" w:name="OLE_LINK67"/>
            <w:r>
              <w:rPr>
                <w:rFonts w:ascii="Times New Roman" w:hAnsi="Times New Roman"/>
                <w:sz w:val="24"/>
                <w:szCs w:val="24"/>
              </w:rPr>
              <w:t>Система «Электронный бюджет»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7053" w:type="dxa"/>
          </w:tcPr>
          <w:p w:rsidR="00B93C00" w:rsidRPr="00AF2EFB" w:rsidRDefault="00B93C00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EFB">
              <w:rPr>
                <w:rFonts w:ascii="Times New Roman" w:hAnsi="Times New Roman"/>
                <w:sz w:val="24"/>
                <w:szCs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6B739D" w:rsidRPr="00AF2EFB" w:rsidTr="0035382F">
        <w:tc>
          <w:tcPr>
            <w:tcW w:w="2518" w:type="dxa"/>
          </w:tcPr>
          <w:p w:rsidR="006B739D" w:rsidRPr="00AF2EFB" w:rsidRDefault="006B739D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EFB">
              <w:rPr>
                <w:rFonts w:ascii="Times New Roman" w:hAnsi="Times New Roman"/>
                <w:sz w:val="24"/>
                <w:szCs w:val="24"/>
              </w:rPr>
              <w:t>Пользователь</w:t>
            </w:r>
          </w:p>
        </w:tc>
        <w:tc>
          <w:tcPr>
            <w:tcW w:w="7053" w:type="dxa"/>
          </w:tcPr>
          <w:p w:rsidR="006B739D" w:rsidRPr="00AF2EFB" w:rsidRDefault="006B739D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EFB">
              <w:rPr>
                <w:rFonts w:ascii="Times New Roman" w:hAnsi="Times New Roman"/>
                <w:sz w:val="24"/>
                <w:szCs w:val="24"/>
              </w:rPr>
              <w:t>Зарегистрированный в системе «Электронный бюджет» сотрудник организации сектора государственного управления, которому администратором пользователей предоставлены полномочия на выполнение определенных функций по обработке определенной информации в соответствии с его ролью в бизнес-процессе организации</w:t>
            </w:r>
          </w:p>
        </w:tc>
      </w:tr>
      <w:tr w:rsidR="00BF552C" w:rsidRPr="00AF2EFB" w:rsidTr="0035382F">
        <w:tc>
          <w:tcPr>
            <w:tcW w:w="2518" w:type="dxa"/>
          </w:tcPr>
          <w:p w:rsidR="00BF552C" w:rsidRPr="00AF2EFB" w:rsidRDefault="00BF552C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EFB">
              <w:rPr>
                <w:rFonts w:ascii="Times New Roman" w:hAnsi="Times New Roman"/>
                <w:sz w:val="24"/>
                <w:szCs w:val="24"/>
              </w:rPr>
              <w:t>Уполномоченный сотрудник</w:t>
            </w:r>
          </w:p>
        </w:tc>
        <w:tc>
          <w:tcPr>
            <w:tcW w:w="7053" w:type="dxa"/>
          </w:tcPr>
          <w:p w:rsidR="00BF552C" w:rsidRPr="00AF2EFB" w:rsidRDefault="00BF552C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EFB">
              <w:rPr>
                <w:rFonts w:ascii="Times New Roman" w:hAnsi="Times New Roman"/>
                <w:sz w:val="24"/>
                <w:szCs w:val="24"/>
              </w:rPr>
              <w:t>Сотрудник ФОИВ, уполномоченный осуществлять доступ к ресурсам ГИИС ЭБ</w:t>
            </w:r>
          </w:p>
        </w:tc>
      </w:tr>
      <w:tr w:rsidR="00B93C00" w:rsidRPr="00AF2EFB" w:rsidTr="0035382F">
        <w:tc>
          <w:tcPr>
            <w:tcW w:w="2518" w:type="dxa"/>
          </w:tcPr>
          <w:p w:rsidR="00B93C00" w:rsidRPr="00AF2EFB" w:rsidRDefault="00B93C00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EFB">
              <w:rPr>
                <w:rFonts w:ascii="Times New Roman" w:hAnsi="Times New Roman"/>
                <w:sz w:val="24"/>
                <w:szCs w:val="24"/>
              </w:rPr>
              <w:t>ФОИВ</w:t>
            </w:r>
          </w:p>
        </w:tc>
        <w:tc>
          <w:tcPr>
            <w:tcW w:w="7053" w:type="dxa"/>
          </w:tcPr>
          <w:p w:rsidR="00B93C00" w:rsidRPr="00AF2EFB" w:rsidRDefault="00B93C00" w:rsidP="0035382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2EFB">
              <w:rPr>
                <w:rFonts w:ascii="Times New Roman" w:hAnsi="Times New Roman"/>
                <w:sz w:val="24"/>
                <w:szCs w:val="24"/>
              </w:rPr>
              <w:t>Федеральный орган исполнительной власти</w:t>
            </w:r>
          </w:p>
        </w:tc>
      </w:tr>
    </w:tbl>
    <w:p w:rsidR="00B93C00" w:rsidRPr="00AF2EFB" w:rsidRDefault="00B93C00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A0B59" w:rsidRPr="00AF2EFB" w:rsidRDefault="00EA0B59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A0B59" w:rsidRPr="00AF2EFB" w:rsidRDefault="00EA0B59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A0B59" w:rsidRPr="00AF2EFB" w:rsidRDefault="00EA0B59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A0B59" w:rsidRPr="00AF2EFB" w:rsidRDefault="00EA0B59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A0B59" w:rsidRPr="00AF2EFB" w:rsidRDefault="00EA0B59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A0B59" w:rsidRPr="00AF2EFB" w:rsidRDefault="00EA0B59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A0B59" w:rsidRPr="00AF2EFB" w:rsidRDefault="00EA0B59" w:rsidP="00D9003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346A" w:rsidRPr="000B30D4" w:rsidRDefault="008F346A" w:rsidP="000B30D4">
      <w:pPr>
        <w:pStyle w:val="1"/>
        <w:jc w:val="left"/>
      </w:pPr>
      <w:bookmarkStart w:id="9" w:name="_Toc389766917"/>
      <w:bookmarkStart w:id="10" w:name="OLE_LINK54"/>
      <w:bookmarkStart w:id="11" w:name="OLE_LINK55"/>
      <w:r w:rsidRPr="000B30D4">
        <w:lastRenderedPageBreak/>
        <w:t>Общие сведения</w:t>
      </w:r>
      <w:bookmarkEnd w:id="9"/>
    </w:p>
    <w:bookmarkEnd w:id="10"/>
    <w:bookmarkEnd w:id="11"/>
    <w:p w:rsidR="00230C4C" w:rsidRPr="00AF2EFB" w:rsidRDefault="00230C4C" w:rsidP="00D9003D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 xml:space="preserve">Процесс организации доступа уполномоченных сотрудников </w:t>
      </w:r>
      <w:r w:rsidR="00EC04C0" w:rsidRPr="00AF2EFB">
        <w:rPr>
          <w:rFonts w:ascii="Times New Roman" w:hAnsi="Times New Roman"/>
          <w:sz w:val="24"/>
          <w:szCs w:val="24"/>
        </w:rPr>
        <w:t>ФОИВ</w:t>
      </w:r>
      <w:r w:rsidRPr="00AF2EFB">
        <w:rPr>
          <w:rFonts w:ascii="Times New Roman" w:hAnsi="Times New Roman"/>
          <w:sz w:val="24"/>
          <w:szCs w:val="24"/>
        </w:rPr>
        <w:t xml:space="preserve"> к </w:t>
      </w:r>
      <w:r w:rsidR="005776E6" w:rsidRPr="00AF2EFB">
        <w:rPr>
          <w:rFonts w:ascii="Times New Roman" w:hAnsi="Times New Roman"/>
          <w:sz w:val="24"/>
          <w:szCs w:val="24"/>
        </w:rPr>
        <w:t>функционалу ведения Базовых (отраслевых) перечней государственных и муниципальных услуг и  работ</w:t>
      </w:r>
      <w:r w:rsidRPr="00AF2EFB">
        <w:rPr>
          <w:rFonts w:ascii="Times New Roman" w:hAnsi="Times New Roman"/>
          <w:sz w:val="24"/>
          <w:szCs w:val="24"/>
        </w:rPr>
        <w:t xml:space="preserve"> </w:t>
      </w:r>
      <w:r w:rsidR="001074F9">
        <w:rPr>
          <w:rFonts w:ascii="Times New Roman" w:hAnsi="Times New Roman"/>
          <w:sz w:val="24"/>
          <w:szCs w:val="24"/>
        </w:rPr>
        <w:t xml:space="preserve">системы «Электронный бюджет» </w:t>
      </w:r>
      <w:r w:rsidRPr="00AF2EFB">
        <w:rPr>
          <w:rFonts w:ascii="Times New Roman" w:hAnsi="Times New Roman"/>
          <w:sz w:val="24"/>
          <w:szCs w:val="24"/>
        </w:rPr>
        <w:t>состоит из следующих шагов:</w:t>
      </w:r>
    </w:p>
    <w:p w:rsidR="000769D8" w:rsidRPr="00AF2EFB" w:rsidRDefault="00AD5148" w:rsidP="001A04E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2" w:name="OLE_LINK56"/>
      <w:r w:rsidRPr="00AF2EFB">
        <w:rPr>
          <w:rFonts w:ascii="Times New Roman" w:hAnsi="Times New Roman"/>
          <w:sz w:val="24"/>
          <w:szCs w:val="24"/>
        </w:rPr>
        <w:t>Подготовка</w:t>
      </w:r>
      <w:r w:rsidR="000769D8" w:rsidRPr="00AF2EFB">
        <w:rPr>
          <w:rFonts w:ascii="Times New Roman" w:hAnsi="Times New Roman"/>
          <w:sz w:val="24"/>
          <w:szCs w:val="24"/>
        </w:rPr>
        <w:t xml:space="preserve"> рабочих мест </w:t>
      </w:r>
      <w:r w:rsidR="00BF552C" w:rsidRPr="00AF2EFB">
        <w:rPr>
          <w:rFonts w:ascii="Times New Roman" w:hAnsi="Times New Roman"/>
          <w:sz w:val="24"/>
          <w:szCs w:val="24"/>
        </w:rPr>
        <w:t>пользователей</w:t>
      </w:r>
    </w:p>
    <w:bookmarkEnd w:id="12"/>
    <w:p w:rsidR="008161C9" w:rsidRPr="00AF2EFB" w:rsidRDefault="00230C4C" w:rsidP="00BB56A2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 xml:space="preserve">Регистрация </w:t>
      </w:r>
      <w:r w:rsidR="00BB56A2" w:rsidRPr="00AF2EFB">
        <w:rPr>
          <w:rFonts w:ascii="Times New Roman" w:hAnsi="Times New Roman"/>
          <w:sz w:val="24"/>
          <w:szCs w:val="24"/>
        </w:rPr>
        <w:t xml:space="preserve">пользователей </w:t>
      </w:r>
    </w:p>
    <w:p w:rsidR="000B30D4" w:rsidRPr="000B30D4" w:rsidRDefault="000B30D4" w:rsidP="000B30D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 в Личный кабинет</w:t>
      </w:r>
    </w:p>
    <w:p w:rsidR="001A04E4" w:rsidRPr="000B30D4" w:rsidRDefault="00BB56A2" w:rsidP="000B30D4">
      <w:pPr>
        <w:pStyle w:val="1"/>
        <w:jc w:val="left"/>
      </w:pPr>
      <w:bookmarkStart w:id="13" w:name="_Toc389766918"/>
      <w:r w:rsidRPr="000B30D4">
        <w:lastRenderedPageBreak/>
        <w:t>Подготовка рабочих мест пользователей</w:t>
      </w:r>
      <w:bookmarkEnd w:id="13"/>
    </w:p>
    <w:p w:rsidR="001A04E4" w:rsidRPr="000B30D4" w:rsidRDefault="00AF2EFB" w:rsidP="000B30D4">
      <w:pPr>
        <w:pStyle w:val="2"/>
        <w:tabs>
          <w:tab w:val="num" w:pos="851"/>
        </w:tabs>
        <w:ind w:left="851" w:hanging="709"/>
        <w:jc w:val="both"/>
      </w:pPr>
      <w:bookmarkStart w:id="14" w:name="_Toc337119908"/>
      <w:bookmarkStart w:id="15" w:name="_Toc362940054"/>
      <w:bookmarkStart w:id="16" w:name="_Toc362941318"/>
      <w:bookmarkStart w:id="17" w:name="_Toc362941405"/>
      <w:bookmarkStart w:id="18" w:name="_Toc362941437"/>
      <w:r>
        <w:t xml:space="preserve"> </w:t>
      </w:r>
      <w:r w:rsidR="001A04E4" w:rsidRPr="000B30D4">
        <w:t>Требования к техническому обеспечению</w:t>
      </w:r>
      <w:bookmarkEnd w:id="14"/>
      <w:bookmarkEnd w:id="15"/>
      <w:bookmarkEnd w:id="16"/>
      <w:bookmarkEnd w:id="17"/>
      <w:bookmarkEnd w:id="18"/>
    </w:p>
    <w:p w:rsidR="001A04E4" w:rsidRPr="00AF2EFB" w:rsidRDefault="001A04E4" w:rsidP="001A04E4">
      <w:pPr>
        <w:pStyle w:val="af2"/>
        <w:rPr>
          <w:sz w:val="24"/>
        </w:rPr>
      </w:pPr>
      <w:r w:rsidRPr="00AF2EFB">
        <w:rPr>
          <w:sz w:val="24"/>
        </w:rPr>
        <w:t>Для клиентских машин устанавливаются следующие минимальные технические требования: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>Процессор с тактовой частотой не менее 600 МГц;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>Объем оперативной памяти не менее 128 Мб;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>Объем жесткого диска не менее 10 Гб;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>Клавиатура;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>Монитор SVGA (графический режим должен иметь разрешение не менее 1024x768);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  <w:lang w:val="en-US"/>
        </w:rPr>
        <w:t>USB</w:t>
      </w:r>
      <w:r w:rsidRPr="00AF2EFB">
        <w:rPr>
          <w:sz w:val="24"/>
        </w:rPr>
        <w:t>-порт;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>Дисковод для дискет 3,5”;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 xml:space="preserve">Ключ электронной подписи (может быть предоставлен на носителях </w:t>
      </w:r>
      <w:proofErr w:type="spellStart"/>
      <w:r w:rsidRPr="00AF2EFB">
        <w:rPr>
          <w:sz w:val="24"/>
        </w:rPr>
        <w:t>ruToken</w:t>
      </w:r>
      <w:proofErr w:type="spellEnd"/>
      <w:r w:rsidRPr="00AF2EFB">
        <w:rPr>
          <w:sz w:val="24"/>
        </w:rPr>
        <w:t xml:space="preserve">, </w:t>
      </w:r>
      <w:proofErr w:type="spellStart"/>
      <w:r w:rsidRPr="00AF2EFB">
        <w:rPr>
          <w:sz w:val="24"/>
        </w:rPr>
        <w:t>eToken</w:t>
      </w:r>
      <w:proofErr w:type="spellEnd"/>
      <w:r w:rsidRPr="00AF2EFB">
        <w:rPr>
          <w:sz w:val="24"/>
        </w:rPr>
        <w:t>);</w:t>
      </w:r>
    </w:p>
    <w:p w:rsidR="001A04E4" w:rsidRPr="00AF2EFB" w:rsidRDefault="001A04E4" w:rsidP="001A04E4">
      <w:pPr>
        <w:pStyle w:val="af2"/>
        <w:numPr>
          <w:ilvl w:val="0"/>
          <w:numId w:val="9"/>
        </w:numPr>
        <w:rPr>
          <w:sz w:val="24"/>
        </w:rPr>
      </w:pPr>
      <w:r w:rsidRPr="00AF2EFB">
        <w:rPr>
          <w:sz w:val="24"/>
        </w:rPr>
        <w:t>Манипулятор типа мышь.</w:t>
      </w:r>
    </w:p>
    <w:p w:rsidR="001A04E4" w:rsidRPr="00AF2EFB" w:rsidRDefault="001A04E4" w:rsidP="001A04E4">
      <w:pPr>
        <w:pStyle w:val="af2"/>
        <w:rPr>
          <w:sz w:val="24"/>
        </w:rPr>
      </w:pPr>
      <w:r w:rsidRPr="00AF2EFB">
        <w:rPr>
          <w:sz w:val="24"/>
        </w:rPr>
        <w:t xml:space="preserve">На рабочем месте должен </w:t>
      </w:r>
      <w:proofErr w:type="gramStart"/>
      <w:r w:rsidRPr="00AF2EFB">
        <w:rPr>
          <w:sz w:val="24"/>
        </w:rPr>
        <w:t>быть предоставлен доступ к сети Интернет со скоростью не менее 256 Кбит/сек</w:t>
      </w:r>
      <w:proofErr w:type="gramEnd"/>
      <w:r w:rsidRPr="00AF2EFB">
        <w:rPr>
          <w:sz w:val="24"/>
        </w:rPr>
        <w:t>.</w:t>
      </w:r>
    </w:p>
    <w:p w:rsidR="001A04E4" w:rsidRPr="00AF2EFB" w:rsidRDefault="001A04E4" w:rsidP="001A04E4">
      <w:pPr>
        <w:pStyle w:val="af2"/>
        <w:numPr>
          <w:ilvl w:val="1"/>
          <w:numId w:val="6"/>
        </w:numPr>
        <w:tabs>
          <w:tab w:val="clear" w:pos="1134"/>
          <w:tab w:val="left" w:pos="1276"/>
        </w:tabs>
        <w:outlineLvl w:val="1"/>
        <w:rPr>
          <w:b/>
          <w:sz w:val="24"/>
        </w:rPr>
      </w:pPr>
      <w:bookmarkStart w:id="19" w:name="_Toc337119909"/>
      <w:bookmarkStart w:id="20" w:name="_Toc362940055"/>
      <w:bookmarkStart w:id="21" w:name="_Toc362941319"/>
      <w:bookmarkStart w:id="22" w:name="_Toc362941406"/>
      <w:bookmarkStart w:id="23" w:name="_Toc362941438"/>
      <w:r w:rsidRPr="00AF2EFB">
        <w:rPr>
          <w:b/>
          <w:sz w:val="24"/>
        </w:rPr>
        <w:t>Требования к программному обеспечению</w:t>
      </w:r>
      <w:bookmarkEnd w:id="19"/>
      <w:bookmarkEnd w:id="20"/>
      <w:bookmarkEnd w:id="21"/>
      <w:bookmarkEnd w:id="22"/>
      <w:bookmarkEnd w:id="23"/>
    </w:p>
    <w:p w:rsidR="001A04E4" w:rsidRPr="00AF2EFB" w:rsidRDefault="001A04E4" w:rsidP="001A04E4">
      <w:pPr>
        <w:pStyle w:val="af2"/>
        <w:rPr>
          <w:sz w:val="24"/>
        </w:rPr>
      </w:pPr>
      <w:r w:rsidRPr="00AF2EFB">
        <w:rPr>
          <w:sz w:val="24"/>
        </w:rPr>
        <w:t>Программные средства, требуемые для обеспечения возможности подписания документов электронной подписью:</w:t>
      </w:r>
    </w:p>
    <w:p w:rsidR="001A04E4" w:rsidRPr="00AF2EFB" w:rsidRDefault="001A04E4" w:rsidP="001A04E4">
      <w:pPr>
        <w:pStyle w:val="af2"/>
        <w:numPr>
          <w:ilvl w:val="0"/>
          <w:numId w:val="8"/>
        </w:numPr>
        <w:rPr>
          <w:sz w:val="24"/>
        </w:rPr>
      </w:pPr>
      <w:r w:rsidRPr="00AF2EFB">
        <w:rPr>
          <w:sz w:val="24"/>
        </w:rPr>
        <w:t>Интернет-браузер «</w:t>
      </w:r>
      <w:proofErr w:type="spellStart"/>
      <w:r w:rsidRPr="00AF2EFB">
        <w:rPr>
          <w:sz w:val="24"/>
        </w:rPr>
        <w:t>Google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Chrome</w:t>
      </w:r>
      <w:proofErr w:type="spellEnd"/>
      <w:r w:rsidRPr="00AF2EFB">
        <w:rPr>
          <w:sz w:val="24"/>
        </w:rPr>
        <w:t>»</w:t>
      </w:r>
      <w:r w:rsidR="00D04F83">
        <w:rPr>
          <w:sz w:val="24"/>
        </w:rPr>
        <w:t>;</w:t>
      </w:r>
      <w:r w:rsidRPr="00AF2EFB">
        <w:rPr>
          <w:sz w:val="24"/>
        </w:rPr>
        <w:t>–</w:t>
      </w:r>
    </w:p>
    <w:p w:rsidR="001A04E4" w:rsidRPr="00AF2EFB" w:rsidRDefault="001A04E4" w:rsidP="001A04E4">
      <w:pPr>
        <w:pStyle w:val="af2"/>
        <w:numPr>
          <w:ilvl w:val="0"/>
          <w:numId w:val="8"/>
        </w:numPr>
        <w:rPr>
          <w:sz w:val="24"/>
        </w:rPr>
      </w:pPr>
      <w:r w:rsidRPr="00AF2EFB">
        <w:rPr>
          <w:sz w:val="24"/>
        </w:rPr>
        <w:t xml:space="preserve">Операционная система </w:t>
      </w:r>
      <w:proofErr w:type="spellStart"/>
      <w:r w:rsidRPr="00AF2EFB">
        <w:rPr>
          <w:sz w:val="24"/>
        </w:rPr>
        <w:t>Windows</w:t>
      </w:r>
      <w:proofErr w:type="spellEnd"/>
      <w:r w:rsidRPr="00AF2EFB">
        <w:rPr>
          <w:sz w:val="24"/>
        </w:rPr>
        <w:t xml:space="preserve"> XP и выше;</w:t>
      </w:r>
    </w:p>
    <w:p w:rsidR="001A04E4" w:rsidRPr="00AF2EFB" w:rsidRDefault="001A04E4" w:rsidP="001A04E4">
      <w:pPr>
        <w:pStyle w:val="af2"/>
        <w:numPr>
          <w:ilvl w:val="0"/>
          <w:numId w:val="8"/>
        </w:numPr>
        <w:rPr>
          <w:sz w:val="24"/>
        </w:rPr>
      </w:pPr>
      <w:proofErr w:type="spellStart"/>
      <w:r w:rsidRPr="00AF2EFB">
        <w:rPr>
          <w:sz w:val="24"/>
        </w:rPr>
        <w:t>ViPNet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Client</w:t>
      </w:r>
      <w:proofErr w:type="spellEnd"/>
      <w:r w:rsidRPr="00AF2EFB">
        <w:rPr>
          <w:sz w:val="24"/>
        </w:rPr>
        <w:t>;</w:t>
      </w:r>
    </w:p>
    <w:p w:rsidR="001A04E4" w:rsidRPr="00AF2EFB" w:rsidRDefault="001A04E4" w:rsidP="001A04E4">
      <w:pPr>
        <w:pStyle w:val="af2"/>
        <w:numPr>
          <w:ilvl w:val="0"/>
          <w:numId w:val="8"/>
        </w:numPr>
        <w:rPr>
          <w:sz w:val="24"/>
        </w:rPr>
      </w:pPr>
      <w:r w:rsidRPr="00AF2EFB">
        <w:rPr>
          <w:sz w:val="24"/>
        </w:rPr>
        <w:t>«</w:t>
      </w:r>
      <w:proofErr w:type="spellStart"/>
      <w:r w:rsidRPr="00AF2EFB">
        <w:rPr>
          <w:sz w:val="24"/>
        </w:rPr>
        <w:t>КриптоПро</w:t>
      </w:r>
      <w:proofErr w:type="spellEnd"/>
      <w:r w:rsidRPr="00AF2EFB">
        <w:rPr>
          <w:sz w:val="24"/>
        </w:rPr>
        <w:t xml:space="preserve"> CSP» - </w:t>
      </w:r>
      <w:proofErr w:type="spellStart"/>
      <w:r w:rsidRPr="00AF2EFB">
        <w:rPr>
          <w:sz w:val="24"/>
        </w:rPr>
        <w:t>криптопровайдер</w:t>
      </w:r>
      <w:proofErr w:type="spellEnd"/>
      <w:r w:rsidRPr="00AF2EFB">
        <w:rPr>
          <w:sz w:val="24"/>
        </w:rPr>
        <w:t>, вспомогательная программа, использующаяся для генерации электронных подписей, работы с сертификатами и т.д.</w:t>
      </w:r>
    </w:p>
    <w:p w:rsidR="001A04E4" w:rsidRPr="00AF2EFB" w:rsidRDefault="001A04E4" w:rsidP="001A04E4">
      <w:pPr>
        <w:pStyle w:val="af2"/>
        <w:numPr>
          <w:ilvl w:val="0"/>
          <w:numId w:val="8"/>
        </w:numPr>
        <w:rPr>
          <w:sz w:val="24"/>
        </w:rPr>
      </w:pPr>
      <w:r w:rsidRPr="00AF2EFB">
        <w:rPr>
          <w:sz w:val="24"/>
        </w:rPr>
        <w:t>Сертификат ключа электронной подписи.</w:t>
      </w:r>
    </w:p>
    <w:p w:rsidR="001A04E4" w:rsidRPr="00AF2EFB" w:rsidRDefault="001A04E4" w:rsidP="001A04E4">
      <w:pPr>
        <w:pStyle w:val="af2"/>
        <w:numPr>
          <w:ilvl w:val="2"/>
          <w:numId w:val="6"/>
        </w:numPr>
        <w:tabs>
          <w:tab w:val="left" w:pos="709"/>
        </w:tabs>
        <w:outlineLvl w:val="2"/>
        <w:rPr>
          <w:b/>
          <w:sz w:val="24"/>
        </w:rPr>
      </w:pPr>
      <w:bookmarkStart w:id="24" w:name="_Toc337119910"/>
      <w:bookmarkStart w:id="25" w:name="_Toc362940056"/>
      <w:bookmarkStart w:id="26" w:name="_Toc362941320"/>
      <w:bookmarkStart w:id="27" w:name="_Toc362941407"/>
      <w:bookmarkStart w:id="28" w:name="_Toc362941439"/>
      <w:r w:rsidRPr="00AF2EFB">
        <w:rPr>
          <w:b/>
          <w:sz w:val="24"/>
        </w:rPr>
        <w:t xml:space="preserve">Установка </w:t>
      </w:r>
      <w:proofErr w:type="spellStart"/>
      <w:proofErr w:type="gramStart"/>
      <w:r w:rsidRPr="00AF2EFB">
        <w:rPr>
          <w:b/>
          <w:sz w:val="24"/>
        </w:rPr>
        <w:t>интернет-браузера</w:t>
      </w:r>
      <w:proofErr w:type="spellEnd"/>
      <w:proofErr w:type="gramEnd"/>
      <w:r w:rsidRPr="00AF2EFB">
        <w:rPr>
          <w:b/>
          <w:sz w:val="24"/>
        </w:rPr>
        <w:t xml:space="preserve"> «</w:t>
      </w:r>
      <w:proofErr w:type="spellStart"/>
      <w:r w:rsidRPr="00AF2EFB">
        <w:rPr>
          <w:b/>
          <w:sz w:val="24"/>
        </w:rPr>
        <w:t>Google</w:t>
      </w:r>
      <w:proofErr w:type="spellEnd"/>
      <w:r w:rsidRPr="00AF2EFB">
        <w:rPr>
          <w:b/>
          <w:sz w:val="24"/>
        </w:rPr>
        <w:t xml:space="preserve"> </w:t>
      </w:r>
      <w:proofErr w:type="spellStart"/>
      <w:r w:rsidRPr="00AF2EFB">
        <w:rPr>
          <w:b/>
          <w:sz w:val="24"/>
        </w:rPr>
        <w:t>Chrome</w:t>
      </w:r>
      <w:proofErr w:type="spellEnd"/>
      <w:r w:rsidRPr="00AF2EFB">
        <w:rPr>
          <w:b/>
          <w:sz w:val="24"/>
        </w:rPr>
        <w:t>»</w:t>
      </w:r>
      <w:bookmarkEnd w:id="24"/>
      <w:bookmarkEnd w:id="25"/>
      <w:bookmarkEnd w:id="26"/>
      <w:bookmarkEnd w:id="27"/>
      <w:bookmarkEnd w:id="28"/>
    </w:p>
    <w:p w:rsidR="001A04E4" w:rsidRPr="00AF2EFB" w:rsidRDefault="001A04E4" w:rsidP="001A04E4">
      <w:pPr>
        <w:pStyle w:val="af2"/>
        <w:rPr>
          <w:sz w:val="24"/>
        </w:rPr>
      </w:pPr>
      <w:r w:rsidRPr="00AF2EFB">
        <w:rPr>
          <w:sz w:val="24"/>
        </w:rPr>
        <w:t xml:space="preserve">Для установки на клиентскую машину пользователя </w:t>
      </w:r>
      <w:proofErr w:type="spellStart"/>
      <w:proofErr w:type="gramStart"/>
      <w:r w:rsidRPr="00AF2EFB">
        <w:rPr>
          <w:sz w:val="24"/>
        </w:rPr>
        <w:t>интернет-браузера</w:t>
      </w:r>
      <w:proofErr w:type="spellEnd"/>
      <w:proofErr w:type="gramEnd"/>
      <w:r w:rsidRPr="00AF2EFB">
        <w:rPr>
          <w:sz w:val="24"/>
        </w:rPr>
        <w:t xml:space="preserve"> «</w:t>
      </w:r>
      <w:proofErr w:type="spellStart"/>
      <w:r w:rsidRPr="00AF2EFB">
        <w:rPr>
          <w:sz w:val="24"/>
        </w:rPr>
        <w:t>Google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Chrome</w:t>
      </w:r>
      <w:proofErr w:type="spellEnd"/>
      <w:r w:rsidRPr="00AF2EFB">
        <w:rPr>
          <w:sz w:val="24"/>
        </w:rPr>
        <w:t>» необходимо открыть интернет-страницу по адресу:</w:t>
      </w:r>
    </w:p>
    <w:p w:rsidR="001A04E4" w:rsidRPr="00AF2EFB" w:rsidRDefault="009215F2" w:rsidP="001A04E4">
      <w:pPr>
        <w:pStyle w:val="af2"/>
        <w:rPr>
          <w:sz w:val="24"/>
        </w:rPr>
      </w:pPr>
      <w:hyperlink r:id="rId10" w:history="1">
        <w:r w:rsidR="001A04E4" w:rsidRPr="00AF2EFB">
          <w:rPr>
            <w:rStyle w:val="a5"/>
            <w:sz w:val="24"/>
          </w:rPr>
          <w:t>https://www.google.com/intl/ru/chrome/browser/?hl=ru&amp;brand=CHMI</w:t>
        </w:r>
      </w:hyperlink>
    </w:p>
    <w:p w:rsidR="001A04E4" w:rsidRPr="00AF2EFB" w:rsidRDefault="001A04E4" w:rsidP="001A04E4">
      <w:pPr>
        <w:pStyle w:val="af2"/>
        <w:rPr>
          <w:sz w:val="24"/>
        </w:rPr>
      </w:pPr>
      <w:r w:rsidRPr="00AF2EFB">
        <w:rPr>
          <w:sz w:val="24"/>
        </w:rPr>
        <w:t xml:space="preserve">В открывшемся окне необходимо нажать на кнопку «Загрузить </w:t>
      </w:r>
      <w:proofErr w:type="spellStart"/>
      <w:r w:rsidRPr="00AF2EFB">
        <w:rPr>
          <w:sz w:val="24"/>
        </w:rPr>
        <w:t>Chrome</w:t>
      </w:r>
      <w:proofErr w:type="spellEnd"/>
      <w:r w:rsidRPr="00AF2EFB">
        <w:rPr>
          <w:sz w:val="24"/>
        </w:rPr>
        <w:t>» (</w:t>
      </w:r>
      <w:fldSimple w:instr=" REF _Ref334597743 \h  \* MERGEFORMAT ">
        <w:r w:rsidR="003D749B" w:rsidRPr="003D749B">
          <w:rPr>
            <w:sz w:val="24"/>
          </w:rPr>
          <w:t>Рисунок 1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2"/>
        <w:tabs>
          <w:tab w:val="left" w:pos="709"/>
        </w:tabs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391150" cy="38119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29" w:name="_Ref334597743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</w:t>
      </w:r>
      <w:r w:rsidR="009215F2" w:rsidRPr="00AF2EFB">
        <w:rPr>
          <w:b/>
          <w:sz w:val="24"/>
        </w:rPr>
        <w:fldChar w:fldCharType="end"/>
      </w:r>
      <w:bookmarkEnd w:id="29"/>
      <w:r w:rsidRPr="00AF2EFB">
        <w:rPr>
          <w:b/>
          <w:sz w:val="24"/>
        </w:rPr>
        <w:t xml:space="preserve">. Страница загрузки </w:t>
      </w:r>
      <w:proofErr w:type="spellStart"/>
      <w:proofErr w:type="gramStart"/>
      <w:r w:rsidRPr="00AF2EFB">
        <w:rPr>
          <w:b/>
          <w:sz w:val="24"/>
        </w:rPr>
        <w:t>интернет-браузера</w:t>
      </w:r>
      <w:proofErr w:type="spellEnd"/>
      <w:proofErr w:type="gramEnd"/>
      <w:r w:rsidRPr="00AF2EFB">
        <w:rPr>
          <w:b/>
          <w:sz w:val="24"/>
        </w:rPr>
        <w:t xml:space="preserve"> «</w:t>
      </w:r>
      <w:proofErr w:type="spellStart"/>
      <w:r w:rsidRPr="00AF2EFB">
        <w:rPr>
          <w:b/>
          <w:sz w:val="24"/>
        </w:rPr>
        <w:t>Google</w:t>
      </w:r>
      <w:proofErr w:type="spellEnd"/>
      <w:r w:rsidRPr="00AF2EFB">
        <w:rPr>
          <w:b/>
          <w:sz w:val="24"/>
        </w:rPr>
        <w:t xml:space="preserve"> </w:t>
      </w:r>
      <w:proofErr w:type="spellStart"/>
      <w:r w:rsidRPr="00AF2EFB">
        <w:rPr>
          <w:b/>
          <w:sz w:val="24"/>
        </w:rPr>
        <w:t>Chrome</w:t>
      </w:r>
      <w:proofErr w:type="spellEnd"/>
      <w:r w:rsidRPr="00AF2EFB">
        <w:rPr>
          <w:b/>
          <w:sz w:val="24"/>
        </w:rPr>
        <w:t>»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 xml:space="preserve">После этого на клиентскую машину загрузится установочный дистрибутив </w:t>
      </w:r>
      <w:proofErr w:type="spellStart"/>
      <w:proofErr w:type="gramStart"/>
      <w:r w:rsidRPr="00AF2EFB">
        <w:rPr>
          <w:sz w:val="24"/>
        </w:rPr>
        <w:t>интернет-браузера</w:t>
      </w:r>
      <w:proofErr w:type="spellEnd"/>
      <w:proofErr w:type="gramEnd"/>
      <w:r w:rsidRPr="00AF2EFB">
        <w:rPr>
          <w:sz w:val="24"/>
        </w:rPr>
        <w:t xml:space="preserve"> «</w:t>
      </w:r>
      <w:r w:rsidRPr="00AF2EFB">
        <w:rPr>
          <w:sz w:val="24"/>
          <w:lang w:val="en-US"/>
        </w:rPr>
        <w:t>Google</w:t>
      </w:r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Chrome</w:t>
      </w:r>
      <w:r w:rsidRPr="00AF2EFB">
        <w:rPr>
          <w:sz w:val="24"/>
        </w:rPr>
        <w:t>».</w:t>
      </w:r>
    </w:p>
    <w:p w:rsidR="001A04E4" w:rsidRPr="00AF2EFB" w:rsidRDefault="001A04E4" w:rsidP="001A04E4">
      <w:pPr>
        <w:pStyle w:val="af2"/>
        <w:numPr>
          <w:ilvl w:val="2"/>
          <w:numId w:val="6"/>
        </w:numPr>
        <w:tabs>
          <w:tab w:val="left" w:pos="709"/>
        </w:tabs>
        <w:outlineLvl w:val="2"/>
        <w:rPr>
          <w:b/>
          <w:sz w:val="24"/>
        </w:rPr>
      </w:pPr>
      <w:bookmarkStart w:id="30" w:name="_Toc362940057"/>
      <w:bookmarkStart w:id="31" w:name="_Toc362941321"/>
      <w:bookmarkStart w:id="32" w:name="_Toc362941408"/>
      <w:bookmarkStart w:id="33" w:name="_Toc362941440"/>
      <w:r w:rsidRPr="00AF2EFB">
        <w:rPr>
          <w:b/>
          <w:sz w:val="24"/>
        </w:rPr>
        <w:t xml:space="preserve">Настройка </w:t>
      </w:r>
      <w:proofErr w:type="spellStart"/>
      <w:r w:rsidRPr="00AF2EFB">
        <w:rPr>
          <w:b/>
          <w:sz w:val="24"/>
        </w:rPr>
        <w:t>ViPNet</w:t>
      </w:r>
      <w:proofErr w:type="spellEnd"/>
      <w:r w:rsidRPr="00AF2EFB">
        <w:rPr>
          <w:b/>
          <w:sz w:val="24"/>
        </w:rPr>
        <w:t xml:space="preserve"> </w:t>
      </w:r>
      <w:proofErr w:type="spellStart"/>
      <w:r w:rsidRPr="00AF2EFB">
        <w:rPr>
          <w:b/>
          <w:sz w:val="24"/>
        </w:rPr>
        <w:t>Client</w:t>
      </w:r>
      <w:bookmarkEnd w:id="30"/>
      <w:bookmarkEnd w:id="31"/>
      <w:bookmarkEnd w:id="32"/>
      <w:bookmarkEnd w:id="33"/>
      <w:proofErr w:type="spellEnd"/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 xml:space="preserve">Перед установкой </w:t>
      </w:r>
      <w:proofErr w:type="spellStart"/>
      <w:r w:rsidRPr="00AF2EFB">
        <w:rPr>
          <w:sz w:val="24"/>
        </w:rPr>
        <w:t>КриптоПро</w:t>
      </w:r>
      <w:proofErr w:type="spellEnd"/>
      <w:r w:rsidRPr="00AF2EFB">
        <w:rPr>
          <w:sz w:val="24"/>
        </w:rPr>
        <w:t xml:space="preserve"> CSP в настройках </w:t>
      </w:r>
      <w:proofErr w:type="spellStart"/>
      <w:r w:rsidRPr="00AF2EFB">
        <w:rPr>
          <w:sz w:val="24"/>
        </w:rPr>
        <w:t>ViPNet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Client</w:t>
      </w:r>
      <w:proofErr w:type="spellEnd"/>
      <w:r w:rsidRPr="00AF2EFB">
        <w:rPr>
          <w:sz w:val="24"/>
        </w:rPr>
        <w:t xml:space="preserve"> требуется отключить </w:t>
      </w:r>
      <w:proofErr w:type="spellStart"/>
      <w:r w:rsidRPr="00AF2EFB">
        <w:rPr>
          <w:sz w:val="24"/>
        </w:rPr>
        <w:t>криптопровайдер</w:t>
      </w:r>
      <w:proofErr w:type="spellEnd"/>
      <w:r w:rsidRPr="00AF2EFB">
        <w:rPr>
          <w:sz w:val="24"/>
        </w:rPr>
        <w:t xml:space="preserve"> от </w:t>
      </w:r>
      <w:proofErr w:type="spellStart"/>
      <w:r w:rsidRPr="00AF2EFB">
        <w:rPr>
          <w:sz w:val="24"/>
          <w:lang w:val="en-US"/>
        </w:rPr>
        <w:t>InfoTeCS</w:t>
      </w:r>
      <w:proofErr w:type="spellEnd"/>
      <w:r w:rsidRPr="00AF2EFB">
        <w:rPr>
          <w:sz w:val="24"/>
        </w:rPr>
        <w:t>.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 xml:space="preserve">Для этого необходимо открыть </w:t>
      </w:r>
      <w:proofErr w:type="spellStart"/>
      <w:r w:rsidRPr="00AF2EFB">
        <w:rPr>
          <w:sz w:val="24"/>
        </w:rPr>
        <w:t>ViPNet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Client</w:t>
      </w:r>
      <w:proofErr w:type="spellEnd"/>
      <w:r w:rsidRPr="00AF2EFB">
        <w:rPr>
          <w:sz w:val="24"/>
        </w:rPr>
        <w:t xml:space="preserve"> [Монитор] и в разделе «Сервис» выбрать пункт «Настройка параметров безопасности…» (</w:t>
      </w:r>
      <w:r w:rsidR="009215F2">
        <w:fldChar w:fldCharType="begin"/>
      </w:r>
      <w:r w:rsidR="009215F2">
        <w:instrText xml:space="preserve"> REF _Ref234581084 \h  \* MERGEFORMAT </w:instrText>
      </w:r>
      <w:r w:rsidR="009215F2">
        <w:fldChar w:fldCharType="separate"/>
      </w:r>
      <w:r w:rsidR="003D749B" w:rsidRPr="003D749B">
        <w:rPr>
          <w:sz w:val="24"/>
        </w:rPr>
        <w:t>Рисунок 2</w:t>
      </w:r>
      <w:r w:rsidR="009215F2">
        <w:fldChar w:fldCharType="end"/>
      </w:r>
      <w:r w:rsidRPr="00AF2EFB">
        <w:rPr>
          <w:sz w:val="24"/>
        </w:rPr>
        <w:t>).</w:t>
      </w:r>
    </w:p>
    <w:p w:rsidR="001A04E4" w:rsidRPr="00AF2EFB" w:rsidRDefault="00E82CCA" w:rsidP="001A04E4">
      <w:pPr>
        <w:pStyle w:val="af2"/>
        <w:tabs>
          <w:tab w:val="left" w:pos="709"/>
        </w:tabs>
        <w:ind w:firstLine="0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707640" cy="1555750"/>
            <wp:effectExtent l="19050" t="0" r="0" b="0"/>
            <wp:docPr id="5" name="Рисунок 5" descr="http://minfin.ru/common/img/uploaded/library/AppData/Local/AppData/Local/Temp/SNAGHTML1a9c4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nfin.ru/common/img/uploaded/library/AppData/Local/AppData/Local/Temp/SNAGHTML1a9c40e2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34" w:name="_Ref234581084"/>
      <w:r w:rsidRPr="00AF2EFB">
        <w:rPr>
          <w:b/>
          <w:sz w:val="24"/>
        </w:rPr>
        <w:t xml:space="preserve">Рисунок </w:t>
      </w:r>
      <w:r w:rsidR="009215F2" w:rsidRPr="009215F2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9215F2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2</w:t>
      </w:r>
      <w:r w:rsidR="009215F2" w:rsidRPr="00AF2EFB">
        <w:rPr>
          <w:sz w:val="24"/>
        </w:rPr>
        <w:fldChar w:fldCharType="end"/>
      </w:r>
      <w:bookmarkEnd w:id="34"/>
      <w:r w:rsidRPr="00AF2EFB">
        <w:rPr>
          <w:b/>
          <w:sz w:val="24"/>
        </w:rPr>
        <w:t>. Сервис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открывшемся окне «Настройка параметров безопасности» необходимо перейти на вкладку «</w:t>
      </w:r>
      <w:proofErr w:type="spellStart"/>
      <w:r w:rsidRPr="00AF2EFB">
        <w:rPr>
          <w:sz w:val="24"/>
        </w:rPr>
        <w:t>Криптопровайдер</w:t>
      </w:r>
      <w:proofErr w:type="spellEnd"/>
      <w:r w:rsidRPr="00AF2EFB">
        <w:rPr>
          <w:sz w:val="24"/>
        </w:rPr>
        <w:t xml:space="preserve">» и нажать на кнопку «Выключить» в поле «Поддержка работы </w:t>
      </w:r>
      <w:proofErr w:type="spellStart"/>
      <w:r w:rsidRPr="00AF2EFB">
        <w:rPr>
          <w:sz w:val="24"/>
          <w:lang w:val="en-US"/>
        </w:rPr>
        <w:t>VipNet</w:t>
      </w:r>
      <w:proofErr w:type="spellEnd"/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CSP</w:t>
      </w:r>
      <w:r w:rsidRPr="00AF2EFB">
        <w:rPr>
          <w:sz w:val="24"/>
        </w:rPr>
        <w:t xml:space="preserve"> через </w:t>
      </w:r>
      <w:r w:rsidRPr="00AF2EFB">
        <w:rPr>
          <w:sz w:val="24"/>
          <w:lang w:val="en-US"/>
        </w:rPr>
        <w:t>MS</w:t>
      </w:r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Crypto</w:t>
      </w:r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API</w:t>
      </w:r>
      <w:r w:rsidRPr="00AF2EFB">
        <w:rPr>
          <w:sz w:val="24"/>
        </w:rPr>
        <w:t xml:space="preserve"> включена» (</w:t>
      </w:r>
      <w:r w:rsidR="009215F2">
        <w:fldChar w:fldCharType="begin"/>
      </w:r>
      <w:r w:rsidR="009215F2">
        <w:instrText xml:space="preserve"> REF _Ref358126455 \h  \* MERGEFORMAT </w:instrText>
      </w:r>
      <w:r w:rsidR="009215F2">
        <w:fldChar w:fldCharType="separate"/>
      </w:r>
      <w:r w:rsidR="003D749B" w:rsidRPr="003D749B">
        <w:rPr>
          <w:sz w:val="24"/>
        </w:rPr>
        <w:t>Рисунок 3</w:t>
      </w:r>
      <w:r w:rsidR="009215F2">
        <w:fldChar w:fldCharType="end"/>
      </w:r>
      <w:r w:rsidRPr="00AF2EFB">
        <w:rPr>
          <w:sz w:val="24"/>
        </w:rPr>
        <w:t>).</w:t>
      </w:r>
    </w:p>
    <w:p w:rsidR="001A04E4" w:rsidRPr="00AF2EFB" w:rsidRDefault="00E82CCA" w:rsidP="001A04E4">
      <w:pPr>
        <w:pStyle w:val="af2"/>
        <w:tabs>
          <w:tab w:val="left" w:pos="709"/>
        </w:tabs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957195" cy="3503295"/>
            <wp:effectExtent l="19050" t="0" r="0" b="0"/>
            <wp:docPr id="6" name="Рисунок 6" descr="http://minfin.ru/common/img/uploaded/library/AppData/Local/AppData/Local/Temp/SNAGHTML1a9ca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nfin.ru/common/img/uploaded/library/AppData/Local/AppData/Local/Temp/SNAGHTML1a9ca2a0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35" w:name="_Ref358126455"/>
      <w:r w:rsidRPr="00AF2EFB">
        <w:rPr>
          <w:b/>
          <w:sz w:val="24"/>
        </w:rPr>
        <w:t xml:space="preserve">Рисунок </w:t>
      </w:r>
      <w:r w:rsidR="009215F2" w:rsidRPr="009215F2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9215F2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3</w:t>
      </w:r>
      <w:r w:rsidR="009215F2" w:rsidRPr="00AF2EFB">
        <w:rPr>
          <w:sz w:val="24"/>
        </w:rPr>
        <w:fldChar w:fldCharType="end"/>
      </w:r>
      <w:bookmarkEnd w:id="35"/>
      <w:r w:rsidRPr="00AF2EFB">
        <w:rPr>
          <w:b/>
          <w:sz w:val="24"/>
        </w:rPr>
        <w:t xml:space="preserve">. </w:t>
      </w:r>
      <w:proofErr w:type="spellStart"/>
      <w:r w:rsidRPr="00AF2EFB">
        <w:rPr>
          <w:b/>
          <w:sz w:val="24"/>
        </w:rPr>
        <w:t>Криптопровайдер</w:t>
      </w:r>
      <w:proofErr w:type="spellEnd"/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открывшемся окне «Настройка параметров безопасности» необходимо нажать «Да» и перезагрузить компьютер (</w:t>
      </w:r>
      <w:fldSimple w:instr=" REF _Ref360663026 \h  \* MERGEFORMAT ">
        <w:r w:rsidR="003D749B" w:rsidRPr="003D749B">
          <w:rPr>
            <w:sz w:val="24"/>
          </w:rPr>
          <w:t>Рисунок 4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2"/>
        <w:tabs>
          <w:tab w:val="left" w:pos="709"/>
        </w:tabs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36035" cy="1484630"/>
            <wp:effectExtent l="19050" t="0" r="0" b="0"/>
            <wp:docPr id="7" name="Рисунок 7" descr="http://minfin.ru/common/img/uploaded/library/AppData/Local/AppData/Local/Temp/SNAGHTML1a9d7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fin.ru/common/img/uploaded/library/AppData/Local/AppData/Local/Temp/SNAGHTML1a9d7a1a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36" w:name="_Ref360663026"/>
      <w:r w:rsidRPr="00AF2EFB">
        <w:rPr>
          <w:b/>
          <w:sz w:val="24"/>
        </w:rPr>
        <w:t xml:space="preserve">Рисунок </w:t>
      </w:r>
      <w:r w:rsidR="009215F2" w:rsidRPr="009215F2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9215F2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4</w:t>
      </w:r>
      <w:r w:rsidR="009215F2" w:rsidRPr="00AF2EFB">
        <w:rPr>
          <w:sz w:val="24"/>
        </w:rPr>
        <w:fldChar w:fldCharType="end"/>
      </w:r>
      <w:bookmarkEnd w:id="36"/>
      <w:r w:rsidRPr="00AF2EFB">
        <w:rPr>
          <w:b/>
          <w:sz w:val="24"/>
        </w:rPr>
        <w:t>. Настройка параметров безопасности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 xml:space="preserve">После перезагрузки компьютера </w:t>
      </w:r>
      <w:proofErr w:type="spellStart"/>
      <w:r w:rsidRPr="00AF2EFB">
        <w:rPr>
          <w:sz w:val="24"/>
        </w:rPr>
        <w:t>криптопровайдер</w:t>
      </w:r>
      <w:proofErr w:type="spellEnd"/>
      <w:r w:rsidRPr="00AF2EFB">
        <w:rPr>
          <w:sz w:val="24"/>
        </w:rPr>
        <w:t xml:space="preserve"> от </w:t>
      </w:r>
      <w:proofErr w:type="spellStart"/>
      <w:r w:rsidRPr="00AF2EFB">
        <w:rPr>
          <w:sz w:val="24"/>
          <w:lang w:val="en-US"/>
        </w:rPr>
        <w:t>InfoTeCS</w:t>
      </w:r>
      <w:proofErr w:type="spellEnd"/>
      <w:r w:rsidRPr="00AF2EFB">
        <w:rPr>
          <w:sz w:val="24"/>
        </w:rPr>
        <w:t xml:space="preserve"> будет отключен.</w:t>
      </w:r>
    </w:p>
    <w:p w:rsidR="001A04E4" w:rsidRPr="00AF2EFB" w:rsidRDefault="001A04E4" w:rsidP="001A04E4">
      <w:pPr>
        <w:pStyle w:val="af2"/>
        <w:numPr>
          <w:ilvl w:val="2"/>
          <w:numId w:val="6"/>
        </w:numPr>
        <w:tabs>
          <w:tab w:val="left" w:pos="709"/>
        </w:tabs>
        <w:outlineLvl w:val="2"/>
        <w:rPr>
          <w:b/>
          <w:sz w:val="24"/>
        </w:rPr>
      </w:pPr>
      <w:bookmarkStart w:id="37" w:name="_Toc362940058"/>
      <w:bookmarkStart w:id="38" w:name="_Toc362941322"/>
      <w:bookmarkStart w:id="39" w:name="_Toc362941409"/>
      <w:bookmarkStart w:id="40" w:name="_Toc362941441"/>
      <w:r w:rsidRPr="00AF2EFB">
        <w:rPr>
          <w:b/>
          <w:sz w:val="24"/>
        </w:rPr>
        <w:t xml:space="preserve">Установка </w:t>
      </w:r>
      <w:proofErr w:type="spellStart"/>
      <w:r w:rsidRPr="00AF2EFB">
        <w:rPr>
          <w:b/>
          <w:sz w:val="24"/>
        </w:rPr>
        <w:t>криптопровайдера</w:t>
      </w:r>
      <w:proofErr w:type="spellEnd"/>
      <w:r w:rsidRPr="00AF2EFB">
        <w:rPr>
          <w:b/>
          <w:sz w:val="24"/>
        </w:rPr>
        <w:t xml:space="preserve"> </w:t>
      </w:r>
      <w:proofErr w:type="spellStart"/>
      <w:r w:rsidRPr="00AF2EFB">
        <w:rPr>
          <w:b/>
          <w:sz w:val="24"/>
        </w:rPr>
        <w:t>КриптоПро</w:t>
      </w:r>
      <w:proofErr w:type="spellEnd"/>
      <w:r w:rsidRPr="00AF2EFB">
        <w:rPr>
          <w:b/>
          <w:sz w:val="24"/>
        </w:rPr>
        <w:t xml:space="preserve"> CSP</w:t>
      </w:r>
      <w:bookmarkEnd w:id="37"/>
      <w:bookmarkEnd w:id="38"/>
      <w:bookmarkEnd w:id="39"/>
      <w:bookmarkEnd w:id="40"/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Для работы с электронной подписью необходимо установить «</w:t>
      </w:r>
      <w:proofErr w:type="spellStart"/>
      <w:r w:rsidRPr="00AF2EFB">
        <w:rPr>
          <w:sz w:val="24"/>
        </w:rPr>
        <w:t>КриптоПро</w:t>
      </w:r>
      <w:proofErr w:type="spellEnd"/>
      <w:r w:rsidRPr="00AF2EFB">
        <w:rPr>
          <w:sz w:val="24"/>
        </w:rPr>
        <w:t xml:space="preserve"> CSP» (</w:t>
      </w:r>
      <w:fldSimple w:instr=" REF _Ref336500172 \h  \* MERGEFORMAT ">
        <w:r w:rsidR="003D749B" w:rsidRPr="003D749B">
          <w:rPr>
            <w:sz w:val="24"/>
          </w:rPr>
          <w:t>Рисунок 5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3182620" cy="241046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41" w:name="_Ref336500172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5</w:t>
      </w:r>
      <w:r w:rsidR="009215F2" w:rsidRPr="00AF2EFB">
        <w:rPr>
          <w:b/>
          <w:sz w:val="24"/>
        </w:rPr>
        <w:fldChar w:fldCharType="end"/>
      </w:r>
      <w:bookmarkEnd w:id="41"/>
      <w:r w:rsidRPr="00AF2EFB">
        <w:rPr>
          <w:b/>
          <w:sz w:val="24"/>
        </w:rPr>
        <w:t>. Установка «</w:t>
      </w:r>
      <w:proofErr w:type="spellStart"/>
      <w:r w:rsidRPr="00AF2EFB">
        <w:rPr>
          <w:b/>
          <w:sz w:val="24"/>
        </w:rPr>
        <w:t>КриптоПро</w:t>
      </w:r>
      <w:proofErr w:type="spellEnd"/>
      <w:r w:rsidRPr="00AF2EFB">
        <w:rPr>
          <w:b/>
          <w:sz w:val="24"/>
        </w:rPr>
        <w:t xml:space="preserve"> CSP»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При установке программы «</w:t>
      </w:r>
      <w:proofErr w:type="spellStart"/>
      <w:r w:rsidRPr="00AF2EFB">
        <w:rPr>
          <w:sz w:val="24"/>
        </w:rPr>
        <w:t>КриптоПро</w:t>
      </w:r>
      <w:proofErr w:type="spellEnd"/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CSP</w:t>
      </w:r>
      <w:r w:rsidRPr="00AF2EFB">
        <w:rPr>
          <w:sz w:val="24"/>
        </w:rPr>
        <w:t>» будет запрошен лицензионный ключ, который поставляется с установочным пакетом «</w:t>
      </w:r>
      <w:proofErr w:type="spellStart"/>
      <w:r w:rsidRPr="00AF2EFB">
        <w:rPr>
          <w:sz w:val="24"/>
        </w:rPr>
        <w:t>КриптоПро</w:t>
      </w:r>
      <w:proofErr w:type="spellEnd"/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CSP</w:t>
      </w:r>
      <w:r w:rsidRPr="00AF2EFB">
        <w:rPr>
          <w:sz w:val="24"/>
        </w:rPr>
        <w:t xml:space="preserve">». 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После установки «</w:t>
      </w:r>
      <w:proofErr w:type="spellStart"/>
      <w:r w:rsidRPr="00AF2EFB">
        <w:rPr>
          <w:sz w:val="24"/>
        </w:rPr>
        <w:t>КриптоПро</w:t>
      </w:r>
      <w:proofErr w:type="spellEnd"/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CSP</w:t>
      </w:r>
      <w:r w:rsidRPr="00AF2EFB">
        <w:rPr>
          <w:sz w:val="24"/>
        </w:rPr>
        <w:t>» требуется перезагрузить компьютер (</w:t>
      </w:r>
      <w:fldSimple w:instr=" REF _Ref362641609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6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drawing>
          <wp:inline distT="0" distB="0" distL="0" distR="0">
            <wp:extent cx="3681095" cy="152019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42" w:name="_Ref362641609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6</w:t>
      </w:r>
      <w:r w:rsidR="009215F2" w:rsidRPr="00AF2EFB">
        <w:rPr>
          <w:b/>
          <w:sz w:val="24"/>
        </w:rPr>
        <w:fldChar w:fldCharType="end"/>
      </w:r>
      <w:bookmarkEnd w:id="42"/>
      <w:r w:rsidRPr="00AF2EFB">
        <w:rPr>
          <w:b/>
          <w:sz w:val="24"/>
        </w:rPr>
        <w:t>. Системное сообщение</w:t>
      </w:r>
    </w:p>
    <w:p w:rsidR="001A04E4" w:rsidRPr="00AF2EFB" w:rsidRDefault="001A04E4" w:rsidP="001A04E4">
      <w:pPr>
        <w:pStyle w:val="af2"/>
        <w:numPr>
          <w:ilvl w:val="2"/>
          <w:numId w:val="6"/>
        </w:numPr>
        <w:tabs>
          <w:tab w:val="left" w:pos="709"/>
        </w:tabs>
        <w:outlineLvl w:val="2"/>
        <w:rPr>
          <w:b/>
          <w:sz w:val="24"/>
        </w:rPr>
      </w:pPr>
      <w:bookmarkStart w:id="43" w:name="_Toc362940059"/>
      <w:bookmarkStart w:id="44" w:name="_Toc362941323"/>
      <w:bookmarkStart w:id="45" w:name="_Toc362941410"/>
      <w:bookmarkStart w:id="46" w:name="_Toc362941442"/>
      <w:r w:rsidRPr="00AF2EFB">
        <w:rPr>
          <w:b/>
          <w:sz w:val="24"/>
        </w:rPr>
        <w:t xml:space="preserve">Установка драйверов </w:t>
      </w:r>
      <w:proofErr w:type="spellStart"/>
      <w:r w:rsidRPr="00AF2EFB">
        <w:rPr>
          <w:b/>
          <w:sz w:val="24"/>
        </w:rPr>
        <w:t>Алладин</w:t>
      </w:r>
      <w:proofErr w:type="spellEnd"/>
      <w:r w:rsidRPr="00AF2EFB">
        <w:rPr>
          <w:b/>
          <w:sz w:val="24"/>
        </w:rPr>
        <w:t xml:space="preserve"> РД</w:t>
      </w:r>
      <w:bookmarkEnd w:id="43"/>
      <w:bookmarkEnd w:id="44"/>
      <w:bookmarkEnd w:id="45"/>
      <w:bookmarkEnd w:id="46"/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 xml:space="preserve">Для работы с электронной подписью также необходимо установить драйверы, обеспечивающие работу с электронными ключами </w:t>
      </w:r>
      <w:proofErr w:type="spellStart"/>
      <w:r w:rsidRPr="00AF2EFB">
        <w:rPr>
          <w:sz w:val="24"/>
        </w:rPr>
        <w:t>eToken</w:t>
      </w:r>
      <w:proofErr w:type="spellEnd"/>
      <w:r w:rsidRPr="00AF2EFB">
        <w:rPr>
          <w:sz w:val="24"/>
        </w:rPr>
        <w:t xml:space="preserve"> под управлением операционной системы семейства </w:t>
      </w:r>
      <w:proofErr w:type="spellStart"/>
      <w:r w:rsidRPr="00AF2EFB">
        <w:rPr>
          <w:sz w:val="24"/>
        </w:rPr>
        <w:t>Microsoft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Windows</w:t>
      </w:r>
      <w:proofErr w:type="spellEnd"/>
      <w:r w:rsidRPr="00AF2EFB">
        <w:rPr>
          <w:sz w:val="24"/>
        </w:rPr>
        <w:t xml:space="preserve"> и </w:t>
      </w:r>
      <w:proofErr w:type="spellStart"/>
      <w:r w:rsidRPr="00AF2EFB">
        <w:rPr>
          <w:sz w:val="24"/>
        </w:rPr>
        <w:t>Microsoft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Windows</w:t>
      </w:r>
      <w:proofErr w:type="spellEnd"/>
      <w:r w:rsidRPr="00AF2EFB">
        <w:rPr>
          <w:sz w:val="24"/>
        </w:rPr>
        <w:t xml:space="preserve"> </w:t>
      </w:r>
      <w:proofErr w:type="spellStart"/>
      <w:r w:rsidRPr="00AF2EFB">
        <w:rPr>
          <w:sz w:val="24"/>
        </w:rPr>
        <w:t>Server</w:t>
      </w:r>
      <w:proofErr w:type="spellEnd"/>
      <w:r w:rsidRPr="00AF2EFB">
        <w:rPr>
          <w:sz w:val="24"/>
        </w:rPr>
        <w:t>, которые находятся в свободном доступе на сайте</w:t>
      </w:r>
      <w:r w:rsidRPr="00AF2EFB">
        <w:rPr>
          <w:spacing w:val="0"/>
          <w:sz w:val="24"/>
          <w:lang w:eastAsia="ru-RU"/>
        </w:rPr>
        <w:t xml:space="preserve"> </w:t>
      </w:r>
      <w:hyperlink r:id="rId20" w:history="1">
        <w:r w:rsidRPr="00AF2EFB">
          <w:rPr>
            <w:rStyle w:val="a5"/>
            <w:sz w:val="24"/>
          </w:rPr>
          <w:t>http://www.aladdin-rd.ru/support/downloads/etoken/</w:t>
        </w:r>
      </w:hyperlink>
      <w:r w:rsidRPr="00AF2EFB">
        <w:rPr>
          <w:sz w:val="24"/>
        </w:rPr>
        <w:t xml:space="preserve"> (</w:t>
      </w:r>
      <w:fldSimple w:instr=" REF _Ref362641625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7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  <w:lang w:val="ru-RU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5034915" cy="29216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47" w:name="_Ref362641625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7</w:t>
      </w:r>
      <w:r w:rsidR="009215F2" w:rsidRPr="00AF2EFB">
        <w:rPr>
          <w:b/>
          <w:sz w:val="24"/>
        </w:rPr>
        <w:fldChar w:fldCharType="end"/>
      </w:r>
      <w:bookmarkEnd w:id="47"/>
      <w:r w:rsidRPr="00AF2EFB">
        <w:rPr>
          <w:b/>
          <w:sz w:val="24"/>
        </w:rPr>
        <w:t>. Установка «</w:t>
      </w:r>
      <w:proofErr w:type="spellStart"/>
      <w:r w:rsidRPr="00AF2EFB">
        <w:rPr>
          <w:b/>
          <w:sz w:val="24"/>
        </w:rPr>
        <w:t>КриптоПро</w:t>
      </w:r>
      <w:proofErr w:type="spellEnd"/>
      <w:r w:rsidRPr="00AF2EFB">
        <w:rPr>
          <w:b/>
          <w:sz w:val="24"/>
        </w:rPr>
        <w:t xml:space="preserve"> CSP»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После установки драйверов требуется перезагрузить компьютер (</w:t>
      </w:r>
      <w:fldSimple w:instr=" REF _Ref362641637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8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drawing>
          <wp:inline distT="0" distB="0" distL="0" distR="0">
            <wp:extent cx="3918585" cy="1983105"/>
            <wp:effectExtent l="1905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48" w:name="_Ref362641637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8</w:t>
      </w:r>
      <w:r w:rsidR="009215F2" w:rsidRPr="00AF2EFB">
        <w:rPr>
          <w:b/>
          <w:sz w:val="24"/>
        </w:rPr>
        <w:fldChar w:fldCharType="end"/>
      </w:r>
      <w:bookmarkEnd w:id="48"/>
      <w:r w:rsidRPr="00AF2EFB">
        <w:rPr>
          <w:b/>
          <w:sz w:val="24"/>
        </w:rPr>
        <w:t>. Системное сообщение</w:t>
      </w:r>
    </w:p>
    <w:p w:rsidR="001A04E4" w:rsidRPr="00AF2EFB" w:rsidRDefault="001A04E4" w:rsidP="001A04E4">
      <w:pPr>
        <w:pStyle w:val="af2"/>
        <w:numPr>
          <w:ilvl w:val="1"/>
          <w:numId w:val="6"/>
        </w:numPr>
        <w:tabs>
          <w:tab w:val="clear" w:pos="1134"/>
          <w:tab w:val="left" w:pos="1276"/>
        </w:tabs>
        <w:outlineLvl w:val="1"/>
        <w:rPr>
          <w:b/>
          <w:sz w:val="24"/>
        </w:rPr>
      </w:pPr>
      <w:bookmarkStart w:id="49" w:name="_Toc362940060"/>
      <w:bookmarkStart w:id="50" w:name="_Toc362941324"/>
      <w:bookmarkStart w:id="51" w:name="_Toc362941411"/>
      <w:bookmarkStart w:id="52" w:name="_Toc362941443"/>
      <w:r w:rsidRPr="00AF2EFB">
        <w:rPr>
          <w:b/>
          <w:sz w:val="24"/>
        </w:rPr>
        <w:t xml:space="preserve">Выбор используемого ключа, предоставленного на носителях </w:t>
      </w:r>
      <w:proofErr w:type="spellStart"/>
      <w:r w:rsidRPr="00AF2EFB">
        <w:rPr>
          <w:b/>
          <w:sz w:val="24"/>
        </w:rPr>
        <w:t>ruToken</w:t>
      </w:r>
      <w:proofErr w:type="spellEnd"/>
      <w:r w:rsidRPr="00AF2EFB">
        <w:rPr>
          <w:b/>
          <w:sz w:val="24"/>
        </w:rPr>
        <w:t>/</w:t>
      </w:r>
      <w:proofErr w:type="spellStart"/>
      <w:r w:rsidRPr="00AF2EFB">
        <w:rPr>
          <w:b/>
          <w:sz w:val="24"/>
        </w:rPr>
        <w:t>eToken</w:t>
      </w:r>
      <w:bookmarkEnd w:id="49"/>
      <w:bookmarkEnd w:id="50"/>
      <w:bookmarkEnd w:id="51"/>
      <w:bookmarkEnd w:id="52"/>
      <w:proofErr w:type="spellEnd"/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 xml:space="preserve">После установки всех необходимых программ необходимо осуществить добавление ключа в хранилище. Для этого надо выбрать последовательно пункты меню </w:t>
      </w:r>
      <w:r w:rsidRPr="00AF2EFB">
        <w:rPr>
          <w:i/>
          <w:sz w:val="24"/>
        </w:rPr>
        <w:t>[Пуск</w:t>
      </w:r>
      <w:proofErr w:type="gramStart"/>
      <w:r w:rsidRPr="00AF2EFB">
        <w:rPr>
          <w:i/>
          <w:sz w:val="24"/>
        </w:rPr>
        <w:t>/В</w:t>
      </w:r>
      <w:proofErr w:type="gramEnd"/>
      <w:r w:rsidRPr="00AF2EFB">
        <w:rPr>
          <w:i/>
          <w:sz w:val="24"/>
        </w:rPr>
        <w:t>се программы/</w:t>
      </w:r>
      <w:proofErr w:type="spellStart"/>
      <w:r w:rsidRPr="00AF2EFB">
        <w:rPr>
          <w:i/>
          <w:sz w:val="24"/>
        </w:rPr>
        <w:t>КриптоПро</w:t>
      </w:r>
      <w:proofErr w:type="spellEnd"/>
      <w:r w:rsidRPr="00AF2EFB">
        <w:rPr>
          <w:i/>
          <w:sz w:val="24"/>
        </w:rPr>
        <w:t>/</w:t>
      </w:r>
      <w:proofErr w:type="spellStart"/>
      <w:r w:rsidRPr="00AF2EFB">
        <w:rPr>
          <w:i/>
          <w:sz w:val="24"/>
        </w:rPr>
        <w:t>КриптоПро</w:t>
      </w:r>
      <w:proofErr w:type="spellEnd"/>
      <w:r w:rsidRPr="00AF2EFB">
        <w:rPr>
          <w:i/>
          <w:sz w:val="24"/>
        </w:rPr>
        <w:t xml:space="preserve"> </w:t>
      </w:r>
      <w:r w:rsidRPr="00AF2EFB">
        <w:rPr>
          <w:i/>
          <w:sz w:val="24"/>
          <w:lang w:val="en-US"/>
        </w:rPr>
        <w:t>CSP</w:t>
      </w:r>
      <w:r w:rsidRPr="00AF2EFB">
        <w:rPr>
          <w:i/>
          <w:sz w:val="24"/>
        </w:rPr>
        <w:t>]</w:t>
      </w:r>
      <w:r w:rsidRPr="00AF2EFB">
        <w:rPr>
          <w:sz w:val="24"/>
        </w:rPr>
        <w:t>. В открывшемся окне на вкладке «Сервис» необходимо нажать на кнопку «Просмотреть сертификаты в контейнере» (</w:t>
      </w:r>
      <w:fldSimple w:instr=" REF _Ref336500209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9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6151245" cy="4595495"/>
            <wp:effectExtent l="19050" t="0" r="190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53" w:name="_Ref336500209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9</w:t>
      </w:r>
      <w:r w:rsidR="009215F2" w:rsidRPr="00AF2EFB">
        <w:rPr>
          <w:b/>
          <w:sz w:val="24"/>
        </w:rPr>
        <w:fldChar w:fldCharType="end"/>
      </w:r>
      <w:bookmarkEnd w:id="53"/>
      <w:r w:rsidRPr="00AF2EFB">
        <w:rPr>
          <w:b/>
          <w:sz w:val="24"/>
        </w:rPr>
        <w:t>. Добавление ключа в хранилище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 xml:space="preserve">В открывшемся диалоговом окне «Сертификаты в контейнере закрытого ключа» необходимо нажать на кнопку «Обзор» и выбрать используемый ключ (предварительно установленный в </w:t>
      </w:r>
      <w:r w:rsidRPr="00AF2EFB">
        <w:rPr>
          <w:sz w:val="24"/>
          <w:lang w:val="en-US"/>
        </w:rPr>
        <w:t>USB</w:t>
      </w:r>
      <w:r w:rsidRPr="00AF2EFB">
        <w:rPr>
          <w:sz w:val="24"/>
        </w:rPr>
        <w:t xml:space="preserve">-порт или дисковод ключ, предоставленный на носителе </w:t>
      </w:r>
      <w:proofErr w:type="spellStart"/>
      <w:r w:rsidRPr="00AF2EFB">
        <w:rPr>
          <w:sz w:val="24"/>
          <w:lang w:val="en-US"/>
        </w:rPr>
        <w:t>ruToken</w:t>
      </w:r>
      <w:proofErr w:type="spellEnd"/>
      <w:r w:rsidRPr="00AF2EFB">
        <w:rPr>
          <w:sz w:val="24"/>
        </w:rPr>
        <w:t>/</w:t>
      </w:r>
      <w:proofErr w:type="spellStart"/>
      <w:r w:rsidRPr="00AF2EFB">
        <w:rPr>
          <w:sz w:val="24"/>
          <w:lang w:val="en-US"/>
        </w:rPr>
        <w:t>eToken</w:t>
      </w:r>
      <w:proofErr w:type="spellEnd"/>
      <w:r w:rsidRPr="00AF2EFB">
        <w:rPr>
          <w:sz w:val="24"/>
        </w:rPr>
        <w:t>) (</w:t>
      </w:r>
      <w:fldSimple w:instr=" REF _Ref336499912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10</w:t>
        </w:r>
      </w:fldSimple>
      <w:r w:rsidRPr="00AF2EFB">
        <w:rPr>
          <w:sz w:val="24"/>
        </w:rPr>
        <w:t>). После этого необходимо нажать на кнопку «ОК».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4761865" cy="5415280"/>
            <wp:effectExtent l="19050" t="0" r="635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4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54" w:name="_Ref336499912"/>
      <w:bookmarkStart w:id="55" w:name="_Ref336499893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10</w:t>
      </w:r>
      <w:r w:rsidR="009215F2" w:rsidRPr="00AF2EFB">
        <w:rPr>
          <w:b/>
          <w:sz w:val="24"/>
        </w:rPr>
        <w:fldChar w:fldCharType="end"/>
      </w:r>
      <w:bookmarkEnd w:id="54"/>
      <w:r w:rsidRPr="00AF2EFB">
        <w:rPr>
          <w:b/>
          <w:sz w:val="24"/>
        </w:rPr>
        <w:t>. Выбор ключевого контейнера</w:t>
      </w:r>
      <w:bookmarkEnd w:id="55"/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открывшемся диалоговом окне необходимо нажать на кнопку «Свойства» (</w:t>
      </w:r>
      <w:fldSimple w:instr=" REF _Ref336500106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11</w:t>
        </w:r>
      </w:fldSimple>
      <w:r w:rsidRPr="00AF2EFB">
        <w:rPr>
          <w:sz w:val="24"/>
        </w:rPr>
        <w:t>):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4465320" cy="3503295"/>
            <wp:effectExtent l="19050" t="0" r="0" b="0"/>
            <wp:docPr id="1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56" w:name="_Ref336500106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11</w:t>
      </w:r>
      <w:r w:rsidR="009215F2" w:rsidRPr="00AF2EFB">
        <w:rPr>
          <w:b/>
          <w:sz w:val="24"/>
        </w:rPr>
        <w:fldChar w:fldCharType="end"/>
      </w:r>
      <w:bookmarkEnd w:id="56"/>
      <w:r w:rsidRPr="00AF2EFB">
        <w:rPr>
          <w:b/>
          <w:sz w:val="24"/>
        </w:rPr>
        <w:t>. Сертификат для просмотра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диалоговом окне «Сертификат» следует нажать кнопку «Установить сертификат» (</w:t>
      </w:r>
      <w:fldSimple w:instr=" REF _Ref336521671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12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drawing>
          <wp:inline distT="0" distB="0" distL="0" distR="0">
            <wp:extent cx="2885440" cy="356235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57" w:name="_Ref336521671"/>
      <w:bookmarkStart w:id="58" w:name="_Ref336521643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12</w:t>
      </w:r>
      <w:r w:rsidR="009215F2" w:rsidRPr="00AF2EFB">
        <w:rPr>
          <w:b/>
          <w:sz w:val="24"/>
        </w:rPr>
        <w:fldChar w:fldCharType="end"/>
      </w:r>
      <w:bookmarkEnd w:id="57"/>
      <w:r w:rsidRPr="00AF2EFB">
        <w:rPr>
          <w:b/>
          <w:sz w:val="24"/>
        </w:rPr>
        <w:t>. Окно установки сертификата</w:t>
      </w:r>
      <w:bookmarkEnd w:id="58"/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диалоговом окне «Мастер импорта сертификатов» необходимо нажать кнопку «Обзор» для выбора хранилища для сертификатов (</w:t>
      </w:r>
      <w:fldSimple w:instr=" REF _Ref336521696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13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3788410" cy="3420110"/>
            <wp:effectExtent l="19050" t="0" r="254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59" w:name="_Ref336521696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13</w:t>
      </w:r>
      <w:r w:rsidR="009215F2" w:rsidRPr="00AF2EFB">
        <w:rPr>
          <w:b/>
          <w:sz w:val="24"/>
        </w:rPr>
        <w:fldChar w:fldCharType="end"/>
      </w:r>
      <w:bookmarkEnd w:id="59"/>
      <w:r w:rsidRPr="00AF2EFB">
        <w:rPr>
          <w:b/>
          <w:sz w:val="24"/>
        </w:rPr>
        <w:t>. Помещение сертификата в хранилище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следующем окне необходимо выбрать хранилище сертификатов – «Личное» и нажать кнопку «ОК» (</w:t>
      </w:r>
      <w:fldSimple w:instr=" REF _Ref336521703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14</w:t>
        </w:r>
      </w:fldSimple>
      <w:r w:rsidRPr="00AF2EFB">
        <w:rPr>
          <w:sz w:val="24"/>
        </w:rPr>
        <w:t xml:space="preserve">). 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drawing>
          <wp:inline distT="0" distB="0" distL="0" distR="0">
            <wp:extent cx="2814320" cy="2564765"/>
            <wp:effectExtent l="19050" t="0" r="508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60" w:name="_Ref336521703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14</w:t>
      </w:r>
      <w:r w:rsidR="009215F2" w:rsidRPr="00AF2EFB">
        <w:rPr>
          <w:b/>
          <w:sz w:val="24"/>
        </w:rPr>
        <w:fldChar w:fldCharType="end"/>
      </w:r>
      <w:bookmarkEnd w:id="60"/>
      <w:r w:rsidRPr="00AF2EFB">
        <w:rPr>
          <w:b/>
          <w:sz w:val="24"/>
        </w:rPr>
        <w:t>. Выбор хранилища сертификатов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диалоговом окне «Мастер импорта сертификатов» необходимо подтвердить помещение сертификата в хранилище «Личное» нажатием кнопки «Далее» (</w:t>
      </w:r>
      <w:fldSimple w:instr=" REF _Ref336521709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15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3562350" cy="3218180"/>
            <wp:effectExtent l="19050" t="0" r="0" b="0"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61" w:name="_Ref336521709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15</w:t>
      </w:r>
      <w:r w:rsidR="009215F2" w:rsidRPr="00AF2EFB">
        <w:rPr>
          <w:b/>
          <w:sz w:val="24"/>
        </w:rPr>
        <w:fldChar w:fldCharType="end"/>
      </w:r>
      <w:bookmarkEnd w:id="61"/>
      <w:r w:rsidRPr="00AF2EFB">
        <w:rPr>
          <w:b/>
          <w:sz w:val="24"/>
        </w:rPr>
        <w:t>. Помещение сертификата  в хранилище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Завершить работу «Мастера импорта сертификатов» необходимо нажатием кнопки «Готово» (</w:t>
      </w:r>
      <w:fldSimple w:instr=" REF _Ref336521715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16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drawing>
          <wp:inline distT="0" distB="0" distL="0" distR="0">
            <wp:extent cx="3313430" cy="3004185"/>
            <wp:effectExtent l="19050" t="0" r="127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62" w:name="_Ref336521715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16</w:t>
      </w:r>
      <w:r w:rsidR="009215F2" w:rsidRPr="00AF2EFB">
        <w:rPr>
          <w:b/>
          <w:sz w:val="24"/>
        </w:rPr>
        <w:fldChar w:fldCharType="end"/>
      </w:r>
      <w:bookmarkEnd w:id="62"/>
      <w:r w:rsidRPr="00AF2EFB">
        <w:rPr>
          <w:b/>
          <w:sz w:val="24"/>
        </w:rPr>
        <w:t>. Окно «Мастер импорта сертификатов»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После того необходимо в окне просмотра сертификата нажать кнопку «Готово» (</w:t>
      </w:r>
      <w:fldSimple w:instr=" REF _Ref336521732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17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lastRenderedPageBreak/>
        <w:drawing>
          <wp:inline distT="0" distB="0" distL="0" distR="0">
            <wp:extent cx="3241675" cy="2541270"/>
            <wp:effectExtent l="19050" t="0" r="0" b="0"/>
            <wp:docPr id="2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63" w:name="_Ref336521732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17</w:t>
      </w:r>
      <w:r w:rsidR="009215F2" w:rsidRPr="00AF2EFB">
        <w:rPr>
          <w:b/>
          <w:sz w:val="24"/>
        </w:rPr>
        <w:fldChar w:fldCharType="end"/>
      </w:r>
      <w:bookmarkEnd w:id="63"/>
      <w:r w:rsidRPr="00AF2EFB">
        <w:rPr>
          <w:b/>
          <w:sz w:val="24"/>
        </w:rPr>
        <w:t>. Окно просмотра сертификата</w:t>
      </w:r>
    </w:p>
    <w:p w:rsidR="001A04E4" w:rsidRPr="00AF2EFB" w:rsidRDefault="001A04E4" w:rsidP="001A04E4">
      <w:pPr>
        <w:pStyle w:val="af2"/>
        <w:tabs>
          <w:tab w:val="left" w:pos="709"/>
        </w:tabs>
        <w:rPr>
          <w:sz w:val="24"/>
        </w:rPr>
      </w:pPr>
      <w:r w:rsidRPr="00AF2EFB">
        <w:rPr>
          <w:sz w:val="24"/>
        </w:rPr>
        <w:t>В открытом диалоговом окне «</w:t>
      </w:r>
      <w:proofErr w:type="spellStart"/>
      <w:r w:rsidRPr="00AF2EFB">
        <w:rPr>
          <w:sz w:val="24"/>
        </w:rPr>
        <w:t>КриптоПро</w:t>
      </w:r>
      <w:proofErr w:type="spellEnd"/>
      <w:r w:rsidRPr="00AF2EFB">
        <w:rPr>
          <w:sz w:val="24"/>
        </w:rPr>
        <w:t xml:space="preserve"> </w:t>
      </w:r>
      <w:r w:rsidRPr="00AF2EFB">
        <w:rPr>
          <w:sz w:val="24"/>
          <w:lang w:val="en-US"/>
        </w:rPr>
        <w:t>CSP</w:t>
      </w:r>
      <w:r w:rsidRPr="00AF2EFB">
        <w:rPr>
          <w:sz w:val="24"/>
        </w:rPr>
        <w:t>» для завершения работы с сертификатами необходимо нажать кнопку «ОК» (</w:t>
      </w:r>
      <w:fldSimple w:instr=" REF _Ref336522964 \h  \* MERGEFORMAT ">
        <w:r w:rsidR="003D749B" w:rsidRPr="003D749B">
          <w:rPr>
            <w:sz w:val="24"/>
          </w:rPr>
          <w:t xml:space="preserve">Рисунок </w:t>
        </w:r>
        <w:r w:rsidR="003D749B" w:rsidRPr="003D749B">
          <w:rPr>
            <w:noProof/>
            <w:sz w:val="24"/>
          </w:rPr>
          <w:t>18</w:t>
        </w:r>
      </w:fldSimple>
      <w:r w:rsidRPr="00AF2EFB">
        <w:rPr>
          <w:sz w:val="24"/>
        </w:rPr>
        <w:t>).</w:t>
      </w:r>
    </w:p>
    <w:p w:rsidR="001A04E4" w:rsidRPr="00AF2EFB" w:rsidRDefault="00E82CCA" w:rsidP="001A04E4">
      <w:pPr>
        <w:pStyle w:val="af0"/>
        <w:tabs>
          <w:tab w:val="left" w:pos="709"/>
        </w:tabs>
        <w:rPr>
          <w:szCs w:val="24"/>
        </w:rPr>
      </w:pPr>
      <w:r>
        <w:rPr>
          <w:szCs w:val="24"/>
          <w:lang w:val="ru-RU" w:eastAsia="ru-RU"/>
        </w:rPr>
        <w:drawing>
          <wp:inline distT="0" distB="0" distL="0" distR="0">
            <wp:extent cx="2529205" cy="2968625"/>
            <wp:effectExtent l="19050" t="0" r="4445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E4" w:rsidRPr="00AF2EFB" w:rsidRDefault="001A04E4" w:rsidP="001A04E4">
      <w:pPr>
        <w:pStyle w:val="af2"/>
        <w:tabs>
          <w:tab w:val="left" w:pos="709"/>
        </w:tabs>
        <w:ind w:firstLine="0"/>
        <w:jc w:val="center"/>
        <w:rPr>
          <w:b/>
          <w:sz w:val="24"/>
        </w:rPr>
      </w:pPr>
      <w:bookmarkStart w:id="64" w:name="_Ref336522964"/>
      <w:r w:rsidRPr="00AF2EFB">
        <w:rPr>
          <w:b/>
          <w:sz w:val="24"/>
        </w:rPr>
        <w:t xml:space="preserve">Рисунок </w:t>
      </w:r>
      <w:r w:rsidR="009215F2" w:rsidRPr="00AF2EFB">
        <w:rPr>
          <w:b/>
          <w:sz w:val="24"/>
        </w:rPr>
        <w:fldChar w:fldCharType="begin"/>
      </w:r>
      <w:r w:rsidRPr="00AF2EFB">
        <w:rPr>
          <w:b/>
          <w:sz w:val="24"/>
        </w:rPr>
        <w:instrText xml:space="preserve"> SEQ Рисунок \* ARABIC </w:instrText>
      </w:r>
      <w:r w:rsidR="009215F2" w:rsidRPr="00AF2EFB">
        <w:rPr>
          <w:b/>
          <w:sz w:val="24"/>
        </w:rPr>
        <w:fldChar w:fldCharType="separate"/>
      </w:r>
      <w:r w:rsidR="003D749B">
        <w:rPr>
          <w:b/>
          <w:noProof/>
          <w:sz w:val="24"/>
        </w:rPr>
        <w:t>18</w:t>
      </w:r>
      <w:r w:rsidR="009215F2" w:rsidRPr="00AF2EFB">
        <w:rPr>
          <w:b/>
          <w:sz w:val="24"/>
        </w:rPr>
        <w:fldChar w:fldCharType="end"/>
      </w:r>
      <w:bookmarkEnd w:id="64"/>
      <w:r w:rsidRPr="00AF2EFB">
        <w:rPr>
          <w:b/>
          <w:sz w:val="24"/>
        </w:rPr>
        <w:t>. Окно «</w:t>
      </w:r>
      <w:proofErr w:type="spellStart"/>
      <w:r w:rsidRPr="00AF2EFB">
        <w:rPr>
          <w:b/>
          <w:sz w:val="24"/>
        </w:rPr>
        <w:t>КриптоПро</w:t>
      </w:r>
      <w:proofErr w:type="spellEnd"/>
      <w:r w:rsidRPr="00AF2EFB">
        <w:rPr>
          <w:b/>
          <w:sz w:val="24"/>
        </w:rPr>
        <w:t xml:space="preserve"> CSP»</w:t>
      </w:r>
    </w:p>
    <w:p w:rsidR="00D67506" w:rsidRPr="00AF2EFB" w:rsidRDefault="00D67506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1A04E4" w:rsidRDefault="001A04E4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AF2EFB" w:rsidRDefault="00AF2EFB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AF2EFB" w:rsidRDefault="00AF2EFB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AF2EFB" w:rsidRDefault="00AF2EFB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AF2EFB" w:rsidRDefault="00AF2EFB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AF2EFB" w:rsidRDefault="00AF2EFB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AF2EFB" w:rsidRDefault="00AF2EFB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AF2EFB" w:rsidRPr="00AF2EFB" w:rsidRDefault="00AF2EFB" w:rsidP="00D67506">
      <w:pPr>
        <w:pStyle w:val="a3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3A2A46" w:rsidRPr="000B30D4" w:rsidRDefault="00AB1042" w:rsidP="000B30D4">
      <w:pPr>
        <w:pStyle w:val="1"/>
        <w:jc w:val="left"/>
      </w:pPr>
      <w:bookmarkStart w:id="65" w:name="_Toc389766919"/>
      <w:r w:rsidRPr="000B30D4">
        <w:lastRenderedPageBreak/>
        <w:t xml:space="preserve">Регистрация </w:t>
      </w:r>
      <w:r w:rsidR="00AF2EFB" w:rsidRPr="000B30D4">
        <w:t>пользователей</w:t>
      </w:r>
      <w:bookmarkEnd w:id="65"/>
    </w:p>
    <w:p w:rsidR="0082410B" w:rsidRPr="00AF2EFB" w:rsidRDefault="00082CE0" w:rsidP="0065688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Предоставление</w:t>
      </w:r>
      <w:r w:rsidR="00106BFF">
        <w:rPr>
          <w:rFonts w:ascii="Times New Roman" w:hAnsi="Times New Roman"/>
          <w:sz w:val="24"/>
          <w:szCs w:val="24"/>
        </w:rPr>
        <w:t xml:space="preserve"> доступа к </w:t>
      </w:r>
      <w:r w:rsidR="00106BFF" w:rsidRPr="00AF2EFB">
        <w:rPr>
          <w:rFonts w:ascii="Times New Roman" w:hAnsi="Times New Roman"/>
          <w:sz w:val="24"/>
          <w:szCs w:val="24"/>
        </w:rPr>
        <w:t xml:space="preserve">функционалу ведения Базовых (отраслевых) перечней государственных и муниципальных услуг и </w:t>
      </w:r>
      <w:r>
        <w:rPr>
          <w:rFonts w:ascii="Times New Roman" w:hAnsi="Times New Roman"/>
          <w:sz w:val="24"/>
          <w:szCs w:val="24"/>
        </w:rPr>
        <w:t>р</w:t>
      </w:r>
      <w:r w:rsidR="00106BFF" w:rsidRPr="00AF2EFB">
        <w:rPr>
          <w:rFonts w:ascii="Times New Roman" w:hAnsi="Times New Roman"/>
          <w:sz w:val="24"/>
          <w:szCs w:val="24"/>
        </w:rPr>
        <w:t xml:space="preserve">абот </w:t>
      </w:r>
      <w:r w:rsidR="00106BFF">
        <w:rPr>
          <w:rFonts w:ascii="Times New Roman" w:hAnsi="Times New Roman"/>
          <w:sz w:val="24"/>
          <w:szCs w:val="24"/>
        </w:rPr>
        <w:t xml:space="preserve">системы «Электронный бюджет» </w:t>
      </w:r>
      <w:r>
        <w:rPr>
          <w:rFonts w:ascii="Times New Roman" w:hAnsi="Times New Roman"/>
          <w:sz w:val="24"/>
          <w:szCs w:val="24"/>
        </w:rPr>
        <w:t xml:space="preserve"> осуществляется </w:t>
      </w:r>
      <w:r w:rsidR="008E46DA">
        <w:rPr>
          <w:rFonts w:ascii="Times New Roman" w:hAnsi="Times New Roman"/>
          <w:sz w:val="24"/>
          <w:szCs w:val="24"/>
        </w:rPr>
        <w:t>н</w:t>
      </w:r>
      <w:r w:rsidR="003A2A46" w:rsidRPr="00AF2EFB">
        <w:rPr>
          <w:rFonts w:ascii="Times New Roman" w:hAnsi="Times New Roman"/>
          <w:sz w:val="24"/>
          <w:szCs w:val="24"/>
        </w:rPr>
        <w:t xml:space="preserve">а основании заявки  на подключение </w:t>
      </w:r>
      <w:bookmarkStart w:id="66" w:name="OLE_LINK6"/>
      <w:bookmarkStart w:id="67" w:name="OLE_LINK7"/>
      <w:bookmarkStart w:id="68" w:name="OLE_LINK72"/>
      <w:bookmarkStart w:id="69" w:name="OLE_LINK73"/>
      <w:bookmarkStart w:id="70" w:name="OLE_LINK5"/>
      <w:r w:rsidR="000E0993">
        <w:rPr>
          <w:rFonts w:ascii="Times New Roman CYR" w:hAnsi="Times New Roman CYR" w:cs="Times New Roman CYR"/>
          <w:sz w:val="24"/>
          <w:szCs w:val="24"/>
          <w:lang w:eastAsia="ru-RU"/>
        </w:rPr>
        <w:t xml:space="preserve">к функционалу ведения Базовых (отраслевых) перечней государственных и муниципальных услуг и  работ </w:t>
      </w:r>
      <w:r w:rsidR="00850F55">
        <w:rPr>
          <w:rFonts w:ascii="Times New Roman CYR" w:hAnsi="Times New Roman CYR" w:cs="Times New Roman CYR"/>
          <w:sz w:val="24"/>
          <w:szCs w:val="24"/>
          <w:lang w:eastAsia="ru-RU"/>
        </w:rPr>
        <w:t xml:space="preserve">системы </w:t>
      </w:r>
      <w:r w:rsidR="000E0993" w:rsidRPr="000E0993">
        <w:rPr>
          <w:rFonts w:ascii="Times New Roman" w:hAnsi="Times New Roman"/>
          <w:sz w:val="24"/>
          <w:szCs w:val="24"/>
          <w:lang w:eastAsia="ru-RU"/>
        </w:rPr>
        <w:t>«</w:t>
      </w:r>
      <w:r w:rsidR="000E0993">
        <w:rPr>
          <w:rFonts w:ascii="Times New Roman CYR" w:hAnsi="Times New Roman CYR" w:cs="Times New Roman CYR"/>
          <w:sz w:val="24"/>
          <w:szCs w:val="24"/>
          <w:lang w:eastAsia="ru-RU"/>
        </w:rPr>
        <w:t>Электронный бюджет</w:t>
      </w:r>
      <w:r w:rsidR="000E0993" w:rsidRPr="000E0993">
        <w:rPr>
          <w:rFonts w:ascii="Times New Roman" w:hAnsi="Times New Roman"/>
          <w:sz w:val="24"/>
          <w:szCs w:val="24"/>
          <w:lang w:eastAsia="ru-RU"/>
        </w:rPr>
        <w:t>»</w:t>
      </w:r>
      <w:bookmarkEnd w:id="66"/>
      <w:bookmarkEnd w:id="67"/>
      <w:r w:rsidR="00DE2F01">
        <w:rPr>
          <w:rFonts w:ascii="Times New Roman" w:hAnsi="Times New Roman"/>
          <w:sz w:val="24"/>
          <w:szCs w:val="24"/>
          <w:lang w:eastAsia="ru-RU"/>
        </w:rPr>
        <w:t>, направленной в Министер</w:t>
      </w:r>
      <w:r>
        <w:rPr>
          <w:rFonts w:ascii="Times New Roman" w:hAnsi="Times New Roman"/>
          <w:sz w:val="24"/>
          <w:szCs w:val="24"/>
          <w:lang w:eastAsia="ru-RU"/>
        </w:rPr>
        <w:t>ство финансов Российской Федерации</w:t>
      </w:r>
      <w:r w:rsidR="000E0993" w:rsidRPr="000E0993">
        <w:rPr>
          <w:rFonts w:ascii="Times New Roman" w:hAnsi="Times New Roman"/>
          <w:sz w:val="24"/>
          <w:szCs w:val="24"/>
          <w:lang w:eastAsia="ru-RU"/>
        </w:rPr>
        <w:t xml:space="preserve"> </w:t>
      </w:r>
      <w:bookmarkEnd w:id="68"/>
      <w:bookmarkEnd w:id="69"/>
      <w:bookmarkEnd w:id="70"/>
      <w:r w:rsidR="000E0993" w:rsidRPr="000E0993">
        <w:rPr>
          <w:rFonts w:ascii="Times New Roman" w:hAnsi="Times New Roman"/>
          <w:sz w:val="24"/>
          <w:szCs w:val="24"/>
          <w:lang w:eastAsia="ru-RU"/>
        </w:rPr>
        <w:t>(</w:t>
      </w:r>
      <w:r w:rsidR="003A2A46" w:rsidRPr="00AF2EFB">
        <w:rPr>
          <w:rFonts w:ascii="Times New Roman" w:hAnsi="Times New Roman"/>
          <w:sz w:val="24"/>
          <w:szCs w:val="24"/>
        </w:rPr>
        <w:t xml:space="preserve">по форме согласно приложению 1 </w:t>
      </w:r>
      <w:r w:rsidR="0082410B" w:rsidRPr="00AF2EFB">
        <w:rPr>
          <w:rFonts w:ascii="Times New Roman" w:hAnsi="Times New Roman"/>
          <w:sz w:val="24"/>
          <w:szCs w:val="24"/>
        </w:rPr>
        <w:t xml:space="preserve">к данной инструкции). </w:t>
      </w:r>
      <w:proofErr w:type="gramEnd"/>
    </w:p>
    <w:p w:rsidR="00370181" w:rsidRPr="00AF2EFB" w:rsidRDefault="00370181" w:rsidP="0065688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 xml:space="preserve">Для обеспечения защищенного соединения при вводе и обработке информации при работе в системе используются специальные программные средства. </w:t>
      </w:r>
      <w:proofErr w:type="gramStart"/>
      <w:r w:rsidRPr="00AF2EFB">
        <w:rPr>
          <w:rFonts w:ascii="Times New Roman" w:hAnsi="Times New Roman"/>
          <w:sz w:val="24"/>
          <w:szCs w:val="24"/>
        </w:rPr>
        <w:t>Указанные специальные программные средства и дистрибутивы ключей идентификации пользователей были предоставлены Министерством финансов Российской Федерации главным распорядителям средств федерального бюджета в ходе подготовки и рассмотрения проекта федерального бюджета на 2014 год и плановый период 2015 и 2016 годов (письмо Министерства финансов Российской Федерации от 26 июня 2013 года № 21 -05-06/24327).</w:t>
      </w:r>
      <w:proofErr w:type="gramEnd"/>
    </w:p>
    <w:p w:rsidR="00850F55" w:rsidRDefault="00370181" w:rsidP="00850F5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 xml:space="preserve">В случае необходимости предоставления федеральному органу исполнительной </w:t>
      </w:r>
      <w:proofErr w:type="gramStart"/>
      <w:r w:rsidRPr="00AF2EFB">
        <w:rPr>
          <w:rFonts w:ascii="Times New Roman" w:hAnsi="Times New Roman"/>
          <w:sz w:val="24"/>
          <w:szCs w:val="24"/>
        </w:rPr>
        <w:t>власти дополнительных дистрибутивов ключей идентификации пользователей</w:t>
      </w:r>
      <w:proofErr w:type="gramEnd"/>
      <w:r w:rsidRPr="00AF2EFB">
        <w:rPr>
          <w:rFonts w:ascii="Times New Roman" w:hAnsi="Times New Roman"/>
          <w:sz w:val="24"/>
          <w:szCs w:val="24"/>
        </w:rPr>
        <w:t xml:space="preserve"> уполномоченный представитель федерального органа исполнительной власти дополнительно направляет администратору </w:t>
      </w:r>
      <w:bookmarkStart w:id="71" w:name="OLE_LINK69"/>
      <w:bookmarkStart w:id="72" w:name="OLE_LINK70"/>
      <w:bookmarkStart w:id="73" w:name="OLE_LINK71"/>
      <w:proofErr w:type="spellStart"/>
      <w:r w:rsidRPr="00AF2EFB">
        <w:rPr>
          <w:rFonts w:ascii="Times New Roman" w:hAnsi="Times New Roman"/>
          <w:sz w:val="24"/>
          <w:szCs w:val="24"/>
        </w:rPr>
        <w:t>VipNet</w:t>
      </w:r>
      <w:proofErr w:type="spellEnd"/>
      <w:r w:rsidRPr="00AF2EFB">
        <w:rPr>
          <w:rFonts w:ascii="Times New Roman" w:hAnsi="Times New Roman"/>
          <w:sz w:val="24"/>
          <w:szCs w:val="24"/>
        </w:rPr>
        <w:t xml:space="preserve"> сети </w:t>
      </w:r>
      <w:bookmarkEnd w:id="71"/>
      <w:bookmarkEnd w:id="72"/>
      <w:bookmarkEnd w:id="73"/>
      <w:r w:rsidRPr="00AF2EFB">
        <w:rPr>
          <w:rFonts w:ascii="Times New Roman" w:hAnsi="Times New Roman"/>
          <w:sz w:val="24"/>
          <w:szCs w:val="24"/>
        </w:rPr>
        <w:t>посредством «Деловой почты», входящей в состав специальных программных средств, заявку на подключение пользователей к Информационной системе. В соответствии с представленной заявкой Министерством финансов Российской Федерации посредством «Деловой почты» будет направлен федеральному органу исполнительной власти дополнительный комплект дистрибутивов ключ</w:t>
      </w:r>
      <w:r w:rsidR="00725416">
        <w:rPr>
          <w:rFonts w:ascii="Times New Roman" w:hAnsi="Times New Roman"/>
          <w:sz w:val="24"/>
          <w:szCs w:val="24"/>
        </w:rPr>
        <w:t xml:space="preserve">ей идентификации пользователей. Комплект предоставляется ответственному сотруднику </w:t>
      </w:r>
      <w:r w:rsidR="00850F55">
        <w:rPr>
          <w:rFonts w:ascii="Times New Roman" w:hAnsi="Times New Roman"/>
          <w:sz w:val="24"/>
          <w:szCs w:val="24"/>
        </w:rPr>
        <w:t xml:space="preserve">ФОИВ, назначенному за организацию подключения  к </w:t>
      </w:r>
      <w:proofErr w:type="spellStart"/>
      <w:r w:rsidR="00850F55" w:rsidRPr="00AF2EFB">
        <w:rPr>
          <w:rFonts w:ascii="Times New Roman" w:hAnsi="Times New Roman"/>
          <w:sz w:val="24"/>
          <w:szCs w:val="24"/>
        </w:rPr>
        <w:t>VipNet</w:t>
      </w:r>
      <w:proofErr w:type="spellEnd"/>
      <w:r w:rsidR="00850F55" w:rsidRPr="00AF2EFB">
        <w:rPr>
          <w:rFonts w:ascii="Times New Roman" w:hAnsi="Times New Roman"/>
          <w:sz w:val="24"/>
          <w:szCs w:val="24"/>
        </w:rPr>
        <w:t xml:space="preserve"> сети</w:t>
      </w:r>
      <w:r w:rsidR="00850F55">
        <w:rPr>
          <w:rFonts w:ascii="Times New Roman" w:hAnsi="Times New Roman"/>
          <w:sz w:val="24"/>
          <w:szCs w:val="24"/>
        </w:rPr>
        <w:t>.</w:t>
      </w:r>
    </w:p>
    <w:p w:rsidR="0080612E" w:rsidRDefault="0024766C" w:rsidP="00850F5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>В результате регистрации данных заявки на предоставление доступа пользователь получает техническую возм</w:t>
      </w:r>
      <w:r w:rsidR="00850F55">
        <w:rPr>
          <w:rFonts w:ascii="Times New Roman" w:hAnsi="Times New Roman"/>
          <w:sz w:val="24"/>
          <w:szCs w:val="24"/>
        </w:rPr>
        <w:t>ожность осуществления доступа к</w:t>
      </w:r>
      <w:r w:rsidR="00850F55">
        <w:rPr>
          <w:rFonts w:ascii="Times New Roman CYR" w:hAnsi="Times New Roman CYR" w:cs="Times New Roman CYR"/>
          <w:sz w:val="24"/>
          <w:szCs w:val="24"/>
          <w:lang w:eastAsia="ru-RU"/>
        </w:rPr>
        <w:t xml:space="preserve"> </w:t>
      </w:r>
      <w:bookmarkStart w:id="74" w:name="OLE_LINK74"/>
      <w:bookmarkStart w:id="75" w:name="OLE_LINK75"/>
      <w:r w:rsidR="00850F55">
        <w:rPr>
          <w:rFonts w:ascii="Times New Roman CYR" w:hAnsi="Times New Roman CYR" w:cs="Times New Roman CYR"/>
          <w:sz w:val="24"/>
          <w:szCs w:val="24"/>
          <w:lang w:eastAsia="ru-RU"/>
        </w:rPr>
        <w:t xml:space="preserve">функционалу ведения Базовых (отраслевых) перечней государственных и муниципальных услуг и  работ системы </w:t>
      </w:r>
      <w:r w:rsidR="00850F55" w:rsidRPr="000E0993">
        <w:rPr>
          <w:rFonts w:ascii="Times New Roman" w:hAnsi="Times New Roman"/>
          <w:sz w:val="24"/>
          <w:szCs w:val="24"/>
          <w:lang w:eastAsia="ru-RU"/>
        </w:rPr>
        <w:t>«</w:t>
      </w:r>
      <w:r w:rsidR="00850F55">
        <w:rPr>
          <w:rFonts w:ascii="Times New Roman CYR" w:hAnsi="Times New Roman CYR" w:cs="Times New Roman CYR"/>
          <w:sz w:val="24"/>
          <w:szCs w:val="24"/>
          <w:lang w:eastAsia="ru-RU"/>
        </w:rPr>
        <w:t>Электронный бюджет</w:t>
      </w:r>
      <w:r w:rsidR="00850F55" w:rsidRPr="000E0993">
        <w:rPr>
          <w:rFonts w:ascii="Times New Roman" w:hAnsi="Times New Roman"/>
          <w:sz w:val="24"/>
          <w:szCs w:val="24"/>
          <w:lang w:eastAsia="ru-RU"/>
        </w:rPr>
        <w:t>»</w:t>
      </w:r>
      <w:bookmarkEnd w:id="74"/>
      <w:bookmarkEnd w:id="75"/>
      <w:r w:rsidR="00850F55" w:rsidRPr="000E099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F2EFB">
        <w:rPr>
          <w:rFonts w:ascii="Times New Roman" w:hAnsi="Times New Roman"/>
          <w:sz w:val="24"/>
          <w:szCs w:val="24"/>
        </w:rPr>
        <w:t xml:space="preserve"> в соответствии с назначенными ему ролями</w:t>
      </w:r>
      <w:r w:rsidR="00850F55">
        <w:rPr>
          <w:rFonts w:ascii="Times New Roman" w:hAnsi="Times New Roman"/>
          <w:sz w:val="24"/>
          <w:szCs w:val="24"/>
        </w:rPr>
        <w:t>.</w:t>
      </w:r>
    </w:p>
    <w:p w:rsidR="0080612E" w:rsidRDefault="0080612E" w:rsidP="00850F5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A2632" w:rsidRPr="000B30D4" w:rsidRDefault="001A2632" w:rsidP="000B30D4">
      <w:pPr>
        <w:pStyle w:val="1"/>
        <w:jc w:val="left"/>
      </w:pPr>
      <w:bookmarkStart w:id="76" w:name="_Toc389766920"/>
      <w:r w:rsidRPr="000B30D4">
        <w:lastRenderedPageBreak/>
        <w:t>Вход в Личный кабинет</w:t>
      </w:r>
      <w:bookmarkEnd w:id="76"/>
    </w:p>
    <w:p w:rsidR="00370181" w:rsidRPr="00AF2EFB" w:rsidRDefault="00370181" w:rsidP="0037018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 xml:space="preserve">Для начала работы с </w:t>
      </w:r>
      <w:r w:rsidR="00850F55">
        <w:rPr>
          <w:rFonts w:ascii="Times New Roman CYR" w:hAnsi="Times New Roman CYR" w:cs="Times New Roman CYR"/>
          <w:sz w:val="24"/>
          <w:szCs w:val="24"/>
          <w:lang w:eastAsia="ru-RU"/>
        </w:rPr>
        <w:t xml:space="preserve">функционалом ведения Базовых (отраслевых) перечней государственных и муниципальных услуг и  работ системы </w:t>
      </w:r>
      <w:r w:rsidR="00850F55" w:rsidRPr="000E0993">
        <w:rPr>
          <w:rFonts w:ascii="Times New Roman" w:hAnsi="Times New Roman"/>
          <w:sz w:val="24"/>
          <w:szCs w:val="24"/>
          <w:lang w:eastAsia="ru-RU"/>
        </w:rPr>
        <w:t>«</w:t>
      </w:r>
      <w:r w:rsidR="00850F55">
        <w:rPr>
          <w:rFonts w:ascii="Times New Roman CYR" w:hAnsi="Times New Roman CYR" w:cs="Times New Roman CYR"/>
          <w:sz w:val="24"/>
          <w:szCs w:val="24"/>
          <w:lang w:eastAsia="ru-RU"/>
        </w:rPr>
        <w:t>Электронный бюджет</w:t>
      </w:r>
      <w:r w:rsidR="00850F55" w:rsidRPr="000E0993">
        <w:rPr>
          <w:rFonts w:ascii="Times New Roman" w:hAnsi="Times New Roman"/>
          <w:sz w:val="24"/>
          <w:szCs w:val="24"/>
          <w:lang w:eastAsia="ru-RU"/>
        </w:rPr>
        <w:t>»</w:t>
      </w:r>
      <w:r w:rsidRPr="00AF2EFB">
        <w:rPr>
          <w:rFonts w:ascii="Times New Roman" w:hAnsi="Times New Roman"/>
          <w:sz w:val="24"/>
          <w:szCs w:val="24"/>
        </w:rPr>
        <w:t xml:space="preserve"> необходимо выполнить следующую последовательность действий: </w:t>
      </w:r>
    </w:p>
    <w:p w:rsidR="00894900" w:rsidRPr="00AF2EFB" w:rsidRDefault="00370181" w:rsidP="0089490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EFB">
        <w:rPr>
          <w:rFonts w:ascii="Times New Roman" w:hAnsi="Times New Roman"/>
          <w:sz w:val="24"/>
          <w:szCs w:val="24"/>
        </w:rPr>
        <w:t xml:space="preserve">– запустить интернет 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используемому интернет обозревателю; </w:t>
      </w:r>
    </w:p>
    <w:p w:rsidR="00370181" w:rsidRPr="00FD056B" w:rsidRDefault="00370181" w:rsidP="00FD056B">
      <w:pPr>
        <w:pStyle w:val="0"/>
      </w:pPr>
      <w:r w:rsidRPr="00AF2EFB">
        <w:rPr>
          <w:szCs w:val="24"/>
        </w:rPr>
        <w:t>– в адресной строке инт</w:t>
      </w:r>
      <w:r w:rsidR="00894900">
        <w:rPr>
          <w:szCs w:val="24"/>
        </w:rPr>
        <w:t>ернет обозревателя ввести адрес</w:t>
      </w:r>
      <w:r w:rsidRPr="00AF2EFB">
        <w:rPr>
          <w:szCs w:val="24"/>
        </w:rPr>
        <w:t xml:space="preserve"> </w:t>
      </w:r>
      <w:bookmarkStart w:id="77" w:name="OLE_LINK34"/>
      <w:proofErr w:type="spellStart"/>
      <w:r w:rsidR="00894900" w:rsidRPr="000A6DC1">
        <w:rPr>
          <w:b/>
        </w:rPr>
        <w:t>budget</w:t>
      </w:r>
      <w:proofErr w:type="spellEnd"/>
      <w:r w:rsidR="00894900" w:rsidRPr="000A6DC1">
        <w:rPr>
          <w:b/>
        </w:rPr>
        <w:t>.</w:t>
      </w:r>
      <w:proofErr w:type="spellStart"/>
      <w:r w:rsidR="00894900">
        <w:rPr>
          <w:b/>
          <w:lang w:val="en-US"/>
        </w:rPr>
        <w:t>gov</w:t>
      </w:r>
      <w:proofErr w:type="spellEnd"/>
      <w:r w:rsidR="00894900" w:rsidRPr="000A6DC1">
        <w:rPr>
          <w:b/>
        </w:rPr>
        <w:t>.</w:t>
      </w:r>
      <w:proofErr w:type="spellStart"/>
      <w:r w:rsidR="00894900" w:rsidRPr="000A6DC1">
        <w:rPr>
          <w:b/>
        </w:rPr>
        <w:t>ru</w:t>
      </w:r>
      <w:bookmarkEnd w:id="77"/>
      <w:proofErr w:type="spellEnd"/>
      <w:r w:rsidR="00894900">
        <w:t xml:space="preserve">. </w:t>
      </w:r>
      <w:bookmarkStart w:id="78" w:name="OLE_LINK35"/>
      <w:r w:rsidR="00894900">
        <w:t xml:space="preserve">В результате </w:t>
      </w:r>
      <w:r w:rsidR="00082CE0">
        <w:t>откр</w:t>
      </w:r>
      <w:r w:rsidR="002F740F">
        <w:t>ыва</w:t>
      </w:r>
      <w:r w:rsidR="00082CE0">
        <w:t>ется</w:t>
      </w:r>
      <w:r w:rsidR="00894900">
        <w:t xml:space="preserve"> главная страница Единого портала бюджетной системы Российской Федерации. Далее необходимо выполнить вход в Личный кабинет пользователя и перейти по ссылке «Вход в личный кабинет системы </w:t>
      </w:r>
      <w:bookmarkStart w:id="79" w:name="OLE_LINK19"/>
      <w:bookmarkStart w:id="80" w:name="OLE_LINK20"/>
      <w:r w:rsidR="00894900">
        <w:t xml:space="preserve">«Электронный бюджет» </w:t>
      </w:r>
      <w:bookmarkEnd w:id="79"/>
      <w:bookmarkEnd w:id="80"/>
      <w:r w:rsidR="00894900">
        <w:t>для органов государственной власти и местного самоуправления»</w:t>
      </w:r>
      <w:bookmarkEnd w:id="78"/>
      <w:r w:rsidR="00FD056B">
        <w:t>;</w:t>
      </w:r>
    </w:p>
    <w:p w:rsidR="00901E90" w:rsidRPr="00FD056B" w:rsidRDefault="00E82CCA" w:rsidP="00FD056B">
      <w:pPr>
        <w:pStyle w:val="0"/>
        <w:ind w:firstLine="0"/>
      </w:pPr>
      <w:r>
        <w:rPr>
          <w:noProof/>
          <w:lang w:eastAsia="ru-RU"/>
        </w:rPr>
        <w:drawing>
          <wp:inline distT="0" distB="0" distL="0" distR="0">
            <wp:extent cx="6115685" cy="27432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6B" w:rsidRPr="00AF2EFB" w:rsidRDefault="00901E90" w:rsidP="0048686B">
      <w:pPr>
        <w:pStyle w:val="0"/>
        <w:ind w:firstLine="0"/>
        <w:jc w:val="center"/>
        <w:rPr>
          <w:szCs w:val="24"/>
        </w:rPr>
      </w:pPr>
      <w:r w:rsidRPr="00AF2EFB">
        <w:rPr>
          <w:szCs w:val="24"/>
        </w:rPr>
        <w:t xml:space="preserve">Рисунок </w:t>
      </w:r>
      <w:r w:rsidR="009215F2" w:rsidRPr="00AF2EFB">
        <w:rPr>
          <w:szCs w:val="24"/>
        </w:rPr>
        <w:fldChar w:fldCharType="begin"/>
      </w:r>
      <w:r w:rsidRPr="00AF2EFB">
        <w:rPr>
          <w:szCs w:val="24"/>
        </w:rPr>
        <w:instrText xml:space="preserve"> SEQ Рисунок \* ARABIC </w:instrText>
      </w:r>
      <w:r w:rsidR="009215F2" w:rsidRPr="00AF2EFB">
        <w:rPr>
          <w:szCs w:val="24"/>
        </w:rPr>
        <w:fldChar w:fldCharType="separate"/>
      </w:r>
      <w:r w:rsidR="003D749B">
        <w:rPr>
          <w:noProof/>
          <w:szCs w:val="24"/>
        </w:rPr>
        <w:t>19</w:t>
      </w:r>
      <w:r w:rsidR="009215F2" w:rsidRPr="00AF2EFB">
        <w:rPr>
          <w:szCs w:val="24"/>
        </w:rPr>
        <w:fldChar w:fldCharType="end"/>
      </w:r>
      <w:r w:rsidRPr="00AF2EFB">
        <w:rPr>
          <w:szCs w:val="24"/>
        </w:rPr>
        <w:t xml:space="preserve"> - </w:t>
      </w:r>
      <w:r w:rsidR="00FD056B">
        <w:t xml:space="preserve">Страница доступа к функционалу  ведения </w:t>
      </w:r>
      <w:r w:rsidR="00FD056B" w:rsidRPr="00F01AB4">
        <w:rPr>
          <w:szCs w:val="24"/>
        </w:rPr>
        <w:t xml:space="preserve">Базовых (отраслевых) перечней государственных и муниципальных услуг и  работ </w:t>
      </w:r>
      <w:r w:rsidR="0048686B">
        <w:rPr>
          <w:szCs w:val="24"/>
        </w:rPr>
        <w:t xml:space="preserve">системы </w:t>
      </w:r>
      <w:r w:rsidR="00FD056B">
        <w:rPr>
          <w:szCs w:val="24"/>
        </w:rPr>
        <w:t>«Э</w:t>
      </w:r>
      <w:r w:rsidR="00FD056B" w:rsidRPr="00F01AB4">
        <w:rPr>
          <w:szCs w:val="24"/>
        </w:rPr>
        <w:t>лектронный бюджет»</w:t>
      </w:r>
    </w:p>
    <w:p w:rsidR="0048686B" w:rsidRDefault="00901E90" w:rsidP="00FD056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056B">
        <w:rPr>
          <w:rFonts w:ascii="Times New Roman" w:hAnsi="Times New Roman"/>
          <w:sz w:val="24"/>
          <w:szCs w:val="24"/>
        </w:rPr>
        <w:t xml:space="preserve">– </w:t>
      </w:r>
      <w:r w:rsidR="00BA5C5F">
        <w:rPr>
          <w:rFonts w:ascii="Times New Roman" w:hAnsi="Times New Roman"/>
          <w:sz w:val="24"/>
          <w:szCs w:val="24"/>
        </w:rPr>
        <w:t>в</w:t>
      </w:r>
      <w:r w:rsidR="00FD056B" w:rsidRPr="00FD056B">
        <w:rPr>
          <w:rFonts w:ascii="Times New Roman" w:hAnsi="Times New Roman"/>
          <w:sz w:val="24"/>
          <w:szCs w:val="24"/>
        </w:rPr>
        <w:t xml:space="preserve"> результате </w:t>
      </w:r>
      <w:r w:rsidR="00082CE0">
        <w:rPr>
          <w:rFonts w:ascii="Times New Roman" w:hAnsi="Times New Roman"/>
          <w:sz w:val="24"/>
          <w:szCs w:val="24"/>
        </w:rPr>
        <w:t xml:space="preserve">открывается </w:t>
      </w:r>
      <w:r w:rsidR="00FD056B" w:rsidRPr="00FD056B">
        <w:rPr>
          <w:rFonts w:ascii="Times New Roman" w:hAnsi="Times New Roman"/>
          <w:sz w:val="24"/>
          <w:szCs w:val="24"/>
        </w:rPr>
        <w:t>страница авторизации доступа к функционалу ведения Базовых (отраслевых) перечней государственных и м</w:t>
      </w:r>
      <w:r w:rsidR="0048686B">
        <w:rPr>
          <w:rFonts w:ascii="Times New Roman" w:hAnsi="Times New Roman"/>
          <w:sz w:val="24"/>
          <w:szCs w:val="24"/>
        </w:rPr>
        <w:t xml:space="preserve">униципальных услуг и работ системы </w:t>
      </w:r>
      <w:r w:rsidR="004D462A" w:rsidRPr="004D462A">
        <w:rPr>
          <w:rFonts w:ascii="Times New Roman" w:hAnsi="Times New Roman"/>
          <w:sz w:val="24"/>
          <w:szCs w:val="24"/>
        </w:rPr>
        <w:t>«Электронный бюджет»</w:t>
      </w:r>
      <w:r w:rsidR="004D462A">
        <w:rPr>
          <w:rFonts w:ascii="Times New Roman" w:hAnsi="Times New Roman"/>
          <w:sz w:val="24"/>
          <w:szCs w:val="24"/>
        </w:rPr>
        <w:t>.</w:t>
      </w:r>
      <w:r w:rsidR="004D462A" w:rsidRPr="004D462A">
        <w:rPr>
          <w:rFonts w:ascii="Times New Roman" w:hAnsi="Times New Roman"/>
          <w:sz w:val="24"/>
          <w:szCs w:val="24"/>
        </w:rPr>
        <w:t xml:space="preserve"> </w:t>
      </w:r>
      <w:r w:rsidR="0048686B">
        <w:rPr>
          <w:rFonts w:ascii="Times New Roman" w:hAnsi="Times New Roman"/>
          <w:sz w:val="24"/>
          <w:szCs w:val="24"/>
        </w:rPr>
        <w:t xml:space="preserve"> </w:t>
      </w:r>
      <w:r w:rsidR="002970B0">
        <w:rPr>
          <w:rFonts w:ascii="Times New Roman" w:hAnsi="Times New Roman"/>
          <w:sz w:val="24"/>
          <w:szCs w:val="24"/>
        </w:rPr>
        <w:t>Д</w:t>
      </w:r>
      <w:r w:rsidR="002970B0" w:rsidRPr="00FD056B">
        <w:rPr>
          <w:rFonts w:ascii="Times New Roman" w:hAnsi="Times New Roman"/>
          <w:sz w:val="24"/>
          <w:szCs w:val="24"/>
        </w:rPr>
        <w:t xml:space="preserve">ля входа </w:t>
      </w:r>
      <w:r w:rsidR="002970B0">
        <w:rPr>
          <w:rFonts w:ascii="Times New Roman" w:hAnsi="Times New Roman"/>
          <w:sz w:val="24"/>
          <w:szCs w:val="24"/>
        </w:rPr>
        <w:t>в систему «Электронный бюджет» в</w:t>
      </w:r>
      <w:r w:rsidR="002970B0" w:rsidRPr="00FD056B">
        <w:rPr>
          <w:rFonts w:ascii="Times New Roman" w:hAnsi="Times New Roman"/>
          <w:sz w:val="24"/>
          <w:szCs w:val="24"/>
        </w:rPr>
        <w:t xml:space="preserve"> </w:t>
      </w:r>
      <w:r w:rsidRPr="00FD056B">
        <w:rPr>
          <w:rFonts w:ascii="Times New Roman" w:hAnsi="Times New Roman"/>
          <w:sz w:val="24"/>
          <w:szCs w:val="24"/>
        </w:rPr>
        <w:t xml:space="preserve">окне идентификации </w:t>
      </w:r>
      <w:r w:rsidR="002970B0">
        <w:rPr>
          <w:rFonts w:ascii="Times New Roman" w:hAnsi="Times New Roman"/>
          <w:sz w:val="24"/>
          <w:szCs w:val="24"/>
        </w:rPr>
        <w:t xml:space="preserve">необходимо </w:t>
      </w:r>
      <w:r w:rsidRPr="00FD056B">
        <w:rPr>
          <w:rFonts w:ascii="Times New Roman" w:hAnsi="Times New Roman"/>
          <w:sz w:val="24"/>
          <w:szCs w:val="24"/>
        </w:rPr>
        <w:t>ввести свои логин и пароль</w:t>
      </w:r>
      <w:r w:rsidR="002970B0">
        <w:rPr>
          <w:rFonts w:ascii="Times New Roman" w:hAnsi="Times New Roman"/>
          <w:sz w:val="24"/>
          <w:szCs w:val="24"/>
        </w:rPr>
        <w:t>,</w:t>
      </w:r>
      <w:r w:rsidRPr="00FD056B">
        <w:rPr>
          <w:rFonts w:ascii="Times New Roman" w:hAnsi="Times New Roman"/>
          <w:sz w:val="24"/>
          <w:szCs w:val="24"/>
        </w:rPr>
        <w:t xml:space="preserve"> </w:t>
      </w:r>
      <w:r w:rsidR="002970B0">
        <w:rPr>
          <w:rFonts w:ascii="Times New Roman" w:hAnsi="Times New Roman"/>
          <w:sz w:val="24"/>
          <w:szCs w:val="24"/>
        </w:rPr>
        <w:t xml:space="preserve">выданные Оператором системы </w:t>
      </w:r>
      <w:bookmarkStart w:id="81" w:name="OLE_LINK24"/>
      <w:bookmarkStart w:id="82" w:name="OLE_LINK25"/>
      <w:bookmarkStart w:id="83" w:name="OLE_LINK26"/>
      <w:r w:rsidR="002970B0">
        <w:rPr>
          <w:rFonts w:ascii="Times New Roman" w:hAnsi="Times New Roman"/>
          <w:sz w:val="24"/>
          <w:szCs w:val="24"/>
        </w:rPr>
        <w:t>«Электронный бюджет</w:t>
      </w:r>
      <w:bookmarkEnd w:id="81"/>
      <w:bookmarkEnd w:id="82"/>
      <w:bookmarkEnd w:id="83"/>
      <w:r w:rsidR="002970B0">
        <w:rPr>
          <w:rFonts w:ascii="Times New Roman" w:hAnsi="Times New Roman"/>
          <w:sz w:val="24"/>
          <w:szCs w:val="24"/>
        </w:rPr>
        <w:t xml:space="preserve">»,  </w:t>
      </w:r>
      <w:r w:rsidRPr="00FD056B">
        <w:rPr>
          <w:rFonts w:ascii="Times New Roman" w:hAnsi="Times New Roman"/>
          <w:sz w:val="24"/>
          <w:szCs w:val="24"/>
        </w:rPr>
        <w:t xml:space="preserve">и нажать на кнопку «Войти» (Рисунок </w:t>
      </w:r>
      <w:r w:rsidR="0048686B">
        <w:rPr>
          <w:rFonts w:ascii="Times New Roman" w:hAnsi="Times New Roman"/>
          <w:sz w:val="24"/>
          <w:szCs w:val="24"/>
        </w:rPr>
        <w:t>2);</w:t>
      </w:r>
    </w:p>
    <w:p w:rsidR="00082CE0" w:rsidRDefault="00082CE0" w:rsidP="00FD056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 первом входе система запрашивает смену пароля пользователя. </w:t>
      </w:r>
    </w:p>
    <w:p w:rsidR="009E06E0" w:rsidRDefault="009E06E0" w:rsidP="00FD056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686B" w:rsidRDefault="00E82CCA" w:rsidP="0048686B">
      <w:pPr>
        <w:pStyle w:val="0"/>
        <w:ind w:firstLine="0"/>
        <w:jc w:val="center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52295" cy="1531620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5303" t="21320" r="34431" b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E0" w:rsidRDefault="0048686B" w:rsidP="009E06E0">
      <w:pPr>
        <w:pStyle w:val="0"/>
        <w:ind w:firstLine="0"/>
        <w:jc w:val="center"/>
        <w:rPr>
          <w:szCs w:val="24"/>
        </w:rPr>
      </w:pPr>
      <w:r>
        <w:t xml:space="preserve">Рисунок 2 – Страница авторизации доступа к функционалу  ведения </w:t>
      </w:r>
      <w:r w:rsidRPr="00F01AB4">
        <w:rPr>
          <w:szCs w:val="24"/>
        </w:rPr>
        <w:t xml:space="preserve">Базовых (отраслевых) перечней государственных и муниципальных услуг и  работ </w:t>
      </w:r>
      <w:r>
        <w:rPr>
          <w:szCs w:val="24"/>
        </w:rPr>
        <w:t>«Э</w:t>
      </w:r>
      <w:r w:rsidRPr="00F01AB4">
        <w:rPr>
          <w:szCs w:val="24"/>
        </w:rPr>
        <w:t>лектронный бюджет»</w:t>
      </w:r>
    </w:p>
    <w:p w:rsidR="00901E90" w:rsidRPr="00FD056B" w:rsidRDefault="009E06E0" w:rsidP="009E06E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далее</w:t>
      </w:r>
      <w:r w:rsidR="00901E90" w:rsidRPr="00FD056B">
        <w:rPr>
          <w:rFonts w:ascii="Times New Roman" w:hAnsi="Times New Roman"/>
          <w:sz w:val="24"/>
          <w:szCs w:val="24"/>
        </w:rPr>
        <w:t xml:space="preserve"> откроется главное меню Системы (Рисунок </w:t>
      </w:r>
      <w:r>
        <w:rPr>
          <w:rFonts w:ascii="Times New Roman" w:hAnsi="Times New Roman"/>
          <w:sz w:val="24"/>
          <w:szCs w:val="24"/>
        </w:rPr>
        <w:t>3</w:t>
      </w:r>
      <w:r w:rsidR="00901E90" w:rsidRPr="00FD056B">
        <w:rPr>
          <w:rFonts w:ascii="Times New Roman" w:hAnsi="Times New Roman"/>
          <w:sz w:val="24"/>
          <w:szCs w:val="24"/>
        </w:rPr>
        <w:t xml:space="preserve">). </w:t>
      </w:r>
    </w:p>
    <w:p w:rsidR="00DD07F6" w:rsidRPr="00AF2EFB" w:rsidRDefault="00DD07F6" w:rsidP="00901E90">
      <w:pPr>
        <w:pStyle w:val="Default"/>
      </w:pPr>
    </w:p>
    <w:p w:rsidR="00901E90" w:rsidRPr="009E06E0" w:rsidRDefault="00E82CCA" w:rsidP="009E06E0">
      <w:pPr>
        <w:pStyle w:val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80205" cy="2802890"/>
            <wp:effectExtent l="19050" t="0" r="0" b="0"/>
            <wp:docPr id="3" name="Рисунок 3" descr="Страница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аницаГлавна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90" w:rsidRDefault="00901E90" w:rsidP="009E06E0">
      <w:pPr>
        <w:pStyle w:val="0"/>
        <w:ind w:firstLine="0"/>
        <w:jc w:val="center"/>
      </w:pPr>
      <w:r w:rsidRPr="009E06E0">
        <w:t xml:space="preserve">Рисунок </w:t>
      </w:r>
      <w:r w:rsidR="009E06E0">
        <w:t>3</w:t>
      </w:r>
      <w:r w:rsidRPr="009E06E0">
        <w:t xml:space="preserve"> – Главное </w:t>
      </w:r>
      <w:r w:rsidR="009E06E0">
        <w:t>о</w:t>
      </w:r>
      <w:r w:rsidRPr="009E06E0">
        <w:t xml:space="preserve">кно </w:t>
      </w:r>
      <w:r w:rsidR="009E06E0">
        <w:t>с</w:t>
      </w:r>
      <w:r w:rsidRPr="009E06E0">
        <w:t>истемы</w:t>
      </w:r>
      <w:r w:rsidR="009E06E0">
        <w:t xml:space="preserve"> «Электронный </w:t>
      </w:r>
      <w:r w:rsidR="0080612E">
        <w:t>бюджет</w:t>
      </w:r>
      <w:r w:rsidR="009E06E0">
        <w:t>»</w:t>
      </w:r>
    </w:p>
    <w:p w:rsidR="003E2D6D" w:rsidRPr="009E06E0" w:rsidRDefault="003E2D6D" w:rsidP="009E06E0">
      <w:pPr>
        <w:pStyle w:val="0"/>
        <w:ind w:firstLine="0"/>
        <w:jc w:val="center"/>
      </w:pPr>
    </w:p>
    <w:p w:rsidR="00FC366E" w:rsidRPr="00FC366E" w:rsidRDefault="00B905E3" w:rsidP="00FC366E">
      <w:pPr>
        <w:pStyle w:val="1"/>
        <w:jc w:val="left"/>
      </w:pPr>
      <w:bookmarkStart w:id="84" w:name="_Toc389766921"/>
      <w:r>
        <w:lastRenderedPageBreak/>
        <w:t>Т</w:t>
      </w:r>
      <w:r w:rsidR="00FC366E">
        <w:t xml:space="preserve">ехническая поддержка пользователей </w:t>
      </w:r>
      <w:r w:rsidR="00FC366E" w:rsidRPr="00FC366E">
        <w:t>функционал</w:t>
      </w:r>
      <w:r w:rsidR="00FC366E">
        <w:t>а</w:t>
      </w:r>
      <w:r w:rsidR="00FC366E" w:rsidRPr="00FC366E">
        <w:t xml:space="preserve"> ведения Базовых (отраслевых) перечней государственных и муниципальных услуг и  работ системы «Электронный бюджет»</w:t>
      </w:r>
      <w:bookmarkEnd w:id="84"/>
    </w:p>
    <w:p w:rsidR="00E200BD" w:rsidRPr="0080612E" w:rsidRDefault="00E200BD" w:rsidP="00E200BD">
      <w:pPr>
        <w:tabs>
          <w:tab w:val="left" w:pos="851"/>
          <w:tab w:val="left" w:pos="5040"/>
        </w:tabs>
        <w:autoSpaceDE w:val="0"/>
        <w:autoSpaceDN w:val="0"/>
        <w:adjustRightInd w:val="0"/>
        <w:spacing w:after="0" w:line="340" w:lineRule="atLeast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ab/>
        <w:t xml:space="preserve">При возникновении вопросов связанных с организацией доступа </w:t>
      </w:r>
      <w:r w:rsidR="00FC366E">
        <w:rPr>
          <w:rFonts w:ascii="Times New Roman CYR" w:hAnsi="Times New Roman CYR" w:cs="Times New Roman CYR"/>
          <w:sz w:val="24"/>
          <w:szCs w:val="24"/>
          <w:lang w:eastAsia="ru-RU"/>
        </w:rPr>
        <w:t xml:space="preserve">к </w:t>
      </w:r>
      <w:bookmarkStart w:id="85" w:name="OLE_LINK8"/>
      <w:r w:rsidR="00FC366E">
        <w:rPr>
          <w:rFonts w:ascii="Times New Roman CYR" w:hAnsi="Times New Roman CYR" w:cs="Times New Roman CYR"/>
          <w:sz w:val="24"/>
          <w:szCs w:val="24"/>
          <w:lang w:eastAsia="ru-RU"/>
        </w:rPr>
        <w:t xml:space="preserve">функционалу ведения Базовых (отраслевых) перечней государственных и муниципальных услуг и  работ системы </w:t>
      </w:r>
      <w:r w:rsidR="00FC366E" w:rsidRPr="000E0993">
        <w:rPr>
          <w:rFonts w:ascii="Times New Roman" w:hAnsi="Times New Roman"/>
          <w:sz w:val="24"/>
          <w:szCs w:val="24"/>
          <w:lang w:eastAsia="ru-RU"/>
        </w:rPr>
        <w:t>«</w:t>
      </w:r>
      <w:r w:rsidR="00FC366E">
        <w:rPr>
          <w:rFonts w:ascii="Times New Roman CYR" w:hAnsi="Times New Roman CYR" w:cs="Times New Roman CYR"/>
          <w:sz w:val="24"/>
          <w:szCs w:val="24"/>
          <w:lang w:eastAsia="ru-RU"/>
        </w:rPr>
        <w:t>Электронный бюджет</w:t>
      </w:r>
      <w:r w:rsidR="00FC366E" w:rsidRPr="000E0993">
        <w:rPr>
          <w:rFonts w:ascii="Times New Roman" w:hAnsi="Times New Roman"/>
          <w:sz w:val="24"/>
          <w:szCs w:val="24"/>
          <w:lang w:eastAsia="ru-RU"/>
        </w:rPr>
        <w:t>»</w:t>
      </w:r>
      <w:bookmarkEnd w:id="85"/>
      <w:r w:rsidRPr="0080612E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>получения специальных программных средств и программного обеспечения необходимо обращаться по следующим телефонам:</w:t>
      </w:r>
    </w:p>
    <w:p w:rsidR="00E200BD" w:rsidRPr="0080612E" w:rsidRDefault="00E200BD" w:rsidP="00E200BD">
      <w:pPr>
        <w:numPr>
          <w:ilvl w:val="0"/>
          <w:numId w:val="11"/>
        </w:numPr>
        <w:tabs>
          <w:tab w:val="left" w:pos="851"/>
          <w:tab w:val="left" w:pos="5040"/>
        </w:tabs>
        <w:autoSpaceDE w:val="0"/>
        <w:autoSpaceDN w:val="0"/>
        <w:adjustRightInd w:val="0"/>
        <w:spacing w:after="0" w:line="3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>тел. 8</w:t>
      </w:r>
      <w:r w:rsidRPr="0080612E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0612E">
        <w:rPr>
          <w:rFonts w:ascii="Times New Roman" w:hAnsi="Times New Roman"/>
          <w:sz w:val="24"/>
          <w:szCs w:val="24"/>
          <w:lang w:eastAsia="ru-RU"/>
        </w:rPr>
        <w:t>800</w:t>
      </w:r>
      <w:r w:rsidRPr="0080612E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80612E">
        <w:rPr>
          <w:rFonts w:ascii="Times New Roman" w:hAnsi="Times New Roman"/>
          <w:sz w:val="24"/>
          <w:szCs w:val="24"/>
          <w:lang w:eastAsia="ru-RU"/>
        </w:rPr>
        <w:t xml:space="preserve">200 71 41 - </w:t>
      </w: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 xml:space="preserve">по вопросам, связанным с регистрацией пользователей в системе </w:t>
      </w:r>
      <w:r w:rsidRPr="0080612E">
        <w:rPr>
          <w:rFonts w:ascii="Times New Roman" w:hAnsi="Times New Roman"/>
          <w:sz w:val="24"/>
          <w:szCs w:val="24"/>
          <w:lang w:eastAsia="ru-RU"/>
        </w:rPr>
        <w:t>«</w:t>
      </w: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>Электронный бюджет</w:t>
      </w:r>
      <w:r w:rsidRPr="0080612E">
        <w:rPr>
          <w:rFonts w:ascii="Times New Roman" w:hAnsi="Times New Roman"/>
          <w:sz w:val="24"/>
          <w:szCs w:val="24"/>
          <w:lang w:eastAsia="ru-RU"/>
        </w:rPr>
        <w:t>»</w:t>
      </w:r>
      <w:r w:rsidR="00082CE0">
        <w:rPr>
          <w:rFonts w:ascii="Times New Roman" w:hAnsi="Times New Roman"/>
          <w:sz w:val="24"/>
          <w:szCs w:val="24"/>
          <w:lang w:eastAsia="ru-RU"/>
        </w:rPr>
        <w:t xml:space="preserve"> и вопросам функционала базовых (отраслевых) перечней государственных и муниципальных услуг и работ</w:t>
      </w:r>
      <w:r w:rsidRPr="0080612E">
        <w:rPr>
          <w:rFonts w:ascii="Times New Roman" w:hAnsi="Times New Roman"/>
          <w:sz w:val="24"/>
          <w:szCs w:val="24"/>
          <w:lang w:eastAsia="ru-RU"/>
        </w:rPr>
        <w:t>;</w:t>
      </w:r>
    </w:p>
    <w:p w:rsidR="00E200BD" w:rsidRPr="0080612E" w:rsidRDefault="00E200BD" w:rsidP="00E200BD">
      <w:pPr>
        <w:numPr>
          <w:ilvl w:val="0"/>
          <w:numId w:val="11"/>
        </w:numPr>
        <w:tabs>
          <w:tab w:val="left" w:pos="851"/>
          <w:tab w:val="left" w:pos="5040"/>
        </w:tabs>
        <w:autoSpaceDE w:val="0"/>
        <w:autoSpaceDN w:val="0"/>
        <w:adjustRightInd w:val="0"/>
        <w:spacing w:after="0" w:line="3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 xml:space="preserve">тел. (495) 983-38-88 * </w:t>
      </w:r>
      <w:r w:rsidR="00082CE0">
        <w:rPr>
          <w:rFonts w:ascii="Times New Roman CYR" w:hAnsi="Times New Roman CYR" w:cs="Times New Roman CYR"/>
          <w:sz w:val="24"/>
          <w:szCs w:val="24"/>
          <w:lang w:eastAsia="ru-RU"/>
        </w:rPr>
        <w:t>4455</w:t>
      </w: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 xml:space="preserve"> </w:t>
      </w:r>
      <w:r w:rsidRPr="0080612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80612E">
        <w:rPr>
          <w:rFonts w:ascii="Times New Roman CYR" w:hAnsi="Times New Roman CYR" w:cs="Times New Roman CYR"/>
          <w:sz w:val="24"/>
          <w:szCs w:val="24"/>
          <w:lang w:eastAsia="ru-RU"/>
        </w:rPr>
        <w:t>по вопросам, связанным с получением специальных программных средств.</w:t>
      </w:r>
    </w:p>
    <w:p w:rsidR="00440BF9" w:rsidRPr="00AF2EFB" w:rsidRDefault="00440BF9" w:rsidP="00440BF9">
      <w:pPr>
        <w:rPr>
          <w:sz w:val="24"/>
          <w:szCs w:val="24"/>
        </w:rPr>
      </w:pPr>
    </w:p>
    <w:p w:rsidR="00440BF9" w:rsidRPr="00AF2EFB" w:rsidRDefault="00440BF9" w:rsidP="00440BF9">
      <w:pPr>
        <w:keepNext/>
        <w:pageBreakBefore/>
        <w:spacing w:after="6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</w:pPr>
      <w:bookmarkStart w:id="86" w:name="_Toc389766922"/>
      <w:r w:rsidRPr="00AF2EFB"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  <w:lastRenderedPageBreak/>
        <w:t>Приложение 1</w:t>
      </w:r>
      <w:bookmarkEnd w:id="86"/>
    </w:p>
    <w:p w:rsidR="00440BF9" w:rsidRPr="00AF2EFB" w:rsidRDefault="00440BF9" w:rsidP="00440BF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0BF9" w:rsidRPr="00AF2EFB" w:rsidRDefault="00440BF9" w:rsidP="00440BF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2EFB">
        <w:rPr>
          <w:rFonts w:ascii="Times New Roman" w:eastAsia="Times New Roman" w:hAnsi="Times New Roman"/>
          <w:b/>
          <w:sz w:val="24"/>
          <w:szCs w:val="24"/>
          <w:lang w:eastAsia="ru-RU"/>
        </w:rPr>
        <w:t>&lt;ОФОРМЛЯЕТСЯ НА БЛАНКЕ ОРГАНИЗАЦИИ&gt;</w:t>
      </w:r>
    </w:p>
    <w:p w:rsidR="00440BF9" w:rsidRPr="00AF2EFB" w:rsidRDefault="00440BF9" w:rsidP="00440BF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0BF9" w:rsidRPr="00AF2EFB" w:rsidRDefault="00440BF9" w:rsidP="00440BF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F2EFB">
        <w:rPr>
          <w:rFonts w:ascii="Times New Roman" w:eastAsia="Times New Roman" w:hAnsi="Times New Roman"/>
          <w:sz w:val="24"/>
          <w:szCs w:val="24"/>
          <w:lang w:eastAsia="ru-RU"/>
        </w:rPr>
        <w:t>Заявка на подключение к государственной интегрированной информационной системе управления общественными финансами «Электронный бюджет» для формирования и ведения базовых (отраслевых) перечней государственных и муниципальных услуг и работ</w:t>
      </w:r>
    </w:p>
    <w:p w:rsidR="00440BF9" w:rsidRPr="00AF2EFB" w:rsidRDefault="00440BF9" w:rsidP="00440BF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0BF9" w:rsidRPr="00AF2EFB" w:rsidRDefault="00440BF9" w:rsidP="00440BF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2EFB">
        <w:rPr>
          <w:rFonts w:ascii="Times New Roman" w:eastAsia="Times New Roman" w:hAnsi="Times New Roman"/>
          <w:sz w:val="24"/>
          <w:szCs w:val="24"/>
          <w:lang w:eastAsia="ru-RU"/>
        </w:rPr>
        <w:t>Наименование федерального органа исполнительной власти ___________________________________________________</w:t>
      </w:r>
    </w:p>
    <w:p w:rsidR="00440BF9" w:rsidRPr="00AF2EFB" w:rsidRDefault="00440BF9" w:rsidP="00440BF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808"/>
        <w:gridCol w:w="2233"/>
        <w:gridCol w:w="1806"/>
        <w:gridCol w:w="2018"/>
        <w:gridCol w:w="1166"/>
      </w:tblGrid>
      <w:tr w:rsidR="00440BF9" w:rsidRPr="00AF2EFB" w:rsidTr="00CB3FB7">
        <w:trPr>
          <w:cantSplit/>
          <w:trHeight w:val="857"/>
          <w:tblHeader/>
        </w:trPr>
        <w:tc>
          <w:tcPr>
            <w:tcW w:w="264" w:type="pct"/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F2EF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48" w:type="pct"/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170" w:type="pct"/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Структурное подразделение, должность</w:t>
            </w:r>
          </w:p>
        </w:tc>
        <w:tc>
          <w:tcPr>
            <w:tcW w:w="947" w:type="pct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Контактный телефон </w:t>
            </w:r>
          </w:p>
        </w:tc>
        <w:tc>
          <w:tcPr>
            <w:tcW w:w="1058" w:type="pct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3" w:type="pct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</w:t>
            </w:r>
            <w:proofErr w:type="gramStart"/>
            <w:r w:rsidRPr="00AF2EFB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</w:p>
        </w:tc>
      </w:tr>
      <w:tr w:rsidR="00440BF9" w:rsidRPr="00AF2EFB" w:rsidTr="00CB3FB7">
        <w:trPr>
          <w:cantSplit/>
          <w:trHeight w:val="285"/>
        </w:trPr>
        <w:tc>
          <w:tcPr>
            <w:tcW w:w="264" w:type="pct"/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pct"/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pct"/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pct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8" w:type="pct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" w:type="pct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40BF9" w:rsidRPr="00AF2EFB" w:rsidTr="00CB3FB7">
        <w:trPr>
          <w:cantSplit/>
          <w:trHeight w:val="285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0BF9" w:rsidRPr="00AF2EFB" w:rsidTr="00CB3FB7">
        <w:trPr>
          <w:cantSplit/>
          <w:trHeight w:val="285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40BF9" w:rsidRPr="00AF2EFB" w:rsidTr="00CB3FB7">
        <w:trPr>
          <w:cantSplit/>
          <w:trHeight w:val="285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BF9" w:rsidRPr="00AF2EFB" w:rsidRDefault="00440BF9" w:rsidP="00CB3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40BF9" w:rsidRPr="00AF2EFB" w:rsidRDefault="00440BF9" w:rsidP="00440BF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404"/>
        <w:gridCol w:w="5167"/>
      </w:tblGrid>
      <w:tr w:rsidR="00440BF9" w:rsidRPr="00AF2EFB" w:rsidTr="00CB3FB7">
        <w:tc>
          <w:tcPr>
            <w:tcW w:w="7393" w:type="dxa"/>
            <w:shd w:val="clear" w:color="auto" w:fill="auto"/>
          </w:tcPr>
          <w:p w:rsidR="00440BF9" w:rsidRPr="00AF2EFB" w:rsidRDefault="00440BF9" w:rsidP="00CB3FB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&lt;Руководитель организации&gt;</w:t>
            </w:r>
          </w:p>
        </w:tc>
        <w:tc>
          <w:tcPr>
            <w:tcW w:w="7393" w:type="dxa"/>
            <w:shd w:val="clear" w:color="auto" w:fill="auto"/>
          </w:tcPr>
          <w:p w:rsidR="00440BF9" w:rsidRPr="00AF2EFB" w:rsidRDefault="00440BF9" w:rsidP="00CB3FB7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___________</w:t>
            </w: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__.__.______________</w:t>
            </w:r>
          </w:p>
          <w:p w:rsidR="00440BF9" w:rsidRPr="00AF2EFB" w:rsidRDefault="00440BF9" w:rsidP="00CB3FB7">
            <w:pPr>
              <w:ind w:left="-22" w:right="820" w:firstLine="7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AF2E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Ф.И.О.</w:t>
            </w:r>
          </w:p>
        </w:tc>
      </w:tr>
    </w:tbl>
    <w:p w:rsidR="00440BF9" w:rsidRPr="00AF2EFB" w:rsidRDefault="00440BF9" w:rsidP="00440BF9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0BF9" w:rsidRPr="00AF2EFB" w:rsidRDefault="00440BF9" w:rsidP="00440BF9">
      <w:pPr>
        <w:keepNext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2EFB">
        <w:rPr>
          <w:rFonts w:ascii="Times New Roman" w:eastAsia="Times New Roman" w:hAnsi="Times New Roman"/>
          <w:sz w:val="24"/>
          <w:szCs w:val="24"/>
          <w:lang w:eastAsia="ru-RU"/>
        </w:rPr>
        <w:t>1. В графе допускается указывать следующие наименования ролей:</w:t>
      </w:r>
    </w:p>
    <w:p w:rsidR="00440BF9" w:rsidRPr="00AF2EFB" w:rsidRDefault="00440BF9" w:rsidP="00440BF9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2EFB">
        <w:rPr>
          <w:rFonts w:ascii="Times New Roman" w:eastAsia="Times New Roman" w:hAnsi="Times New Roman"/>
          <w:sz w:val="24"/>
          <w:szCs w:val="24"/>
          <w:lang w:eastAsia="ru-RU"/>
        </w:rPr>
        <w:t>«Ввод данных» для пользователей федерального органа исполнительной власти, ответственных за ввод данных в государственную интегрированную информационную систему управления общественными финансами «Электронный бюджет»;</w:t>
      </w:r>
    </w:p>
    <w:p w:rsidR="00440BF9" w:rsidRPr="00AF2EFB" w:rsidRDefault="00440BF9" w:rsidP="00440BF9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2EFB">
        <w:rPr>
          <w:rFonts w:ascii="Times New Roman" w:eastAsia="Times New Roman" w:hAnsi="Times New Roman"/>
          <w:sz w:val="24"/>
          <w:szCs w:val="24"/>
          <w:lang w:eastAsia="ru-RU"/>
        </w:rPr>
        <w:t>«Согласование» для пользователей федерального органа исполнительной власти, ответственных за согласование базовых (отраслевых) перечней государственных и муниципальных услуг и работ;</w:t>
      </w:r>
    </w:p>
    <w:p w:rsidR="00440BF9" w:rsidRPr="00AF2EFB" w:rsidRDefault="00440BF9" w:rsidP="00440BF9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2EFB">
        <w:rPr>
          <w:rFonts w:ascii="Times New Roman" w:eastAsia="Times New Roman" w:hAnsi="Times New Roman"/>
          <w:sz w:val="24"/>
          <w:szCs w:val="24"/>
          <w:lang w:eastAsia="ru-RU"/>
        </w:rPr>
        <w:t>«Утверждение» для пользователей федерального органа исполнительной власти, ответственных за утверждение базовых (отраслевых) перечней государственных и муниципальных услуг и работ.</w:t>
      </w:r>
    </w:p>
    <w:p w:rsidR="00440BF9" w:rsidRPr="00AF2EFB" w:rsidRDefault="00440BF9" w:rsidP="00440BF9">
      <w:pPr>
        <w:keepNext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1E90" w:rsidRPr="00AF2EFB" w:rsidRDefault="00901E90" w:rsidP="00440BF9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sectPr w:rsidR="00901E90" w:rsidRPr="00AF2EFB" w:rsidSect="002D3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DD5508"/>
    <w:multiLevelType w:val="hybridMultilevel"/>
    <w:tmpl w:val="3078C10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6900BF"/>
    <w:multiLevelType w:val="hybridMultilevel"/>
    <w:tmpl w:val="B672E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D19D0"/>
    <w:multiLevelType w:val="hybridMultilevel"/>
    <w:tmpl w:val="DF12672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C761D38"/>
    <w:multiLevelType w:val="hybridMultilevel"/>
    <w:tmpl w:val="A1386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9320C"/>
    <w:multiLevelType w:val="multilevel"/>
    <w:tmpl w:val="DEAABA00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353"/>
        </w:tabs>
        <w:ind w:left="993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29"/>
        </w:tabs>
        <w:ind w:left="1429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5">
    <w:nsid w:val="322914BE"/>
    <w:multiLevelType w:val="hybridMultilevel"/>
    <w:tmpl w:val="CC94C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F2B67"/>
    <w:multiLevelType w:val="hybridMultilevel"/>
    <w:tmpl w:val="B2028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3112D"/>
    <w:multiLevelType w:val="hybridMultilevel"/>
    <w:tmpl w:val="3B847FC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F4F195D"/>
    <w:multiLevelType w:val="hybridMultilevel"/>
    <w:tmpl w:val="845AE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F01BF4"/>
    <w:multiLevelType w:val="hybridMultilevel"/>
    <w:tmpl w:val="1C320B7A"/>
    <w:lvl w:ilvl="0" w:tplc="6A3AB9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9"/>
  </w:num>
  <w:num w:numId="5">
    <w:abstractNumId w:val="0"/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1"/>
  </w:num>
  <w:num w:numId="11">
    <w:abstractNumId w:val="5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24B18"/>
    <w:rsid w:val="000665D1"/>
    <w:rsid w:val="0007127E"/>
    <w:rsid w:val="000769D8"/>
    <w:rsid w:val="00082CE0"/>
    <w:rsid w:val="00087602"/>
    <w:rsid w:val="00092972"/>
    <w:rsid w:val="000B30D4"/>
    <w:rsid w:val="000D0119"/>
    <w:rsid w:val="000E0993"/>
    <w:rsid w:val="000E6F04"/>
    <w:rsid w:val="001042E0"/>
    <w:rsid w:val="00106BFF"/>
    <w:rsid w:val="001074F9"/>
    <w:rsid w:val="00166775"/>
    <w:rsid w:val="001A04E4"/>
    <w:rsid w:val="001A2632"/>
    <w:rsid w:val="00230C4C"/>
    <w:rsid w:val="0024766C"/>
    <w:rsid w:val="00280031"/>
    <w:rsid w:val="002970B0"/>
    <w:rsid w:val="002D3F66"/>
    <w:rsid w:val="002F740F"/>
    <w:rsid w:val="003025BE"/>
    <w:rsid w:val="00352C33"/>
    <w:rsid w:val="0035382F"/>
    <w:rsid w:val="00370181"/>
    <w:rsid w:val="003A2A46"/>
    <w:rsid w:val="003D6129"/>
    <w:rsid w:val="003D749B"/>
    <w:rsid w:val="003E2D6D"/>
    <w:rsid w:val="004067EB"/>
    <w:rsid w:val="00425653"/>
    <w:rsid w:val="00440BF9"/>
    <w:rsid w:val="004505AF"/>
    <w:rsid w:val="004530F9"/>
    <w:rsid w:val="00462564"/>
    <w:rsid w:val="004678A1"/>
    <w:rsid w:val="0048686B"/>
    <w:rsid w:val="004D462A"/>
    <w:rsid w:val="00551770"/>
    <w:rsid w:val="005776E6"/>
    <w:rsid w:val="00597EA9"/>
    <w:rsid w:val="005E7F51"/>
    <w:rsid w:val="006536C2"/>
    <w:rsid w:val="00656884"/>
    <w:rsid w:val="00687F26"/>
    <w:rsid w:val="006B739D"/>
    <w:rsid w:val="00705F6B"/>
    <w:rsid w:val="00725416"/>
    <w:rsid w:val="007C21C2"/>
    <w:rsid w:val="007D5370"/>
    <w:rsid w:val="007D5AE9"/>
    <w:rsid w:val="007F740E"/>
    <w:rsid w:val="00802852"/>
    <w:rsid w:val="0080612E"/>
    <w:rsid w:val="008161C9"/>
    <w:rsid w:val="0082410B"/>
    <w:rsid w:val="00836E85"/>
    <w:rsid w:val="00850F55"/>
    <w:rsid w:val="00880C35"/>
    <w:rsid w:val="0088390E"/>
    <w:rsid w:val="00884DEE"/>
    <w:rsid w:val="00894900"/>
    <w:rsid w:val="008A1C63"/>
    <w:rsid w:val="008E46DA"/>
    <w:rsid w:val="008F346A"/>
    <w:rsid w:val="008F3B7D"/>
    <w:rsid w:val="00901E90"/>
    <w:rsid w:val="009215F2"/>
    <w:rsid w:val="00944EA2"/>
    <w:rsid w:val="00964BAB"/>
    <w:rsid w:val="0096653B"/>
    <w:rsid w:val="009E06E0"/>
    <w:rsid w:val="00A34E7C"/>
    <w:rsid w:val="00A40A63"/>
    <w:rsid w:val="00A75230"/>
    <w:rsid w:val="00A871AB"/>
    <w:rsid w:val="00AA016A"/>
    <w:rsid w:val="00AA655B"/>
    <w:rsid w:val="00AB1042"/>
    <w:rsid w:val="00AC2205"/>
    <w:rsid w:val="00AD5148"/>
    <w:rsid w:val="00AF2EFB"/>
    <w:rsid w:val="00B56F7C"/>
    <w:rsid w:val="00B6609C"/>
    <w:rsid w:val="00B701E9"/>
    <w:rsid w:val="00B905E3"/>
    <w:rsid w:val="00B92789"/>
    <w:rsid w:val="00B93C00"/>
    <w:rsid w:val="00B975BC"/>
    <w:rsid w:val="00BA5C5F"/>
    <w:rsid w:val="00BA630E"/>
    <w:rsid w:val="00BB17FB"/>
    <w:rsid w:val="00BB56A2"/>
    <w:rsid w:val="00BD41DC"/>
    <w:rsid w:val="00BF2F3A"/>
    <w:rsid w:val="00BF552C"/>
    <w:rsid w:val="00C9075B"/>
    <w:rsid w:val="00CB3FB7"/>
    <w:rsid w:val="00CB6809"/>
    <w:rsid w:val="00CC15A1"/>
    <w:rsid w:val="00D04F83"/>
    <w:rsid w:val="00D11224"/>
    <w:rsid w:val="00D36F39"/>
    <w:rsid w:val="00D56062"/>
    <w:rsid w:val="00D6287B"/>
    <w:rsid w:val="00D67506"/>
    <w:rsid w:val="00D9003D"/>
    <w:rsid w:val="00DD07F6"/>
    <w:rsid w:val="00DE2F01"/>
    <w:rsid w:val="00E01B75"/>
    <w:rsid w:val="00E200BD"/>
    <w:rsid w:val="00E82CCA"/>
    <w:rsid w:val="00E913E7"/>
    <w:rsid w:val="00E92EA9"/>
    <w:rsid w:val="00EA0B59"/>
    <w:rsid w:val="00EC04C0"/>
    <w:rsid w:val="00F05C0E"/>
    <w:rsid w:val="00F24B18"/>
    <w:rsid w:val="00F76D2D"/>
    <w:rsid w:val="00FA2557"/>
    <w:rsid w:val="00FA354E"/>
    <w:rsid w:val="00FA6050"/>
    <w:rsid w:val="00FC366E"/>
    <w:rsid w:val="00FD056B"/>
    <w:rsid w:val="00FE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97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H1,H11,H12,H111,H13,H112,H14,H15,H16,H17,H18,H19,H113,H121,H1111,H131,H1121,H141,H151,H161,H171,H181,..."/>
    <w:basedOn w:val="a"/>
    <w:next w:val="a"/>
    <w:link w:val="10"/>
    <w:qFormat/>
    <w:rsid w:val="001A04E4"/>
    <w:pPr>
      <w:pageBreakBefore/>
      <w:numPr>
        <w:numId w:val="6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/>
      <w:b/>
      <w:caps/>
      <w:kern w:val="28"/>
      <w:sz w:val="24"/>
      <w:szCs w:val="20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AF2EFB"/>
    <w:pPr>
      <w:keepNext/>
      <w:numPr>
        <w:ilvl w:val="1"/>
        <w:numId w:val="6"/>
      </w:numPr>
      <w:tabs>
        <w:tab w:val="left" w:pos="1134"/>
      </w:tabs>
      <w:spacing w:before="120" w:after="120" w:line="360" w:lineRule="auto"/>
      <w:outlineLvl w:val="1"/>
    </w:pPr>
    <w:rPr>
      <w:rFonts w:ascii="Times New Roman" w:eastAsia="Times New Roman" w:hAnsi="Times New Roman"/>
      <w:b/>
      <w:snapToGrid w:val="0"/>
      <w:kern w:val="28"/>
      <w:sz w:val="28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1A04E4"/>
    <w:pPr>
      <w:keepNext/>
      <w:numPr>
        <w:ilvl w:val="2"/>
        <w:numId w:val="6"/>
      </w:numPr>
      <w:spacing w:before="240" w:after="60" w:line="240" w:lineRule="auto"/>
      <w:outlineLvl w:val="2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1A04E4"/>
    <w:pPr>
      <w:keepNext/>
      <w:numPr>
        <w:ilvl w:val="3"/>
        <w:numId w:val="6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46A"/>
    <w:pPr>
      <w:ind w:left="720"/>
      <w:contextualSpacing/>
    </w:pPr>
  </w:style>
  <w:style w:type="table" w:styleId="a4">
    <w:name w:val="Table Grid"/>
    <w:basedOn w:val="a1"/>
    <w:uiPriority w:val="59"/>
    <w:rsid w:val="00B93C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D11224"/>
    <w:pPr>
      <w:spacing w:before="360" w:after="0"/>
    </w:pPr>
    <w:rPr>
      <w:rFonts w:ascii="Cambria" w:hAnsi="Cambria"/>
      <w:b/>
      <w:b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BB17FB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BB17FB"/>
    <w:pPr>
      <w:spacing w:after="0"/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BB17FB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B17FB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B17FB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B17FB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B17FB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B17FB"/>
    <w:pPr>
      <w:spacing w:after="0"/>
      <w:ind w:left="1540"/>
    </w:pPr>
    <w:rPr>
      <w:sz w:val="20"/>
      <w:szCs w:val="20"/>
    </w:rPr>
  </w:style>
  <w:style w:type="character" w:styleId="a5">
    <w:name w:val="Hyperlink"/>
    <w:uiPriority w:val="99"/>
    <w:unhideWhenUsed/>
    <w:rsid w:val="00BB17FB"/>
    <w:rPr>
      <w:color w:val="0000FF"/>
      <w:u w:val="single"/>
    </w:rPr>
  </w:style>
  <w:style w:type="character" w:styleId="a6">
    <w:name w:val="annotation reference"/>
    <w:uiPriority w:val="99"/>
    <w:semiHidden/>
    <w:unhideWhenUsed/>
    <w:rsid w:val="00D6287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6287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rsid w:val="00D6287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6287B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D6287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628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6287B"/>
    <w:rPr>
      <w:rFonts w:ascii="Tahoma" w:hAnsi="Tahoma" w:cs="Tahoma"/>
      <w:sz w:val="16"/>
      <w:szCs w:val="16"/>
    </w:rPr>
  </w:style>
  <w:style w:type="character" w:customStyle="1" w:styleId="ad">
    <w:name w:val="_Текст+абзац Знак"/>
    <w:link w:val="ae"/>
    <w:rsid w:val="003A2A46"/>
    <w:rPr>
      <w:rFonts w:ascii="Times New Roman" w:hAnsi="Times New Roman"/>
      <w:spacing w:val="-2"/>
      <w:sz w:val="28"/>
      <w:szCs w:val="22"/>
      <w:lang w:val="ru-RU" w:eastAsia="en-US" w:bidi="ar-SA"/>
    </w:rPr>
  </w:style>
  <w:style w:type="paragraph" w:customStyle="1" w:styleId="ae">
    <w:name w:val="_Текст+абзац"/>
    <w:link w:val="ad"/>
    <w:rsid w:val="003A2A46"/>
    <w:pPr>
      <w:spacing w:line="360" w:lineRule="auto"/>
      <w:ind w:firstLine="567"/>
      <w:jc w:val="both"/>
    </w:pPr>
    <w:rPr>
      <w:rFonts w:ascii="Times New Roman" w:hAnsi="Times New Roman"/>
      <w:spacing w:val="-2"/>
      <w:sz w:val="28"/>
      <w:szCs w:val="22"/>
      <w:lang w:eastAsia="en-US"/>
    </w:rPr>
  </w:style>
  <w:style w:type="paragraph" w:customStyle="1" w:styleId="Default">
    <w:name w:val="Default"/>
    <w:rsid w:val="003701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901E90"/>
    <w:rPr>
      <w:b/>
      <w:bCs/>
      <w:sz w:val="20"/>
      <w:szCs w:val="20"/>
    </w:rPr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"/>
    <w:rsid w:val="001A04E4"/>
    <w:rPr>
      <w:rFonts w:ascii="Times New Roman" w:eastAsia="Times New Roman" w:hAnsi="Times New Roman"/>
      <w:b/>
      <w:caps/>
      <w:kern w:val="28"/>
      <w:sz w:val="24"/>
    </w:rPr>
  </w:style>
  <w:style w:type="character" w:customStyle="1" w:styleId="20">
    <w:name w:val="Заголовок 2 Знак"/>
    <w:aliases w:val="Заголовок 2_14 Знак"/>
    <w:link w:val="2"/>
    <w:rsid w:val="00AF2EFB"/>
    <w:rPr>
      <w:rFonts w:ascii="Times New Roman" w:eastAsia="Times New Roman" w:hAnsi="Times New Roman"/>
      <w:b/>
      <w:snapToGrid/>
      <w:kern w:val="28"/>
      <w:sz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1A04E4"/>
    <w:rPr>
      <w:rFonts w:ascii="Times New Roman" w:eastAsia="Times New Roman" w:hAnsi="Times New Roman"/>
      <w:b/>
      <w:sz w:val="28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link w:val="4"/>
    <w:rsid w:val="001A04E4"/>
    <w:rPr>
      <w:rFonts w:ascii="Times New Roman" w:eastAsia="Times New Roman" w:hAnsi="Times New Roman"/>
      <w:b/>
      <w:i/>
      <w:sz w:val="24"/>
    </w:rPr>
  </w:style>
  <w:style w:type="paragraph" w:customStyle="1" w:styleId="af0">
    <w:name w:val="РИС"/>
    <w:next w:val="a"/>
    <w:link w:val="af1"/>
    <w:rsid w:val="001A04E4"/>
    <w:pPr>
      <w:keepNext/>
      <w:keepLines/>
      <w:spacing w:before="240" w:after="120"/>
      <w:jc w:val="center"/>
    </w:pPr>
    <w:rPr>
      <w:rFonts w:ascii="Times New Roman" w:eastAsia="Times New Roman" w:hAnsi="Times New Roman"/>
      <w:noProof/>
      <w:sz w:val="24"/>
      <w:lang w:val="en-US" w:eastAsia="en-US"/>
    </w:rPr>
  </w:style>
  <w:style w:type="character" w:customStyle="1" w:styleId="af1">
    <w:name w:val="РИС Знак"/>
    <w:link w:val="af0"/>
    <w:locked/>
    <w:rsid w:val="001A04E4"/>
    <w:rPr>
      <w:rFonts w:ascii="Times New Roman" w:eastAsia="Times New Roman" w:hAnsi="Times New Roman"/>
      <w:noProof/>
      <w:sz w:val="24"/>
      <w:lang w:val="en-US" w:eastAsia="en-US" w:bidi="ar-SA"/>
    </w:rPr>
  </w:style>
  <w:style w:type="paragraph" w:customStyle="1" w:styleId="af2">
    <w:name w:val="ТЕКСТ_ПУНКТА"/>
    <w:basedOn w:val="a"/>
    <w:rsid w:val="001A04E4"/>
    <w:pPr>
      <w:tabs>
        <w:tab w:val="left" w:pos="1134"/>
      </w:tabs>
      <w:spacing w:before="120" w:after="0" w:line="288" w:lineRule="auto"/>
      <w:ind w:firstLine="709"/>
      <w:jc w:val="both"/>
    </w:pPr>
    <w:rPr>
      <w:rFonts w:ascii="Times New Roman" w:eastAsia="Times New Roman" w:hAnsi="Times New Roman"/>
      <w:spacing w:val="2"/>
      <w:sz w:val="28"/>
      <w:szCs w:val="24"/>
    </w:rPr>
  </w:style>
  <w:style w:type="paragraph" w:customStyle="1" w:styleId="110">
    <w:name w:val="Стиль Заголовок_1_1"/>
    <w:basedOn w:val="1"/>
    <w:rsid w:val="001A04E4"/>
    <w:pPr>
      <w:jc w:val="left"/>
    </w:pPr>
    <w:rPr>
      <w:bCs/>
      <w:sz w:val="28"/>
    </w:rPr>
  </w:style>
  <w:style w:type="paragraph" w:customStyle="1" w:styleId="0">
    <w:name w:val="ТЗ0 основной"/>
    <w:basedOn w:val="a"/>
    <w:link w:val="00"/>
    <w:uiPriority w:val="99"/>
    <w:qFormat/>
    <w:rsid w:val="00894900"/>
    <w:pPr>
      <w:spacing w:before="60" w:after="60" w:line="360" w:lineRule="auto"/>
      <w:ind w:firstLine="567"/>
      <w:jc w:val="both"/>
    </w:pPr>
    <w:rPr>
      <w:rFonts w:ascii="Times New Roman" w:eastAsia="Times New Roman" w:hAnsi="Times New Roman"/>
      <w:bCs/>
      <w:color w:val="000000"/>
      <w:spacing w:val="-1"/>
      <w:sz w:val="24"/>
      <w:szCs w:val="26"/>
    </w:rPr>
  </w:style>
  <w:style w:type="character" w:customStyle="1" w:styleId="00">
    <w:name w:val="ТЗ0 основной Знак"/>
    <w:link w:val="0"/>
    <w:uiPriority w:val="99"/>
    <w:locked/>
    <w:rsid w:val="00894900"/>
    <w:rPr>
      <w:rFonts w:ascii="Times New Roman" w:eastAsia="Times New Roman" w:hAnsi="Times New Roman"/>
      <w:bCs/>
      <w:color w:val="000000"/>
      <w:spacing w:val="-1"/>
      <w:sz w:val="24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http://minfin.ru/common/img/uploaded/library/AppData/Local/AppData/Local/Temp/SNAGHTML1a9c40e2.PN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http://minfin.ru/common/img/uploaded/library/AppData/Local/AppData/Local/Temp/SNAGHTML1a9d7a1a.PN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aladdin-rd.ru/support/downloads/etoken/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http://minfin.ru/common/img/uploaded/library/AppData/Local/AppData/Local/Temp/SNAGHTML1a9ca2a0.PN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s://www.google.com/intl/ru/chrome/browser/?hl=ru&amp;brand=CHMI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AF7F17DB1A17D49BA02EA75FF98993D" ma:contentTypeVersion="0" ma:contentTypeDescription="Создание документа." ma:contentTypeScope="" ma:versionID="d9dac6e33b6fb17106219118c18544e2">
  <xsd:schema xmlns:xsd="http://www.w3.org/2001/XMLSchema" xmlns:xs="http://www.w3.org/2001/XMLSchema" xmlns:p="http://schemas.microsoft.com/office/2006/metadata/properties" xmlns:ns2="9a6414fe-5a7e-4c78-8b5d-a35b1b2a819e" targetNamespace="http://schemas.microsoft.com/office/2006/metadata/properties" ma:root="true" ma:fieldsID="3176de2035c88967dc6a166906a7ec48" ns2:_="">
    <xsd:import namespace="9a6414fe-5a7e-4c78-8b5d-a35b1b2a819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414fe-5a7e-4c78-8b5d-a35b1b2a81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B6146-1EEF-4AF8-8F8A-613849556C0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083E709-4A7F-4118-8C90-31A418223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414fe-5a7e-4c78-8b5d-a35b1b2a8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4B047C-5AA6-4D80-9FAC-0975F23483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25698E-44E5-4BCA-98E0-9164B85C20BE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4F1CFF7-831D-4541-92CF-65E2ECC96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2232</Words>
  <Characters>12723</Characters>
  <Application>Microsoft Office Word</Application>
  <DocSecurity>0</DocSecurity>
  <Lines>106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14926</CharactersWithSpaces>
  <SharedDoc>false</SharedDoc>
  <HLinks>
    <vt:vector size="72" baseType="variant">
      <vt:variant>
        <vt:i4>3997737</vt:i4>
      </vt:variant>
      <vt:variant>
        <vt:i4>93</vt:i4>
      </vt:variant>
      <vt:variant>
        <vt:i4>0</vt:i4>
      </vt:variant>
      <vt:variant>
        <vt:i4>5</vt:i4>
      </vt:variant>
      <vt:variant>
        <vt:lpwstr>http://www.aladdin-rd.ru/support/downloads/etoken/</vt:lpwstr>
      </vt:variant>
      <vt:variant>
        <vt:lpwstr/>
      </vt:variant>
      <vt:variant>
        <vt:i4>3735605</vt:i4>
      </vt:variant>
      <vt:variant>
        <vt:i4>45</vt:i4>
      </vt:variant>
      <vt:variant>
        <vt:i4>0</vt:i4>
      </vt:variant>
      <vt:variant>
        <vt:i4>5</vt:i4>
      </vt:variant>
      <vt:variant>
        <vt:lpwstr>https://www.google.com/intl/ru/chrome/browser/?hl=ru&amp;brand=CHMI</vt:lpwstr>
      </vt:variant>
      <vt:variant>
        <vt:lpwstr/>
      </vt:variant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_Toc389766922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_Toc389766921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_Toc389766920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_Toc389766919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_Toc389766918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_Toc389766917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_Toc389766916</vt:lpwstr>
      </vt:variant>
      <vt:variant>
        <vt:i4>3080248</vt:i4>
      </vt:variant>
      <vt:variant>
        <vt:i4>11360</vt:i4>
      </vt:variant>
      <vt:variant>
        <vt:i4>1026</vt:i4>
      </vt:variant>
      <vt:variant>
        <vt:i4>1</vt:i4>
      </vt:variant>
      <vt:variant>
        <vt:lpwstr>http://minfin.ru/common/img/uploaded/library/AppData/Local/AppData/Local/Temp/SNAGHTML1a9c40e2.PNG</vt:lpwstr>
      </vt:variant>
      <vt:variant>
        <vt:lpwstr/>
      </vt:variant>
      <vt:variant>
        <vt:i4>3080297</vt:i4>
      </vt:variant>
      <vt:variant>
        <vt:i4>12232</vt:i4>
      </vt:variant>
      <vt:variant>
        <vt:i4>1027</vt:i4>
      </vt:variant>
      <vt:variant>
        <vt:i4>1</vt:i4>
      </vt:variant>
      <vt:variant>
        <vt:lpwstr>http://minfin.ru/common/img/uploaded/library/AppData/Local/AppData/Local/Temp/SNAGHTML1a9ca2a0.PNG</vt:lpwstr>
      </vt:variant>
      <vt:variant>
        <vt:lpwstr/>
      </vt:variant>
      <vt:variant>
        <vt:i4>2752623</vt:i4>
      </vt:variant>
      <vt:variant>
        <vt:i4>12930</vt:i4>
      </vt:variant>
      <vt:variant>
        <vt:i4>1028</vt:i4>
      </vt:variant>
      <vt:variant>
        <vt:i4>1</vt:i4>
      </vt:variant>
      <vt:variant>
        <vt:lpwstr>http://minfin.ru/common/img/uploaded/library/AppData/Local/AppData/Local/Temp/SNAGHTML1a9d7a1a.PNG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Klyomin Aleksandr</dc:creator>
  <cp:keywords/>
  <dc:description/>
  <cp:lastModifiedBy>2839</cp:lastModifiedBy>
  <cp:revision>5</cp:revision>
  <cp:lastPrinted>2014-06-17T12:44:00Z</cp:lastPrinted>
  <dcterms:created xsi:type="dcterms:W3CDTF">2014-06-17T12:42:00Z</dcterms:created>
  <dcterms:modified xsi:type="dcterms:W3CDTF">2014-06-17T14:47:00Z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0x0101006AF7F17DB1A17D49BA02EA75FF98993D</vt:lpwstr>
  </property>
  <property fmtid="{D5CDD505-2E9C-101B-9397-08002B2CF9AE}" pid="3" name="_dlc_DocIdItemGuid">
    <vt:lpwstr>1adad823-32f6-48fb-96fe-b0b19f05e3c2</vt:lpwstr>
  </property>
  <property fmtid="{D5CDD505-2E9C-101B-9397-08002B2CF9AE}" pid="4" name="_dlc_DocId">
    <vt:lpwstr>K6W4XZSHQ4P7-6-230484</vt:lpwstr>
  </property>
  <property fmtid="{D5CDD505-2E9C-101B-9397-08002B2CF9AE}" pid="5" name="_dlc_DocIdUrl">
    <vt:lpwstr>http://docs/_layouts/DocIdRedir.aspx?ID=K6W4XZSHQ4P7-6-230484, K6W4XZSHQ4P7-6-230484</vt:lpwstr>
  </property>
</Properties>
</file>